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2F" w:rsidRPr="006F636C" w:rsidRDefault="0093422F" w:rsidP="00F356DE">
      <w:pPr>
        <w:pStyle w:val="ConsPlusNormal"/>
        <w:rPr>
          <w:rFonts w:ascii="Times New Roman" w:hAnsi="Times New Roman" w:cs="Times New Roman"/>
          <w:b/>
          <w:sz w:val="23"/>
          <w:szCs w:val="23"/>
        </w:rPr>
      </w:pPr>
    </w:p>
    <w:p w:rsidR="008F3308" w:rsidRPr="00C7580E" w:rsidRDefault="008F3308" w:rsidP="008F3308">
      <w:pPr>
        <w:ind w:left="9777" w:firstLine="135"/>
        <w:jc w:val="right"/>
        <w:rPr>
          <w:sz w:val="22"/>
          <w:szCs w:val="22"/>
        </w:rPr>
      </w:pPr>
      <w:r w:rsidRPr="00C7580E">
        <w:rPr>
          <w:b/>
          <w:sz w:val="22"/>
          <w:szCs w:val="22"/>
        </w:rPr>
        <w:t>Приложение №</w:t>
      </w:r>
      <w:r w:rsidR="00D11892">
        <w:rPr>
          <w:b/>
          <w:sz w:val="22"/>
          <w:szCs w:val="22"/>
        </w:rPr>
        <w:t xml:space="preserve"> 3</w:t>
      </w:r>
    </w:p>
    <w:p w:rsidR="008F3308" w:rsidRPr="00C7580E" w:rsidRDefault="008F3308" w:rsidP="008F3308">
      <w:pPr>
        <w:ind w:left="9264" w:firstLine="648"/>
        <w:jc w:val="right"/>
        <w:rPr>
          <w:sz w:val="22"/>
          <w:szCs w:val="22"/>
        </w:rPr>
      </w:pPr>
      <w:r w:rsidRPr="00C7580E">
        <w:rPr>
          <w:sz w:val="22"/>
          <w:szCs w:val="22"/>
        </w:rPr>
        <w:t xml:space="preserve">к Постановлению местной администрации </w:t>
      </w:r>
    </w:p>
    <w:p w:rsidR="008F3308" w:rsidRPr="00C7580E" w:rsidRDefault="008F3308" w:rsidP="008F3308">
      <w:pPr>
        <w:ind w:left="10692" w:firstLine="507"/>
        <w:jc w:val="right"/>
        <w:rPr>
          <w:sz w:val="22"/>
          <w:szCs w:val="22"/>
        </w:rPr>
      </w:pPr>
      <w:r w:rsidRPr="00C7580E">
        <w:rPr>
          <w:sz w:val="22"/>
          <w:szCs w:val="22"/>
        </w:rPr>
        <w:t xml:space="preserve">         МО МО Морской</w:t>
      </w:r>
    </w:p>
    <w:p w:rsidR="008F3308" w:rsidRPr="00C7580E" w:rsidRDefault="008F3308" w:rsidP="008F3308">
      <w:pPr>
        <w:ind w:left="10491" w:firstLine="708"/>
        <w:jc w:val="right"/>
        <w:rPr>
          <w:sz w:val="22"/>
          <w:szCs w:val="22"/>
        </w:rPr>
      </w:pPr>
      <w:r w:rsidRPr="00C7580E">
        <w:rPr>
          <w:sz w:val="22"/>
          <w:szCs w:val="22"/>
        </w:rPr>
        <w:t xml:space="preserve">         № </w:t>
      </w:r>
      <w:r w:rsidR="00D11892">
        <w:rPr>
          <w:sz w:val="22"/>
          <w:szCs w:val="22"/>
        </w:rPr>
        <w:t xml:space="preserve">49 </w:t>
      </w:r>
      <w:r w:rsidRPr="00C7580E">
        <w:rPr>
          <w:sz w:val="22"/>
          <w:szCs w:val="22"/>
        </w:rPr>
        <w:t xml:space="preserve">от </w:t>
      </w:r>
      <w:r w:rsidR="00D11892">
        <w:rPr>
          <w:sz w:val="22"/>
          <w:szCs w:val="22"/>
        </w:rPr>
        <w:t>28.09.</w:t>
      </w:r>
      <w:r w:rsidRPr="00C7580E">
        <w:rPr>
          <w:sz w:val="22"/>
          <w:szCs w:val="22"/>
        </w:rPr>
        <w:t>20</w:t>
      </w:r>
      <w:r w:rsidR="007E13A1">
        <w:rPr>
          <w:sz w:val="22"/>
          <w:szCs w:val="22"/>
        </w:rPr>
        <w:t>2</w:t>
      </w:r>
      <w:r w:rsidR="00B960D2">
        <w:rPr>
          <w:sz w:val="22"/>
          <w:szCs w:val="22"/>
        </w:rPr>
        <w:t>1</w:t>
      </w:r>
      <w:r w:rsidRPr="00C7580E">
        <w:rPr>
          <w:sz w:val="22"/>
          <w:szCs w:val="22"/>
        </w:rPr>
        <w:t xml:space="preserve"> г.</w:t>
      </w:r>
    </w:p>
    <w:p w:rsidR="008F3308" w:rsidRPr="00C7580E" w:rsidRDefault="008F3308" w:rsidP="008F3308">
      <w:pPr>
        <w:pStyle w:val="ConsPlusNormal"/>
        <w:rPr>
          <w:rFonts w:ascii="Times New Roman" w:hAnsi="Times New Roman" w:cs="Times New Roman"/>
          <w:b/>
          <w:sz w:val="22"/>
          <w:szCs w:val="22"/>
        </w:rPr>
      </w:pPr>
    </w:p>
    <w:p w:rsidR="00A73D31" w:rsidRDefault="00A73D31" w:rsidP="008F3308">
      <w:pPr>
        <w:pStyle w:val="ConsPlusNormal"/>
        <w:ind w:firstLine="540"/>
        <w:jc w:val="center"/>
        <w:rPr>
          <w:rFonts w:ascii="Times New Roman" w:hAnsi="Times New Roman" w:cs="Times New Roman"/>
          <w:b/>
          <w:sz w:val="22"/>
          <w:szCs w:val="22"/>
        </w:rPr>
      </w:pPr>
    </w:p>
    <w:p w:rsidR="008F3308" w:rsidRPr="00C7580E" w:rsidRDefault="008F3308" w:rsidP="008F3308">
      <w:pPr>
        <w:pStyle w:val="ConsPlusNormal"/>
        <w:ind w:firstLine="540"/>
        <w:jc w:val="center"/>
        <w:rPr>
          <w:rFonts w:ascii="Times New Roman" w:hAnsi="Times New Roman" w:cs="Times New Roman"/>
          <w:b/>
          <w:sz w:val="22"/>
          <w:szCs w:val="22"/>
        </w:rPr>
      </w:pPr>
      <w:r w:rsidRPr="00C7580E">
        <w:rPr>
          <w:rFonts w:ascii="Times New Roman" w:hAnsi="Times New Roman" w:cs="Times New Roman"/>
          <w:b/>
          <w:sz w:val="22"/>
          <w:szCs w:val="22"/>
        </w:rPr>
        <w:t xml:space="preserve">Ведомственная целевая программа </w:t>
      </w:r>
    </w:p>
    <w:p w:rsidR="008F3308" w:rsidRPr="00C7580E" w:rsidRDefault="008F3308" w:rsidP="008F3308">
      <w:pPr>
        <w:ind w:left="567"/>
        <w:jc w:val="center"/>
        <w:rPr>
          <w:b/>
          <w:sz w:val="22"/>
          <w:szCs w:val="22"/>
        </w:rPr>
      </w:pPr>
      <w:r w:rsidRPr="00C7580E">
        <w:rPr>
          <w:b/>
          <w:sz w:val="22"/>
          <w:szCs w:val="22"/>
        </w:rPr>
        <w:t xml:space="preserve"> «Организация и проведение досуговых мероприятий для жителей муниципального образования» </w:t>
      </w:r>
      <w:r w:rsidRPr="00C7580E">
        <w:rPr>
          <w:sz w:val="22"/>
          <w:szCs w:val="22"/>
        </w:rPr>
        <w:t>на 20</w:t>
      </w:r>
      <w:r w:rsidR="0059200F" w:rsidRPr="00C7580E">
        <w:rPr>
          <w:sz w:val="22"/>
          <w:szCs w:val="22"/>
        </w:rPr>
        <w:t>2</w:t>
      </w:r>
      <w:r w:rsidR="007E6DCC">
        <w:rPr>
          <w:sz w:val="22"/>
          <w:szCs w:val="22"/>
        </w:rPr>
        <w:t>2</w:t>
      </w:r>
      <w:r w:rsidRPr="00C7580E">
        <w:rPr>
          <w:sz w:val="22"/>
          <w:szCs w:val="22"/>
        </w:rPr>
        <w:t xml:space="preserve"> год</w:t>
      </w:r>
    </w:p>
    <w:p w:rsidR="008F3308" w:rsidRDefault="008F3308" w:rsidP="008F3308">
      <w:pPr>
        <w:pStyle w:val="1"/>
        <w:ind w:left="567"/>
        <w:jc w:val="center"/>
        <w:rPr>
          <w:sz w:val="22"/>
          <w:szCs w:val="22"/>
          <w:lang w:val="ru-RU"/>
        </w:rPr>
      </w:pPr>
      <w:r w:rsidRPr="00C7580E">
        <w:rPr>
          <w:sz w:val="22"/>
          <w:szCs w:val="22"/>
        </w:rPr>
        <w:t>ПАСПОРТ ВЕДОМСТВЕННОЙ ЦЕЛЕВОЙ ПРОГРАММЫ</w:t>
      </w:r>
    </w:p>
    <w:p w:rsidR="007E6DCC" w:rsidRPr="007E6DCC" w:rsidRDefault="007E6DCC" w:rsidP="007E6D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12047"/>
      </w:tblGrid>
      <w:tr w:rsidR="008F3308" w:rsidRPr="00C7580E" w:rsidTr="00E50D42">
        <w:tblPrEx>
          <w:tblCellMar>
            <w:top w:w="0" w:type="dxa"/>
            <w:bottom w:w="0" w:type="dxa"/>
          </w:tblCellMar>
        </w:tblPrEx>
        <w:tc>
          <w:tcPr>
            <w:tcW w:w="3369" w:type="dxa"/>
          </w:tcPr>
          <w:p w:rsidR="008F3308" w:rsidRPr="00C7580E" w:rsidRDefault="008F3308" w:rsidP="001C38E3">
            <w:pPr>
              <w:rPr>
                <w:b/>
                <w:sz w:val="22"/>
                <w:szCs w:val="22"/>
              </w:rPr>
            </w:pPr>
            <w:r w:rsidRPr="00C7580E">
              <w:rPr>
                <w:b/>
                <w:sz w:val="22"/>
                <w:szCs w:val="22"/>
              </w:rPr>
              <w:t xml:space="preserve">1. Наименование </w:t>
            </w:r>
          </w:p>
        </w:tc>
        <w:tc>
          <w:tcPr>
            <w:tcW w:w="12247" w:type="dxa"/>
          </w:tcPr>
          <w:p w:rsidR="008F3308" w:rsidRPr="00BA47AA" w:rsidRDefault="008F3308" w:rsidP="001C38E3">
            <w:pPr>
              <w:jc w:val="both"/>
              <w:rPr>
                <w:sz w:val="22"/>
                <w:szCs w:val="22"/>
              </w:rPr>
            </w:pPr>
            <w:r w:rsidRPr="00BA47AA">
              <w:rPr>
                <w:sz w:val="22"/>
                <w:szCs w:val="22"/>
              </w:rPr>
              <w:t>Ведомственная целевая</w:t>
            </w:r>
            <w:r w:rsidRPr="00BA47AA">
              <w:rPr>
                <w:b/>
                <w:sz w:val="22"/>
                <w:szCs w:val="22"/>
              </w:rPr>
              <w:t xml:space="preserve"> </w:t>
            </w:r>
            <w:r w:rsidRPr="00BA47AA">
              <w:rPr>
                <w:sz w:val="22"/>
                <w:szCs w:val="22"/>
              </w:rPr>
              <w:t xml:space="preserve">программа </w:t>
            </w:r>
            <w:r w:rsidRPr="00BA47AA">
              <w:rPr>
                <w:b/>
                <w:sz w:val="22"/>
                <w:szCs w:val="22"/>
              </w:rPr>
              <w:t>«Организация и проведение досуговых мероприятий для жителей муниципального образования»</w:t>
            </w:r>
            <w:r w:rsidRPr="00BA47AA">
              <w:rPr>
                <w:sz w:val="22"/>
                <w:szCs w:val="22"/>
              </w:rPr>
              <w:t xml:space="preserve"> на 20</w:t>
            </w:r>
            <w:r w:rsidR="003963B8" w:rsidRPr="00BA47AA">
              <w:rPr>
                <w:sz w:val="22"/>
                <w:szCs w:val="22"/>
              </w:rPr>
              <w:t>2</w:t>
            </w:r>
            <w:r w:rsidR="00194E8F">
              <w:rPr>
                <w:sz w:val="22"/>
                <w:szCs w:val="22"/>
              </w:rPr>
              <w:t>2</w:t>
            </w:r>
            <w:r w:rsidR="003963B8" w:rsidRPr="00BA47AA">
              <w:rPr>
                <w:sz w:val="22"/>
                <w:szCs w:val="22"/>
              </w:rPr>
              <w:t xml:space="preserve"> </w:t>
            </w:r>
            <w:r w:rsidRPr="00BA47AA">
              <w:rPr>
                <w:sz w:val="22"/>
                <w:szCs w:val="22"/>
              </w:rPr>
              <w:t xml:space="preserve">год </w:t>
            </w:r>
          </w:p>
          <w:p w:rsidR="008F3308" w:rsidRPr="00BA47AA" w:rsidRDefault="008F3308" w:rsidP="001C38E3">
            <w:pPr>
              <w:jc w:val="both"/>
              <w:rPr>
                <w:sz w:val="22"/>
                <w:szCs w:val="22"/>
              </w:rPr>
            </w:pPr>
            <w:r w:rsidRPr="00BA47AA">
              <w:rPr>
                <w:sz w:val="22"/>
                <w:szCs w:val="22"/>
              </w:rPr>
              <w:t>(далее - Программа)</w:t>
            </w:r>
          </w:p>
        </w:tc>
      </w:tr>
      <w:tr w:rsidR="008F3308" w:rsidRPr="00C7580E" w:rsidTr="00E50D42">
        <w:tblPrEx>
          <w:tblCellMar>
            <w:top w:w="0" w:type="dxa"/>
            <w:bottom w:w="0" w:type="dxa"/>
          </w:tblCellMar>
        </w:tblPrEx>
        <w:tc>
          <w:tcPr>
            <w:tcW w:w="3369" w:type="dxa"/>
          </w:tcPr>
          <w:p w:rsidR="008F3308" w:rsidRPr="00C7580E" w:rsidRDefault="008F3308" w:rsidP="001C38E3">
            <w:pPr>
              <w:rPr>
                <w:b/>
                <w:sz w:val="22"/>
                <w:szCs w:val="22"/>
              </w:rPr>
            </w:pPr>
            <w:r w:rsidRPr="00C7580E">
              <w:rPr>
                <w:b/>
                <w:sz w:val="22"/>
                <w:szCs w:val="22"/>
              </w:rPr>
              <w:t>2. Должностное лицо, утвердившее программу (дата утверждения), или наименование и номер,  соответствующего нормативного правового акта</w:t>
            </w:r>
          </w:p>
        </w:tc>
        <w:tc>
          <w:tcPr>
            <w:tcW w:w="12247" w:type="dxa"/>
          </w:tcPr>
          <w:p w:rsidR="008F3308" w:rsidRPr="00BA47AA" w:rsidRDefault="008F3308" w:rsidP="00D11892">
            <w:pPr>
              <w:pStyle w:val="ConsPlusNormal"/>
              <w:jc w:val="both"/>
              <w:rPr>
                <w:rFonts w:ascii="Times New Roman" w:hAnsi="Times New Roman"/>
                <w:sz w:val="22"/>
                <w:szCs w:val="22"/>
              </w:rPr>
            </w:pPr>
            <w:r w:rsidRPr="00BA47AA">
              <w:rPr>
                <w:rFonts w:ascii="Times New Roman" w:hAnsi="Times New Roman" w:cs="Times New Roman"/>
                <w:sz w:val="22"/>
                <w:szCs w:val="22"/>
              </w:rPr>
              <w:t xml:space="preserve">Ведомственная целевая программа </w:t>
            </w:r>
            <w:r w:rsidRPr="00BA47AA">
              <w:rPr>
                <w:rFonts w:ascii="Times New Roman" w:hAnsi="Times New Roman"/>
                <w:sz w:val="22"/>
                <w:szCs w:val="22"/>
              </w:rPr>
              <w:t xml:space="preserve">утверждена постановлением местной администрации от  </w:t>
            </w:r>
            <w:r w:rsidR="00D11892">
              <w:rPr>
                <w:rFonts w:ascii="Times New Roman" w:hAnsi="Times New Roman" w:cs="Times New Roman"/>
                <w:sz w:val="22"/>
                <w:szCs w:val="22"/>
              </w:rPr>
              <w:t>28.09.</w:t>
            </w:r>
            <w:r w:rsidRPr="00BA47AA">
              <w:rPr>
                <w:rFonts w:ascii="Times New Roman" w:hAnsi="Times New Roman" w:cs="Times New Roman"/>
                <w:sz w:val="22"/>
                <w:szCs w:val="22"/>
              </w:rPr>
              <w:t>20</w:t>
            </w:r>
            <w:r w:rsidR="0029299F">
              <w:rPr>
                <w:rFonts w:ascii="Times New Roman" w:hAnsi="Times New Roman" w:cs="Times New Roman"/>
                <w:sz w:val="22"/>
                <w:szCs w:val="22"/>
              </w:rPr>
              <w:t>21</w:t>
            </w:r>
            <w:r w:rsidRPr="00BA47AA">
              <w:rPr>
                <w:rFonts w:ascii="Times New Roman" w:hAnsi="Times New Roman" w:cs="Times New Roman"/>
                <w:sz w:val="22"/>
                <w:szCs w:val="22"/>
              </w:rPr>
              <w:t xml:space="preserve"> </w:t>
            </w:r>
            <w:r w:rsidRPr="00BA47AA">
              <w:rPr>
                <w:sz w:val="22"/>
                <w:szCs w:val="22"/>
              </w:rPr>
              <w:t xml:space="preserve">г. </w:t>
            </w:r>
            <w:r w:rsidRPr="00BA47AA">
              <w:rPr>
                <w:rFonts w:ascii="Times New Roman" w:hAnsi="Times New Roman" w:cs="Times New Roman"/>
                <w:sz w:val="22"/>
                <w:szCs w:val="22"/>
              </w:rPr>
              <w:t xml:space="preserve">№ </w:t>
            </w:r>
            <w:r w:rsidR="00D11892">
              <w:rPr>
                <w:rFonts w:ascii="Times New Roman" w:hAnsi="Times New Roman" w:cs="Times New Roman"/>
                <w:sz w:val="22"/>
                <w:szCs w:val="22"/>
              </w:rPr>
              <w:t>49</w:t>
            </w:r>
          </w:p>
        </w:tc>
      </w:tr>
      <w:tr w:rsidR="008F3308" w:rsidRPr="00C7580E" w:rsidTr="00E50D42">
        <w:tblPrEx>
          <w:tblCellMar>
            <w:top w:w="0" w:type="dxa"/>
            <w:bottom w:w="0" w:type="dxa"/>
          </w:tblCellMar>
        </w:tblPrEx>
        <w:trPr>
          <w:trHeight w:val="2352"/>
        </w:trPr>
        <w:tc>
          <w:tcPr>
            <w:tcW w:w="3369" w:type="dxa"/>
          </w:tcPr>
          <w:p w:rsidR="008F3308" w:rsidRPr="00C7580E" w:rsidRDefault="008F3308" w:rsidP="001C38E3">
            <w:pPr>
              <w:widowControl w:val="0"/>
              <w:rPr>
                <w:b/>
                <w:sz w:val="22"/>
                <w:szCs w:val="22"/>
              </w:rPr>
            </w:pPr>
            <w:r w:rsidRPr="00C7580E">
              <w:rPr>
                <w:b/>
                <w:sz w:val="22"/>
                <w:szCs w:val="22"/>
              </w:rPr>
              <w:t xml:space="preserve"> 3. Цели и задачи </w:t>
            </w:r>
          </w:p>
        </w:tc>
        <w:tc>
          <w:tcPr>
            <w:tcW w:w="12247" w:type="dxa"/>
          </w:tcPr>
          <w:p w:rsidR="00D5489B" w:rsidRPr="00BA47AA" w:rsidRDefault="00D5489B" w:rsidP="003E16EC">
            <w:pPr>
              <w:widowControl w:val="0"/>
              <w:jc w:val="both"/>
              <w:rPr>
                <w:b/>
                <w:sz w:val="22"/>
                <w:szCs w:val="22"/>
              </w:rPr>
            </w:pPr>
            <w:r w:rsidRPr="00BA47AA">
              <w:rPr>
                <w:b/>
                <w:sz w:val="22"/>
                <w:szCs w:val="22"/>
              </w:rPr>
              <w:t>Основными целями ведомственной целевой программы являются:</w:t>
            </w:r>
          </w:p>
          <w:p w:rsidR="006818BA" w:rsidRPr="00BA47AA" w:rsidRDefault="006818BA" w:rsidP="003E16EC">
            <w:pPr>
              <w:widowControl w:val="0"/>
              <w:jc w:val="both"/>
              <w:rPr>
                <w:b/>
                <w:sz w:val="22"/>
                <w:szCs w:val="22"/>
              </w:rPr>
            </w:pPr>
            <w:r w:rsidRPr="00BA47AA">
              <w:rPr>
                <w:sz w:val="22"/>
                <w:szCs w:val="22"/>
              </w:rPr>
              <w:t>- оказание поддержки жителям МО в сфере организованного досуга и отдыха</w:t>
            </w:r>
            <w:r w:rsidRPr="00BA47AA">
              <w:rPr>
                <w:b/>
                <w:sz w:val="22"/>
                <w:szCs w:val="22"/>
              </w:rPr>
              <w:t xml:space="preserve">;                                                     </w:t>
            </w:r>
          </w:p>
          <w:p w:rsidR="00D5489B" w:rsidRPr="00BA47AA" w:rsidRDefault="00D5489B" w:rsidP="003E16EC">
            <w:pPr>
              <w:widowControl w:val="0"/>
              <w:jc w:val="both"/>
              <w:rPr>
                <w:sz w:val="22"/>
                <w:szCs w:val="22"/>
              </w:rPr>
            </w:pPr>
            <w:r w:rsidRPr="00BA47AA">
              <w:rPr>
                <w:b/>
                <w:sz w:val="22"/>
                <w:szCs w:val="22"/>
              </w:rPr>
              <w:t xml:space="preserve">- </w:t>
            </w:r>
            <w:r w:rsidRPr="00BA47AA">
              <w:rPr>
                <w:sz w:val="22"/>
                <w:szCs w:val="22"/>
              </w:rPr>
              <w:t>способствование социализации людей старшего пенсионного возраста, инвалидов, семей, имеющих детей-инвалидов и испытывающих необходимость в культурном развитии, общении, общественной активности;</w:t>
            </w:r>
          </w:p>
          <w:p w:rsidR="00D5489B" w:rsidRPr="00BA47AA" w:rsidRDefault="00D5489B" w:rsidP="003E16EC">
            <w:pPr>
              <w:widowControl w:val="0"/>
              <w:jc w:val="both"/>
              <w:rPr>
                <w:sz w:val="22"/>
                <w:szCs w:val="22"/>
              </w:rPr>
            </w:pPr>
            <w:r w:rsidRPr="00BA47AA">
              <w:rPr>
                <w:sz w:val="22"/>
                <w:szCs w:val="22"/>
              </w:rPr>
              <w:t>- привлечение населения к активному участию в досуговых мероприятиях муниципального образования.</w:t>
            </w:r>
          </w:p>
          <w:p w:rsidR="008F3308" w:rsidRPr="00BA47AA" w:rsidRDefault="00605320" w:rsidP="003E16EC">
            <w:pPr>
              <w:shd w:val="clear" w:color="auto" w:fill="FFFFFF"/>
              <w:spacing w:line="0" w:lineRule="atLeast"/>
              <w:jc w:val="both"/>
              <w:rPr>
                <w:b/>
                <w:sz w:val="22"/>
                <w:szCs w:val="22"/>
              </w:rPr>
            </w:pPr>
            <w:r w:rsidRPr="00BA47AA">
              <w:rPr>
                <w:b/>
                <w:sz w:val="22"/>
                <w:szCs w:val="22"/>
              </w:rPr>
              <w:t>Основные задачи</w:t>
            </w:r>
            <w:r w:rsidR="008F3308" w:rsidRPr="00BA47AA">
              <w:rPr>
                <w:b/>
                <w:sz w:val="22"/>
                <w:szCs w:val="22"/>
              </w:rPr>
              <w:t>:</w:t>
            </w:r>
          </w:p>
          <w:p w:rsidR="008F3308" w:rsidRPr="00BA47AA" w:rsidRDefault="00D5489B" w:rsidP="003E16EC">
            <w:pPr>
              <w:shd w:val="clear" w:color="auto" w:fill="FFFFFF"/>
              <w:spacing w:line="0" w:lineRule="atLeast"/>
              <w:jc w:val="both"/>
              <w:rPr>
                <w:sz w:val="22"/>
                <w:szCs w:val="22"/>
              </w:rPr>
            </w:pPr>
            <w:r w:rsidRPr="00BA47AA">
              <w:rPr>
                <w:sz w:val="22"/>
                <w:szCs w:val="22"/>
              </w:rPr>
              <w:t>-</w:t>
            </w:r>
            <w:r w:rsidR="00230AFE">
              <w:rPr>
                <w:sz w:val="22"/>
                <w:szCs w:val="22"/>
              </w:rPr>
              <w:t xml:space="preserve"> </w:t>
            </w:r>
            <w:r w:rsidRPr="00BA47AA">
              <w:rPr>
                <w:sz w:val="22"/>
                <w:szCs w:val="22"/>
              </w:rPr>
              <w:t xml:space="preserve">организовать и провести </w:t>
            </w:r>
            <w:r w:rsidR="00ED3E37">
              <w:rPr>
                <w:sz w:val="22"/>
                <w:szCs w:val="22"/>
              </w:rPr>
              <w:t>6</w:t>
            </w:r>
            <w:r w:rsidRPr="00BA47AA">
              <w:rPr>
                <w:sz w:val="22"/>
                <w:szCs w:val="22"/>
              </w:rPr>
              <w:t xml:space="preserve"> тематических экскурсий по историч</w:t>
            </w:r>
            <w:r w:rsidR="00936412">
              <w:rPr>
                <w:sz w:val="22"/>
                <w:szCs w:val="22"/>
              </w:rPr>
              <w:t xml:space="preserve">еским местам Санкт-Петербурга </w:t>
            </w:r>
            <w:r w:rsidR="005B2CA8" w:rsidRPr="005B2CA8">
              <w:rPr>
                <w:sz w:val="22"/>
                <w:szCs w:val="22"/>
              </w:rPr>
              <w:t>и Ленинградской области</w:t>
            </w:r>
            <w:r w:rsidR="005B2CA8">
              <w:rPr>
                <w:sz w:val="22"/>
                <w:szCs w:val="22"/>
              </w:rPr>
              <w:t xml:space="preserve"> </w:t>
            </w:r>
            <w:r w:rsidRPr="00BA47AA">
              <w:rPr>
                <w:sz w:val="22"/>
                <w:szCs w:val="22"/>
              </w:rPr>
              <w:t xml:space="preserve">для жителей МО Морской </w:t>
            </w:r>
            <w:r w:rsidR="00CC4652" w:rsidRPr="00BA47AA">
              <w:rPr>
                <w:sz w:val="22"/>
                <w:szCs w:val="22"/>
              </w:rPr>
              <w:t>–</w:t>
            </w:r>
            <w:r w:rsidRPr="00BA47AA">
              <w:rPr>
                <w:sz w:val="22"/>
                <w:szCs w:val="22"/>
              </w:rPr>
              <w:t xml:space="preserve"> </w:t>
            </w:r>
            <w:r w:rsidR="00CC4652" w:rsidRPr="00BA47AA">
              <w:rPr>
                <w:sz w:val="22"/>
                <w:szCs w:val="22"/>
              </w:rPr>
              <w:t xml:space="preserve">для </w:t>
            </w:r>
            <w:r w:rsidR="00ED3E37">
              <w:rPr>
                <w:sz w:val="22"/>
                <w:szCs w:val="22"/>
              </w:rPr>
              <w:t>555</w:t>
            </w:r>
            <w:r w:rsidR="00D87D2E">
              <w:rPr>
                <w:sz w:val="22"/>
                <w:szCs w:val="22"/>
              </w:rPr>
              <w:t xml:space="preserve"> </w:t>
            </w:r>
            <w:r w:rsidRPr="00BA47AA">
              <w:rPr>
                <w:sz w:val="22"/>
                <w:szCs w:val="22"/>
              </w:rPr>
              <w:t>жителей МО</w:t>
            </w:r>
            <w:r w:rsidR="00D83942" w:rsidRPr="00BA47AA">
              <w:rPr>
                <w:sz w:val="22"/>
                <w:szCs w:val="22"/>
              </w:rPr>
              <w:t>;</w:t>
            </w:r>
          </w:p>
          <w:p w:rsidR="0047369F" w:rsidRDefault="0047369F" w:rsidP="003E16EC">
            <w:pPr>
              <w:shd w:val="clear" w:color="auto" w:fill="FFFFFF"/>
              <w:spacing w:line="0" w:lineRule="atLeast"/>
              <w:jc w:val="both"/>
              <w:rPr>
                <w:sz w:val="22"/>
                <w:szCs w:val="22"/>
              </w:rPr>
            </w:pPr>
            <w:r>
              <w:rPr>
                <w:sz w:val="22"/>
                <w:szCs w:val="22"/>
              </w:rPr>
              <w:t xml:space="preserve">- </w:t>
            </w:r>
            <w:r w:rsidR="00E40F67" w:rsidRPr="00BA47AA">
              <w:rPr>
                <w:sz w:val="22"/>
                <w:szCs w:val="22"/>
              </w:rPr>
              <w:t>организовать</w:t>
            </w:r>
            <w:r w:rsidR="000145FB">
              <w:rPr>
                <w:sz w:val="22"/>
                <w:szCs w:val="22"/>
              </w:rPr>
              <w:t xml:space="preserve"> и провести</w:t>
            </w:r>
            <w:r w:rsidR="00B709FC">
              <w:rPr>
                <w:sz w:val="22"/>
                <w:szCs w:val="22"/>
              </w:rPr>
              <w:t xml:space="preserve"> </w:t>
            </w:r>
            <w:r w:rsidR="00296A32">
              <w:rPr>
                <w:sz w:val="22"/>
                <w:szCs w:val="22"/>
              </w:rPr>
              <w:t>1</w:t>
            </w:r>
            <w:r w:rsidR="00CD1A49">
              <w:rPr>
                <w:sz w:val="22"/>
                <w:szCs w:val="22"/>
              </w:rPr>
              <w:t xml:space="preserve"> </w:t>
            </w:r>
            <w:r w:rsidR="000145FB">
              <w:rPr>
                <w:sz w:val="22"/>
                <w:szCs w:val="22"/>
              </w:rPr>
              <w:t>творчески</w:t>
            </w:r>
            <w:r w:rsidR="00296A32">
              <w:rPr>
                <w:sz w:val="22"/>
                <w:szCs w:val="22"/>
              </w:rPr>
              <w:t>й</w:t>
            </w:r>
            <w:r w:rsidR="000145FB">
              <w:rPr>
                <w:sz w:val="22"/>
                <w:szCs w:val="22"/>
              </w:rPr>
              <w:t xml:space="preserve"> </w:t>
            </w:r>
            <w:r w:rsidR="00E40F67">
              <w:rPr>
                <w:sz w:val="22"/>
                <w:szCs w:val="22"/>
              </w:rPr>
              <w:t>конкурс</w:t>
            </w:r>
            <w:r w:rsidR="00E40F67" w:rsidRPr="00BA47AA">
              <w:rPr>
                <w:sz w:val="22"/>
                <w:szCs w:val="22"/>
              </w:rPr>
              <w:t xml:space="preserve"> для жителей МО – для </w:t>
            </w:r>
            <w:r w:rsidR="00296A32">
              <w:rPr>
                <w:sz w:val="22"/>
                <w:szCs w:val="22"/>
              </w:rPr>
              <w:t>1</w:t>
            </w:r>
            <w:r w:rsidR="00D51D47">
              <w:rPr>
                <w:sz w:val="22"/>
                <w:szCs w:val="22"/>
              </w:rPr>
              <w:t>0</w:t>
            </w:r>
            <w:r w:rsidR="00E40F67" w:rsidRPr="00BA47AA">
              <w:rPr>
                <w:sz w:val="22"/>
                <w:szCs w:val="22"/>
              </w:rPr>
              <w:t xml:space="preserve"> жителей МО</w:t>
            </w:r>
            <w:r w:rsidR="002843EC">
              <w:rPr>
                <w:sz w:val="22"/>
                <w:szCs w:val="22"/>
              </w:rPr>
              <w:t>;</w:t>
            </w:r>
          </w:p>
          <w:p w:rsidR="002843EC" w:rsidRPr="00BA47AA" w:rsidRDefault="00E32822" w:rsidP="00615C5E">
            <w:pPr>
              <w:shd w:val="clear" w:color="auto" w:fill="FFFFFF"/>
              <w:spacing w:line="0" w:lineRule="atLeast"/>
              <w:jc w:val="both"/>
              <w:rPr>
                <w:sz w:val="22"/>
                <w:szCs w:val="22"/>
              </w:rPr>
            </w:pPr>
            <w:r w:rsidRPr="00BA47AA">
              <w:rPr>
                <w:sz w:val="22"/>
                <w:szCs w:val="22"/>
              </w:rPr>
              <w:t xml:space="preserve">- приобрести билеты в театр для жителей МО Морской – для </w:t>
            </w:r>
            <w:r w:rsidR="00615C5E">
              <w:rPr>
                <w:sz w:val="22"/>
                <w:szCs w:val="22"/>
              </w:rPr>
              <w:t>50</w:t>
            </w:r>
            <w:r w:rsidRPr="00BA47AA">
              <w:rPr>
                <w:sz w:val="22"/>
                <w:szCs w:val="22"/>
              </w:rPr>
              <w:t xml:space="preserve"> жителей МО.</w:t>
            </w:r>
            <w:r w:rsidRPr="00BA47AA">
              <w:rPr>
                <w:rFonts w:eastAsia="Calibri"/>
                <w:iCs/>
                <w:sz w:val="22"/>
                <w:szCs w:val="22"/>
                <w:lang w:eastAsia="en-US"/>
              </w:rPr>
              <w:t xml:space="preserve"> </w:t>
            </w:r>
            <w:r w:rsidRPr="00BA47AA">
              <w:rPr>
                <w:rFonts w:ascii="yandex-sans" w:hAnsi="yandex-sans"/>
                <w:color w:val="000000"/>
                <w:sz w:val="22"/>
                <w:szCs w:val="22"/>
              </w:rPr>
              <w:t xml:space="preserve">                                          </w:t>
            </w:r>
          </w:p>
        </w:tc>
      </w:tr>
      <w:tr w:rsidR="008F3308" w:rsidRPr="00C7580E" w:rsidTr="00E50D42">
        <w:tblPrEx>
          <w:tblCellMar>
            <w:top w:w="0" w:type="dxa"/>
            <w:bottom w:w="0" w:type="dxa"/>
          </w:tblCellMar>
        </w:tblPrEx>
        <w:tc>
          <w:tcPr>
            <w:tcW w:w="3369" w:type="dxa"/>
          </w:tcPr>
          <w:p w:rsidR="008F3308" w:rsidRPr="00C7580E" w:rsidRDefault="008F3308" w:rsidP="001C38E3">
            <w:pPr>
              <w:widowControl w:val="0"/>
              <w:rPr>
                <w:b/>
                <w:sz w:val="22"/>
                <w:szCs w:val="22"/>
              </w:rPr>
            </w:pPr>
            <w:r w:rsidRPr="00C7580E">
              <w:rPr>
                <w:b/>
                <w:sz w:val="22"/>
                <w:szCs w:val="22"/>
              </w:rPr>
              <w:t>4. Целевые индикаторы и показатели</w:t>
            </w:r>
          </w:p>
        </w:tc>
        <w:tc>
          <w:tcPr>
            <w:tcW w:w="12247" w:type="dxa"/>
          </w:tcPr>
          <w:p w:rsidR="008F3308" w:rsidRPr="00BA47AA" w:rsidRDefault="008F3308" w:rsidP="001C38E3">
            <w:pPr>
              <w:jc w:val="both"/>
              <w:rPr>
                <w:b/>
                <w:sz w:val="22"/>
                <w:szCs w:val="22"/>
              </w:rPr>
            </w:pPr>
            <w:r w:rsidRPr="00BA47AA">
              <w:rPr>
                <w:b/>
                <w:sz w:val="22"/>
                <w:szCs w:val="22"/>
              </w:rPr>
              <w:t>1.Степень достижения целей и решения задач ведомственной целевой программы:</w:t>
            </w:r>
          </w:p>
          <w:p w:rsidR="008F3308" w:rsidRPr="00BA47AA" w:rsidRDefault="008F3308" w:rsidP="001C38E3">
            <w:pPr>
              <w:jc w:val="both"/>
              <w:rPr>
                <w:sz w:val="22"/>
                <w:szCs w:val="22"/>
              </w:rPr>
            </w:pPr>
            <w:r w:rsidRPr="00BA47AA">
              <w:rPr>
                <w:b/>
                <w:sz w:val="22"/>
                <w:szCs w:val="22"/>
              </w:rPr>
              <w:t xml:space="preserve">- </w:t>
            </w:r>
            <w:r w:rsidRPr="00BA47AA">
              <w:rPr>
                <w:sz w:val="22"/>
                <w:szCs w:val="22"/>
              </w:rPr>
              <w:t>количество мероприятий ведомственной целевой программы;</w:t>
            </w:r>
          </w:p>
          <w:p w:rsidR="008F3308" w:rsidRPr="00BA47AA" w:rsidRDefault="008F3308" w:rsidP="001C38E3">
            <w:pPr>
              <w:jc w:val="both"/>
              <w:rPr>
                <w:sz w:val="22"/>
                <w:szCs w:val="22"/>
              </w:rPr>
            </w:pPr>
            <w:r w:rsidRPr="00BA47AA">
              <w:rPr>
                <w:sz w:val="22"/>
                <w:szCs w:val="22"/>
              </w:rPr>
              <w:t>- количество жителей МО, принимающих участие в каждом мероприятии ведомственной целевой программы;</w:t>
            </w:r>
          </w:p>
          <w:p w:rsidR="008F3308" w:rsidRPr="00BA47AA" w:rsidRDefault="008F3308" w:rsidP="001C38E3">
            <w:pPr>
              <w:jc w:val="both"/>
              <w:rPr>
                <w:sz w:val="22"/>
                <w:szCs w:val="22"/>
              </w:rPr>
            </w:pPr>
            <w:r w:rsidRPr="00BA47AA">
              <w:rPr>
                <w:sz w:val="22"/>
                <w:szCs w:val="22"/>
              </w:rPr>
              <w:t>- качество проведения мероприятий ведомственной целевой программы.</w:t>
            </w:r>
          </w:p>
          <w:p w:rsidR="008F3308" w:rsidRPr="00BA47AA" w:rsidRDefault="008F3308" w:rsidP="001C38E3">
            <w:pPr>
              <w:jc w:val="both"/>
              <w:rPr>
                <w:sz w:val="22"/>
                <w:szCs w:val="22"/>
              </w:rPr>
            </w:pPr>
            <w:r w:rsidRPr="00BA47AA">
              <w:rPr>
                <w:b/>
                <w:sz w:val="22"/>
                <w:szCs w:val="22"/>
              </w:rPr>
              <w:t>2. Степень соответствия запланированного уровня затрат и эффективности испол</w:t>
            </w:r>
            <w:r w:rsidRPr="00BA47AA">
              <w:rPr>
                <w:b/>
                <w:sz w:val="22"/>
                <w:szCs w:val="22"/>
              </w:rPr>
              <w:t>ь</w:t>
            </w:r>
            <w:r w:rsidRPr="00BA47AA">
              <w:rPr>
                <w:b/>
                <w:sz w:val="22"/>
                <w:szCs w:val="22"/>
              </w:rPr>
              <w:t>зования</w:t>
            </w:r>
            <w:r w:rsidRPr="00BA47AA">
              <w:rPr>
                <w:sz w:val="22"/>
                <w:szCs w:val="22"/>
              </w:rPr>
              <w:t xml:space="preserve"> средств, направленных на реализацию ведомственной целевой программы:</w:t>
            </w:r>
          </w:p>
          <w:p w:rsidR="008F3308" w:rsidRPr="00BA47AA" w:rsidRDefault="008F3308" w:rsidP="001C38E3">
            <w:pPr>
              <w:jc w:val="both"/>
              <w:rPr>
                <w:sz w:val="22"/>
                <w:szCs w:val="22"/>
              </w:rPr>
            </w:pPr>
            <w:r w:rsidRPr="00BA47AA">
              <w:rPr>
                <w:sz w:val="22"/>
                <w:szCs w:val="22"/>
              </w:rPr>
              <w:t>- уровень финансирования реализации ведомственной целевой программы;</w:t>
            </w:r>
          </w:p>
          <w:p w:rsidR="008F3308" w:rsidRPr="00BA47AA" w:rsidRDefault="008F3308" w:rsidP="001C38E3">
            <w:pPr>
              <w:jc w:val="both"/>
              <w:rPr>
                <w:sz w:val="22"/>
                <w:szCs w:val="22"/>
              </w:rPr>
            </w:pPr>
            <w:r w:rsidRPr="00BA47AA">
              <w:rPr>
                <w:sz w:val="22"/>
                <w:szCs w:val="22"/>
              </w:rPr>
              <w:t>- фактический объем финансирования реализации ведомственной целевой программы;</w:t>
            </w:r>
          </w:p>
          <w:p w:rsidR="008F3308" w:rsidRPr="00BA47AA" w:rsidRDefault="008F3308" w:rsidP="001C38E3">
            <w:pPr>
              <w:jc w:val="both"/>
              <w:rPr>
                <w:sz w:val="22"/>
                <w:szCs w:val="22"/>
              </w:rPr>
            </w:pPr>
            <w:r w:rsidRPr="00BA47AA">
              <w:rPr>
                <w:sz w:val="22"/>
                <w:szCs w:val="22"/>
              </w:rPr>
              <w:t>- количество мероприятий, проведенных по конкурсным процедурам в соответствии с Федеральным законом № 44-ФЗ от 05 апреля 2013 г. «О контрактной системе в сфере закупок товаров, работ, услуг для обеспечения государственных и мун</w:t>
            </w:r>
            <w:r w:rsidRPr="00BA47AA">
              <w:rPr>
                <w:sz w:val="22"/>
                <w:szCs w:val="22"/>
              </w:rPr>
              <w:t>и</w:t>
            </w:r>
            <w:r w:rsidRPr="00BA47AA">
              <w:rPr>
                <w:sz w:val="22"/>
                <w:szCs w:val="22"/>
              </w:rPr>
              <w:t>ципальных нужд».</w:t>
            </w:r>
          </w:p>
          <w:p w:rsidR="008F3308" w:rsidRPr="00BA47AA" w:rsidRDefault="008F3308" w:rsidP="001C38E3">
            <w:pPr>
              <w:widowControl w:val="0"/>
              <w:jc w:val="both"/>
              <w:rPr>
                <w:sz w:val="22"/>
                <w:szCs w:val="22"/>
              </w:rPr>
            </w:pPr>
            <w:r w:rsidRPr="00BA47AA">
              <w:rPr>
                <w:sz w:val="22"/>
                <w:szCs w:val="22"/>
              </w:rPr>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w:t>
            </w:r>
            <w:r w:rsidRPr="00BA47AA">
              <w:rPr>
                <w:sz w:val="22"/>
                <w:szCs w:val="22"/>
              </w:rPr>
              <w:t>а</w:t>
            </w:r>
            <w:r w:rsidRPr="00BA47AA">
              <w:rPr>
                <w:sz w:val="22"/>
                <w:szCs w:val="22"/>
              </w:rPr>
              <w:t>торов) ведомственной целевой программы и их плановых значений.</w:t>
            </w:r>
          </w:p>
          <w:p w:rsidR="00FB5331" w:rsidRPr="00BA47AA" w:rsidRDefault="00FB5331" w:rsidP="00615C5E">
            <w:pPr>
              <w:widowControl w:val="0"/>
              <w:jc w:val="both"/>
              <w:rPr>
                <w:sz w:val="22"/>
                <w:szCs w:val="22"/>
              </w:rPr>
            </w:pPr>
            <w:r w:rsidRPr="00BA47AA">
              <w:rPr>
                <w:sz w:val="22"/>
                <w:szCs w:val="22"/>
              </w:rPr>
              <w:lastRenderedPageBreak/>
              <w:t xml:space="preserve">Сумма средств местного бюджета, направленная на организацию и проведение мероприятий в расчете на одного жителя МО -  </w:t>
            </w:r>
            <w:r w:rsidR="00615C5E" w:rsidRPr="00615C5E">
              <w:rPr>
                <w:sz w:val="22"/>
                <w:szCs w:val="22"/>
              </w:rPr>
              <w:t>13,17</w:t>
            </w:r>
            <w:r w:rsidR="00690E1C" w:rsidRPr="00615C5E">
              <w:rPr>
                <w:sz w:val="22"/>
                <w:szCs w:val="22"/>
              </w:rPr>
              <w:t xml:space="preserve"> </w:t>
            </w:r>
            <w:r w:rsidRPr="00615C5E">
              <w:rPr>
                <w:sz w:val="22"/>
                <w:szCs w:val="22"/>
              </w:rPr>
              <w:t>руб.</w:t>
            </w:r>
          </w:p>
        </w:tc>
      </w:tr>
      <w:tr w:rsidR="008F3308" w:rsidRPr="00C7580E" w:rsidTr="00E50D42">
        <w:tblPrEx>
          <w:tblCellMar>
            <w:top w:w="0" w:type="dxa"/>
            <w:bottom w:w="0" w:type="dxa"/>
          </w:tblCellMar>
        </w:tblPrEx>
        <w:tc>
          <w:tcPr>
            <w:tcW w:w="3369" w:type="dxa"/>
          </w:tcPr>
          <w:p w:rsidR="008F3308" w:rsidRPr="00C7580E" w:rsidRDefault="008F3308" w:rsidP="001C38E3">
            <w:pPr>
              <w:widowControl w:val="0"/>
              <w:rPr>
                <w:b/>
                <w:sz w:val="22"/>
                <w:szCs w:val="22"/>
              </w:rPr>
            </w:pPr>
            <w:r w:rsidRPr="00C7580E">
              <w:rPr>
                <w:b/>
                <w:sz w:val="22"/>
                <w:szCs w:val="22"/>
              </w:rPr>
              <w:lastRenderedPageBreak/>
              <w:t xml:space="preserve">5. Характеристика программных </w:t>
            </w:r>
          </w:p>
          <w:p w:rsidR="008F3308" w:rsidRPr="00C7580E" w:rsidRDefault="008F3308" w:rsidP="001C38E3">
            <w:pPr>
              <w:widowControl w:val="0"/>
              <w:rPr>
                <w:b/>
                <w:sz w:val="22"/>
                <w:szCs w:val="22"/>
              </w:rPr>
            </w:pPr>
            <w:r w:rsidRPr="00C7580E">
              <w:rPr>
                <w:b/>
                <w:sz w:val="22"/>
                <w:szCs w:val="22"/>
              </w:rPr>
              <w:t>Мер</w:t>
            </w:r>
            <w:r w:rsidRPr="00C7580E">
              <w:rPr>
                <w:b/>
                <w:sz w:val="22"/>
                <w:szCs w:val="22"/>
              </w:rPr>
              <w:t>о</w:t>
            </w:r>
            <w:r w:rsidRPr="00C7580E">
              <w:rPr>
                <w:b/>
                <w:sz w:val="22"/>
                <w:szCs w:val="22"/>
              </w:rPr>
              <w:t>приятий</w:t>
            </w:r>
          </w:p>
          <w:p w:rsidR="008F3308" w:rsidRPr="00C7580E" w:rsidRDefault="008F3308" w:rsidP="001C38E3">
            <w:pPr>
              <w:widowControl w:val="0"/>
              <w:rPr>
                <w:b/>
                <w:sz w:val="22"/>
                <w:szCs w:val="22"/>
              </w:rPr>
            </w:pPr>
          </w:p>
        </w:tc>
        <w:tc>
          <w:tcPr>
            <w:tcW w:w="12247" w:type="dxa"/>
            <w:vAlign w:val="center"/>
          </w:tcPr>
          <w:p w:rsidR="008F3308" w:rsidRPr="00BA47AA" w:rsidRDefault="008F3308" w:rsidP="001C38E3">
            <w:pPr>
              <w:jc w:val="both"/>
              <w:rPr>
                <w:sz w:val="22"/>
                <w:szCs w:val="22"/>
              </w:rPr>
            </w:pPr>
            <w:r w:rsidRPr="00BA47AA">
              <w:rPr>
                <w:sz w:val="22"/>
                <w:szCs w:val="22"/>
              </w:rPr>
              <w:t xml:space="preserve">В рамках исполнения ведомственной целевой программы будут проведены мероприятия: </w:t>
            </w:r>
          </w:p>
          <w:p w:rsidR="008F3308" w:rsidRPr="00BA47AA" w:rsidRDefault="008F3308" w:rsidP="00A40882">
            <w:pPr>
              <w:pStyle w:val="2"/>
              <w:spacing w:after="0" w:line="240" w:lineRule="auto"/>
              <w:ind w:left="0"/>
              <w:jc w:val="both"/>
              <w:rPr>
                <w:sz w:val="22"/>
                <w:szCs w:val="22"/>
                <w:lang w:val="ru-RU"/>
              </w:rPr>
            </w:pPr>
            <w:r w:rsidRPr="00BA47AA">
              <w:rPr>
                <w:sz w:val="22"/>
                <w:szCs w:val="22"/>
                <w:lang w:val="ru-RU"/>
              </w:rPr>
              <w:t xml:space="preserve">- </w:t>
            </w:r>
            <w:r w:rsidR="00FB7E7C" w:rsidRPr="00BA47AA">
              <w:rPr>
                <w:sz w:val="22"/>
                <w:szCs w:val="22"/>
                <w:lang w:val="ru-RU"/>
              </w:rPr>
              <w:t>о</w:t>
            </w:r>
            <w:r w:rsidRPr="00BA47AA">
              <w:rPr>
                <w:sz w:val="22"/>
                <w:szCs w:val="22"/>
                <w:lang w:val="ru-RU"/>
              </w:rPr>
              <w:t xml:space="preserve">рганизация и проведение </w:t>
            </w:r>
            <w:r w:rsidR="008302C2">
              <w:rPr>
                <w:sz w:val="22"/>
                <w:szCs w:val="22"/>
                <w:lang w:val="ru-RU"/>
              </w:rPr>
              <w:t>6</w:t>
            </w:r>
            <w:r w:rsidR="001759B9">
              <w:rPr>
                <w:sz w:val="22"/>
                <w:szCs w:val="22"/>
                <w:lang w:val="ru-RU"/>
              </w:rPr>
              <w:t xml:space="preserve"> </w:t>
            </w:r>
            <w:r w:rsidRPr="00BA47AA">
              <w:rPr>
                <w:sz w:val="22"/>
                <w:szCs w:val="22"/>
                <w:lang w:val="ru-RU"/>
              </w:rPr>
              <w:t xml:space="preserve">тематических экскурсий по историческим местам Санкт-Петербурга </w:t>
            </w:r>
            <w:r w:rsidR="005B2CA8" w:rsidRPr="005B2CA8">
              <w:rPr>
                <w:sz w:val="22"/>
                <w:szCs w:val="22"/>
                <w:lang w:val="ru-RU"/>
              </w:rPr>
              <w:t>и Ленинградской области</w:t>
            </w:r>
            <w:r w:rsidR="005B2CA8">
              <w:rPr>
                <w:sz w:val="22"/>
                <w:szCs w:val="22"/>
                <w:lang w:val="ru-RU"/>
              </w:rPr>
              <w:t xml:space="preserve"> </w:t>
            </w:r>
            <w:r w:rsidRPr="00BA47AA">
              <w:rPr>
                <w:sz w:val="22"/>
                <w:szCs w:val="22"/>
                <w:lang w:val="ru-RU"/>
              </w:rPr>
              <w:t xml:space="preserve">для жителей МО Морской </w:t>
            </w:r>
            <w:r w:rsidR="00A40882" w:rsidRPr="00BA47AA">
              <w:rPr>
                <w:sz w:val="22"/>
                <w:szCs w:val="22"/>
                <w:lang w:val="ru-RU"/>
              </w:rPr>
              <w:t>–</w:t>
            </w:r>
            <w:r w:rsidRPr="00BA47AA">
              <w:rPr>
                <w:sz w:val="22"/>
                <w:szCs w:val="22"/>
                <w:lang w:val="ru-RU"/>
              </w:rPr>
              <w:t xml:space="preserve"> </w:t>
            </w:r>
            <w:r w:rsidR="004829DB" w:rsidRPr="00BA47AA">
              <w:rPr>
                <w:sz w:val="22"/>
                <w:szCs w:val="22"/>
                <w:lang w:val="ru-RU"/>
              </w:rPr>
              <w:t xml:space="preserve">для </w:t>
            </w:r>
            <w:r w:rsidR="008302C2">
              <w:rPr>
                <w:sz w:val="22"/>
                <w:szCs w:val="22"/>
                <w:lang w:val="ru-RU"/>
              </w:rPr>
              <w:t>555</w:t>
            </w:r>
            <w:r w:rsidR="00A40882" w:rsidRPr="00BA47AA">
              <w:rPr>
                <w:sz w:val="22"/>
                <w:szCs w:val="22"/>
                <w:lang w:val="ru-RU"/>
              </w:rPr>
              <w:t xml:space="preserve"> </w:t>
            </w:r>
            <w:r w:rsidRPr="00BA47AA">
              <w:rPr>
                <w:sz w:val="22"/>
                <w:szCs w:val="22"/>
                <w:lang w:val="ru-RU"/>
              </w:rPr>
              <w:t>жителей МО</w:t>
            </w:r>
            <w:r w:rsidR="00D83942" w:rsidRPr="00BA47AA">
              <w:rPr>
                <w:sz w:val="22"/>
                <w:szCs w:val="22"/>
                <w:lang w:val="ru-RU"/>
              </w:rPr>
              <w:t>;</w:t>
            </w:r>
          </w:p>
          <w:p w:rsidR="00AA24AF" w:rsidRDefault="00AA24AF" w:rsidP="000145FB">
            <w:pPr>
              <w:shd w:val="clear" w:color="auto" w:fill="FFFFFF"/>
              <w:spacing w:line="0" w:lineRule="atLeast"/>
              <w:rPr>
                <w:sz w:val="22"/>
                <w:szCs w:val="22"/>
              </w:rPr>
            </w:pPr>
            <w:r>
              <w:rPr>
                <w:sz w:val="22"/>
                <w:szCs w:val="22"/>
              </w:rPr>
              <w:t xml:space="preserve">- организация и проведение </w:t>
            </w:r>
            <w:r w:rsidR="00261EE1">
              <w:rPr>
                <w:sz w:val="22"/>
                <w:szCs w:val="22"/>
              </w:rPr>
              <w:t>1</w:t>
            </w:r>
            <w:r w:rsidR="00BF2471">
              <w:rPr>
                <w:sz w:val="22"/>
                <w:szCs w:val="22"/>
              </w:rPr>
              <w:t xml:space="preserve"> </w:t>
            </w:r>
            <w:r w:rsidR="000145FB">
              <w:rPr>
                <w:sz w:val="22"/>
                <w:szCs w:val="22"/>
              </w:rPr>
              <w:t>творческ</w:t>
            </w:r>
            <w:r w:rsidR="00261EE1">
              <w:rPr>
                <w:sz w:val="22"/>
                <w:szCs w:val="22"/>
              </w:rPr>
              <w:t xml:space="preserve">ого </w:t>
            </w:r>
            <w:r>
              <w:rPr>
                <w:sz w:val="22"/>
                <w:szCs w:val="22"/>
              </w:rPr>
              <w:t>конкурс</w:t>
            </w:r>
            <w:r w:rsidR="00261EE1">
              <w:rPr>
                <w:sz w:val="22"/>
                <w:szCs w:val="22"/>
              </w:rPr>
              <w:t>а</w:t>
            </w:r>
            <w:r w:rsidRPr="00BA47AA">
              <w:rPr>
                <w:sz w:val="22"/>
                <w:szCs w:val="22"/>
              </w:rPr>
              <w:t xml:space="preserve"> для жителей МО Морской – для </w:t>
            </w:r>
            <w:r>
              <w:rPr>
                <w:sz w:val="22"/>
                <w:szCs w:val="22"/>
              </w:rPr>
              <w:t xml:space="preserve"> </w:t>
            </w:r>
            <w:r w:rsidR="00261EE1">
              <w:rPr>
                <w:sz w:val="22"/>
                <w:szCs w:val="22"/>
              </w:rPr>
              <w:t>1</w:t>
            </w:r>
            <w:r w:rsidR="0032763B">
              <w:rPr>
                <w:sz w:val="22"/>
                <w:szCs w:val="22"/>
              </w:rPr>
              <w:t>0</w:t>
            </w:r>
            <w:r w:rsidRPr="00BA47AA">
              <w:rPr>
                <w:sz w:val="22"/>
                <w:szCs w:val="22"/>
              </w:rPr>
              <w:t xml:space="preserve"> жителей МО</w:t>
            </w:r>
            <w:r w:rsidR="002843EC">
              <w:rPr>
                <w:sz w:val="22"/>
                <w:szCs w:val="22"/>
              </w:rPr>
              <w:t>;</w:t>
            </w:r>
          </w:p>
          <w:p w:rsidR="002843EC" w:rsidRPr="00BA47AA" w:rsidRDefault="002843EC" w:rsidP="00615C5E">
            <w:pPr>
              <w:shd w:val="clear" w:color="auto" w:fill="FFFFFF"/>
              <w:spacing w:line="0" w:lineRule="atLeast"/>
              <w:rPr>
                <w:sz w:val="22"/>
                <w:szCs w:val="22"/>
              </w:rPr>
            </w:pPr>
            <w:r>
              <w:rPr>
                <w:sz w:val="22"/>
                <w:szCs w:val="22"/>
              </w:rPr>
              <w:t>- п</w:t>
            </w:r>
            <w:r w:rsidRPr="002843EC">
              <w:rPr>
                <w:sz w:val="22"/>
                <w:szCs w:val="22"/>
              </w:rPr>
              <w:t xml:space="preserve">риобретение билетов в </w:t>
            </w:r>
            <w:r w:rsidR="006E319F">
              <w:rPr>
                <w:sz w:val="22"/>
                <w:szCs w:val="22"/>
              </w:rPr>
              <w:t>театр</w:t>
            </w:r>
            <w:r w:rsidRPr="002843EC">
              <w:rPr>
                <w:sz w:val="22"/>
                <w:szCs w:val="22"/>
              </w:rPr>
              <w:t xml:space="preserve"> для жителей МО Морской </w:t>
            </w:r>
            <w:r w:rsidR="00A0004C">
              <w:rPr>
                <w:sz w:val="22"/>
                <w:szCs w:val="22"/>
              </w:rPr>
              <w:t>–</w:t>
            </w:r>
            <w:r w:rsidRPr="002843EC">
              <w:rPr>
                <w:sz w:val="22"/>
                <w:szCs w:val="22"/>
              </w:rPr>
              <w:t xml:space="preserve"> </w:t>
            </w:r>
            <w:r w:rsidR="00A0004C">
              <w:rPr>
                <w:sz w:val="22"/>
                <w:szCs w:val="22"/>
              </w:rPr>
              <w:t xml:space="preserve">для </w:t>
            </w:r>
            <w:r w:rsidR="00615C5E">
              <w:rPr>
                <w:sz w:val="22"/>
                <w:szCs w:val="22"/>
              </w:rPr>
              <w:t>50</w:t>
            </w:r>
            <w:r w:rsidRPr="002843EC">
              <w:rPr>
                <w:sz w:val="22"/>
                <w:szCs w:val="22"/>
              </w:rPr>
              <w:t xml:space="preserve"> жителей МО.</w:t>
            </w:r>
          </w:p>
        </w:tc>
      </w:tr>
      <w:tr w:rsidR="008F3308" w:rsidRPr="00C7580E" w:rsidTr="00E50D42">
        <w:tblPrEx>
          <w:tblCellMar>
            <w:top w:w="0" w:type="dxa"/>
            <w:bottom w:w="0" w:type="dxa"/>
          </w:tblCellMar>
        </w:tblPrEx>
        <w:trPr>
          <w:trHeight w:val="361"/>
        </w:trPr>
        <w:tc>
          <w:tcPr>
            <w:tcW w:w="3369" w:type="dxa"/>
          </w:tcPr>
          <w:p w:rsidR="008F3308" w:rsidRPr="00C7580E" w:rsidRDefault="008F3308" w:rsidP="001C38E3">
            <w:pPr>
              <w:widowControl w:val="0"/>
              <w:rPr>
                <w:b/>
                <w:sz w:val="22"/>
                <w:szCs w:val="22"/>
                <w:lang w:val="en-US"/>
              </w:rPr>
            </w:pPr>
            <w:r w:rsidRPr="00C7580E">
              <w:rPr>
                <w:b/>
                <w:sz w:val="22"/>
                <w:szCs w:val="22"/>
              </w:rPr>
              <w:t>6. Срок реализации</w:t>
            </w:r>
          </w:p>
        </w:tc>
        <w:tc>
          <w:tcPr>
            <w:tcW w:w="12247" w:type="dxa"/>
            <w:vAlign w:val="center"/>
          </w:tcPr>
          <w:p w:rsidR="008F3308" w:rsidRPr="00BA47AA" w:rsidRDefault="008F3308" w:rsidP="00542262">
            <w:pPr>
              <w:jc w:val="both"/>
              <w:rPr>
                <w:sz w:val="22"/>
                <w:szCs w:val="22"/>
              </w:rPr>
            </w:pPr>
            <w:r w:rsidRPr="00BA47AA">
              <w:rPr>
                <w:sz w:val="22"/>
                <w:szCs w:val="22"/>
              </w:rPr>
              <w:t xml:space="preserve"> В течение 20</w:t>
            </w:r>
            <w:r w:rsidR="008302C2">
              <w:rPr>
                <w:sz w:val="22"/>
                <w:szCs w:val="22"/>
              </w:rPr>
              <w:t>22</w:t>
            </w:r>
            <w:r w:rsidRPr="00BA47AA">
              <w:rPr>
                <w:sz w:val="22"/>
                <w:szCs w:val="22"/>
              </w:rPr>
              <w:t xml:space="preserve"> года</w:t>
            </w:r>
          </w:p>
        </w:tc>
      </w:tr>
      <w:tr w:rsidR="008F3308" w:rsidRPr="00C7580E" w:rsidTr="00E50D42">
        <w:tblPrEx>
          <w:tblCellMar>
            <w:top w:w="0" w:type="dxa"/>
            <w:bottom w:w="0" w:type="dxa"/>
          </w:tblCellMar>
        </w:tblPrEx>
        <w:tc>
          <w:tcPr>
            <w:tcW w:w="3369" w:type="dxa"/>
          </w:tcPr>
          <w:p w:rsidR="008F3308" w:rsidRPr="00C7580E" w:rsidRDefault="008F3308" w:rsidP="001C38E3">
            <w:pPr>
              <w:widowControl w:val="0"/>
              <w:rPr>
                <w:b/>
                <w:sz w:val="22"/>
                <w:szCs w:val="22"/>
              </w:rPr>
            </w:pPr>
            <w:r w:rsidRPr="00C7580E">
              <w:rPr>
                <w:b/>
                <w:sz w:val="22"/>
                <w:szCs w:val="22"/>
              </w:rPr>
              <w:t xml:space="preserve">7. Объемы и источники финансирования </w:t>
            </w:r>
          </w:p>
        </w:tc>
        <w:tc>
          <w:tcPr>
            <w:tcW w:w="12247" w:type="dxa"/>
          </w:tcPr>
          <w:p w:rsidR="008F3308" w:rsidRPr="00BA47AA" w:rsidRDefault="008F3308" w:rsidP="001C38E3">
            <w:pPr>
              <w:jc w:val="both"/>
              <w:rPr>
                <w:sz w:val="22"/>
                <w:szCs w:val="22"/>
              </w:rPr>
            </w:pPr>
            <w:r w:rsidRPr="00BA47AA">
              <w:rPr>
                <w:sz w:val="22"/>
                <w:szCs w:val="22"/>
              </w:rPr>
              <w:t>Общий объем финансирования ведомственной целевой программы в 20</w:t>
            </w:r>
            <w:r w:rsidR="00A85318" w:rsidRPr="00BA47AA">
              <w:rPr>
                <w:sz w:val="22"/>
                <w:szCs w:val="22"/>
              </w:rPr>
              <w:t>2</w:t>
            </w:r>
            <w:r w:rsidR="00261EE1">
              <w:rPr>
                <w:sz w:val="22"/>
                <w:szCs w:val="22"/>
              </w:rPr>
              <w:t>2</w:t>
            </w:r>
            <w:r w:rsidRPr="00BA47AA">
              <w:rPr>
                <w:sz w:val="22"/>
                <w:szCs w:val="22"/>
              </w:rPr>
              <w:t xml:space="preserve"> году </w:t>
            </w:r>
            <w:r w:rsidR="00615C5E" w:rsidRPr="00615C5E">
              <w:rPr>
                <w:b/>
                <w:sz w:val="22"/>
                <w:szCs w:val="22"/>
              </w:rPr>
              <w:t>462,4</w:t>
            </w:r>
            <w:r w:rsidR="00615C5E">
              <w:rPr>
                <w:b/>
                <w:sz w:val="22"/>
                <w:szCs w:val="22"/>
              </w:rPr>
              <w:t xml:space="preserve"> </w:t>
            </w:r>
            <w:r w:rsidRPr="00BA47AA">
              <w:rPr>
                <w:sz w:val="22"/>
                <w:szCs w:val="22"/>
              </w:rPr>
              <w:t>тыс. руб.</w:t>
            </w:r>
          </w:p>
          <w:p w:rsidR="008F3308" w:rsidRPr="00BA47AA" w:rsidRDefault="008F3308" w:rsidP="001C38E3">
            <w:pPr>
              <w:jc w:val="both"/>
              <w:rPr>
                <w:sz w:val="22"/>
                <w:szCs w:val="22"/>
              </w:rPr>
            </w:pPr>
            <w:r w:rsidRPr="00BA47AA">
              <w:rPr>
                <w:sz w:val="22"/>
                <w:szCs w:val="22"/>
              </w:rPr>
              <w:t>Финансирование ведомственной целевой программы осуществляется из местного бюджета внутригородского муниципального образования Санкт-Петербурга муниципальный округ Морской в пределах расходных обязательств, предусмотренных на реализацию Мероприятий по организации</w:t>
            </w:r>
            <w:r w:rsidR="00B21F6E" w:rsidRPr="00BA47AA">
              <w:rPr>
                <w:sz w:val="22"/>
                <w:szCs w:val="22"/>
              </w:rPr>
              <w:t xml:space="preserve"> и </w:t>
            </w:r>
            <w:r w:rsidRPr="00BA47AA">
              <w:rPr>
                <w:sz w:val="22"/>
                <w:szCs w:val="22"/>
              </w:rPr>
              <w:t xml:space="preserve"> проведению досуговых мероприятий для жителей муниципального образования муниципальный округ Морской</w:t>
            </w:r>
          </w:p>
        </w:tc>
      </w:tr>
      <w:tr w:rsidR="008F3308" w:rsidRPr="00C7580E" w:rsidTr="00E50D42">
        <w:tblPrEx>
          <w:tblCellMar>
            <w:top w:w="0" w:type="dxa"/>
            <w:bottom w:w="0" w:type="dxa"/>
          </w:tblCellMar>
        </w:tblPrEx>
        <w:tc>
          <w:tcPr>
            <w:tcW w:w="3369" w:type="dxa"/>
          </w:tcPr>
          <w:p w:rsidR="008F3308" w:rsidRPr="00C7580E" w:rsidRDefault="008F3308" w:rsidP="001C38E3">
            <w:pPr>
              <w:widowControl w:val="0"/>
              <w:rPr>
                <w:b/>
                <w:sz w:val="22"/>
                <w:szCs w:val="22"/>
              </w:rPr>
            </w:pPr>
            <w:r w:rsidRPr="00C7580E">
              <w:rPr>
                <w:b/>
                <w:sz w:val="22"/>
                <w:szCs w:val="22"/>
              </w:rPr>
              <w:t>8. Ожидаемые конечные результаты реализации ведомственной целевой программы и показатели ее социально-экономической эффективности.</w:t>
            </w:r>
          </w:p>
        </w:tc>
        <w:tc>
          <w:tcPr>
            <w:tcW w:w="12247" w:type="dxa"/>
          </w:tcPr>
          <w:p w:rsidR="006818BA" w:rsidRPr="00BA47AA" w:rsidRDefault="00D35105" w:rsidP="00D35105">
            <w:pPr>
              <w:widowControl w:val="0"/>
              <w:tabs>
                <w:tab w:val="left" w:pos="317"/>
              </w:tabs>
              <w:jc w:val="both"/>
              <w:rPr>
                <w:sz w:val="22"/>
                <w:szCs w:val="22"/>
              </w:rPr>
            </w:pPr>
            <w:r w:rsidRPr="00BA47AA">
              <w:rPr>
                <w:sz w:val="22"/>
                <w:szCs w:val="22"/>
              </w:rPr>
              <w:t xml:space="preserve">Реализация программы приведет к  </w:t>
            </w:r>
            <w:r w:rsidR="006818BA" w:rsidRPr="00BA47AA">
              <w:rPr>
                <w:sz w:val="22"/>
                <w:szCs w:val="22"/>
              </w:rPr>
              <w:t>социализации людей старшего пенсионного возраста, инвалидов, семей, имеющих детей-инвалидов и испытывающих необходимость в культурном развитии, об</w:t>
            </w:r>
            <w:r w:rsidRPr="00BA47AA">
              <w:rPr>
                <w:sz w:val="22"/>
                <w:szCs w:val="22"/>
              </w:rPr>
              <w:t>щении, общественной активности, население будет привлечено</w:t>
            </w:r>
            <w:r w:rsidR="006818BA" w:rsidRPr="00BA47AA">
              <w:rPr>
                <w:sz w:val="22"/>
                <w:szCs w:val="22"/>
              </w:rPr>
              <w:t xml:space="preserve"> к активному участию в досуговых мероприя</w:t>
            </w:r>
            <w:r w:rsidRPr="00BA47AA">
              <w:rPr>
                <w:sz w:val="22"/>
                <w:szCs w:val="22"/>
              </w:rPr>
              <w:t xml:space="preserve">тиях муниципального образования, и будет оказана поддержка жителям МО в сфере организованного досуга и отдыха.                                                     </w:t>
            </w:r>
          </w:p>
          <w:p w:rsidR="001759B9" w:rsidRDefault="008F3308" w:rsidP="00D35105">
            <w:pPr>
              <w:jc w:val="both"/>
              <w:rPr>
                <w:sz w:val="22"/>
                <w:szCs w:val="22"/>
              </w:rPr>
            </w:pPr>
            <w:r w:rsidRPr="00BA47AA">
              <w:rPr>
                <w:sz w:val="22"/>
                <w:szCs w:val="22"/>
              </w:rPr>
              <w:t xml:space="preserve">В </w:t>
            </w:r>
            <w:r w:rsidR="00D35105" w:rsidRPr="00BA47AA">
              <w:rPr>
                <w:sz w:val="22"/>
                <w:szCs w:val="22"/>
              </w:rPr>
              <w:t>результате</w:t>
            </w:r>
            <w:r w:rsidRPr="00BA47AA">
              <w:rPr>
                <w:sz w:val="22"/>
                <w:szCs w:val="22"/>
              </w:rPr>
              <w:t xml:space="preserve"> реализации ведомственной целевой программы</w:t>
            </w:r>
            <w:r w:rsidR="00D35105" w:rsidRPr="00BA47AA">
              <w:rPr>
                <w:sz w:val="22"/>
                <w:szCs w:val="22"/>
              </w:rPr>
              <w:t xml:space="preserve"> будут организованы</w:t>
            </w:r>
            <w:r w:rsidRPr="00BA47AA">
              <w:rPr>
                <w:sz w:val="22"/>
                <w:szCs w:val="22"/>
              </w:rPr>
              <w:t xml:space="preserve"> и п</w:t>
            </w:r>
            <w:r w:rsidR="00D35105" w:rsidRPr="00BA47AA">
              <w:rPr>
                <w:sz w:val="22"/>
                <w:szCs w:val="22"/>
              </w:rPr>
              <w:t xml:space="preserve">роведены </w:t>
            </w:r>
            <w:r w:rsidR="00A20A29">
              <w:rPr>
                <w:sz w:val="22"/>
                <w:szCs w:val="22"/>
              </w:rPr>
              <w:t>6</w:t>
            </w:r>
            <w:r w:rsidR="00342E27" w:rsidRPr="00BA47AA">
              <w:rPr>
                <w:sz w:val="22"/>
                <w:szCs w:val="22"/>
              </w:rPr>
              <w:t xml:space="preserve"> </w:t>
            </w:r>
            <w:r w:rsidR="00D35105" w:rsidRPr="00BA47AA">
              <w:rPr>
                <w:sz w:val="22"/>
                <w:szCs w:val="22"/>
              </w:rPr>
              <w:t>тематически</w:t>
            </w:r>
            <w:r w:rsidR="00E114C6" w:rsidRPr="00BA47AA">
              <w:rPr>
                <w:sz w:val="22"/>
                <w:szCs w:val="22"/>
              </w:rPr>
              <w:t>х</w:t>
            </w:r>
            <w:r w:rsidR="00D35105" w:rsidRPr="00BA47AA">
              <w:rPr>
                <w:sz w:val="22"/>
                <w:szCs w:val="22"/>
              </w:rPr>
              <w:t xml:space="preserve"> экскурси</w:t>
            </w:r>
            <w:r w:rsidR="00975667" w:rsidRPr="00BA47AA">
              <w:rPr>
                <w:sz w:val="22"/>
                <w:szCs w:val="22"/>
              </w:rPr>
              <w:t>й</w:t>
            </w:r>
            <w:r w:rsidRPr="00BA47AA">
              <w:rPr>
                <w:sz w:val="22"/>
                <w:szCs w:val="22"/>
              </w:rPr>
              <w:t xml:space="preserve"> по историческим местам Санкт-Петербурга </w:t>
            </w:r>
            <w:r w:rsidR="005B2CA8" w:rsidRPr="005B2CA8">
              <w:rPr>
                <w:sz w:val="22"/>
                <w:szCs w:val="22"/>
              </w:rPr>
              <w:t>и Ленинградской области</w:t>
            </w:r>
            <w:r w:rsidR="005B2CA8">
              <w:rPr>
                <w:sz w:val="22"/>
                <w:szCs w:val="22"/>
              </w:rPr>
              <w:t xml:space="preserve"> </w:t>
            </w:r>
            <w:r w:rsidRPr="00BA47AA">
              <w:rPr>
                <w:sz w:val="22"/>
                <w:szCs w:val="22"/>
              </w:rPr>
              <w:t xml:space="preserve">для жителей МО Морской </w:t>
            </w:r>
            <w:r w:rsidR="0032763B">
              <w:rPr>
                <w:sz w:val="22"/>
                <w:szCs w:val="22"/>
              </w:rPr>
              <w:t>–</w:t>
            </w:r>
            <w:r w:rsidRPr="00BA47AA">
              <w:rPr>
                <w:sz w:val="22"/>
                <w:szCs w:val="22"/>
              </w:rPr>
              <w:t xml:space="preserve"> </w:t>
            </w:r>
            <w:r w:rsidR="00A20A29">
              <w:rPr>
                <w:sz w:val="22"/>
                <w:szCs w:val="22"/>
              </w:rPr>
              <w:t>555</w:t>
            </w:r>
            <w:r w:rsidR="0032763B">
              <w:rPr>
                <w:sz w:val="22"/>
                <w:szCs w:val="22"/>
              </w:rPr>
              <w:t xml:space="preserve"> </w:t>
            </w:r>
            <w:r w:rsidR="00342E27" w:rsidRPr="00BA47AA">
              <w:rPr>
                <w:sz w:val="22"/>
                <w:szCs w:val="22"/>
              </w:rPr>
              <w:t xml:space="preserve">чел., </w:t>
            </w:r>
            <w:r w:rsidR="00BE55B2">
              <w:rPr>
                <w:sz w:val="22"/>
                <w:szCs w:val="22"/>
              </w:rPr>
              <w:t xml:space="preserve">1 </w:t>
            </w:r>
            <w:r w:rsidR="00AA24AF">
              <w:rPr>
                <w:sz w:val="22"/>
                <w:szCs w:val="22"/>
              </w:rPr>
              <w:t>творчески</w:t>
            </w:r>
            <w:r w:rsidR="00BE55B2">
              <w:rPr>
                <w:sz w:val="22"/>
                <w:szCs w:val="22"/>
              </w:rPr>
              <w:t>й конкурс</w:t>
            </w:r>
            <w:r w:rsidR="00AA24AF">
              <w:rPr>
                <w:sz w:val="22"/>
                <w:szCs w:val="22"/>
              </w:rPr>
              <w:t xml:space="preserve"> </w:t>
            </w:r>
            <w:r w:rsidR="00AA24AF" w:rsidRPr="00BA47AA">
              <w:rPr>
                <w:sz w:val="22"/>
                <w:szCs w:val="22"/>
              </w:rPr>
              <w:t xml:space="preserve">для жителей МО </w:t>
            </w:r>
            <w:r w:rsidR="00BF1CF4">
              <w:rPr>
                <w:sz w:val="22"/>
                <w:szCs w:val="22"/>
              </w:rPr>
              <w:t>Мо</w:t>
            </w:r>
            <w:r w:rsidR="00AA24AF" w:rsidRPr="00BA47AA">
              <w:rPr>
                <w:sz w:val="22"/>
                <w:szCs w:val="22"/>
              </w:rPr>
              <w:t>р</w:t>
            </w:r>
            <w:r w:rsidR="00BF1CF4">
              <w:rPr>
                <w:sz w:val="22"/>
                <w:szCs w:val="22"/>
              </w:rPr>
              <w:t>с</w:t>
            </w:r>
            <w:r w:rsidR="00AA24AF" w:rsidRPr="00BA47AA">
              <w:rPr>
                <w:sz w:val="22"/>
                <w:szCs w:val="22"/>
              </w:rPr>
              <w:t xml:space="preserve">кой - </w:t>
            </w:r>
            <w:r w:rsidR="00BE55B2">
              <w:rPr>
                <w:sz w:val="22"/>
                <w:szCs w:val="22"/>
              </w:rPr>
              <w:t>1</w:t>
            </w:r>
            <w:r w:rsidR="0032763B">
              <w:rPr>
                <w:sz w:val="22"/>
                <w:szCs w:val="22"/>
              </w:rPr>
              <w:t>0</w:t>
            </w:r>
            <w:r w:rsidR="00AA24AF" w:rsidRPr="00BA47AA">
              <w:rPr>
                <w:sz w:val="22"/>
                <w:szCs w:val="22"/>
              </w:rPr>
              <w:t xml:space="preserve"> чел</w:t>
            </w:r>
            <w:r w:rsidR="00AA24AF">
              <w:rPr>
                <w:sz w:val="22"/>
                <w:szCs w:val="22"/>
              </w:rPr>
              <w:t>.</w:t>
            </w:r>
            <w:r w:rsidR="002843EC">
              <w:rPr>
                <w:sz w:val="22"/>
                <w:szCs w:val="22"/>
              </w:rPr>
              <w:t xml:space="preserve">, приобретены </w:t>
            </w:r>
            <w:r w:rsidR="00615C5E">
              <w:rPr>
                <w:sz w:val="22"/>
                <w:szCs w:val="22"/>
              </w:rPr>
              <w:t>50</w:t>
            </w:r>
            <w:r w:rsidR="00CA6ED1">
              <w:rPr>
                <w:sz w:val="22"/>
                <w:szCs w:val="22"/>
              </w:rPr>
              <w:t xml:space="preserve"> </w:t>
            </w:r>
            <w:r w:rsidR="002843EC">
              <w:rPr>
                <w:sz w:val="22"/>
                <w:szCs w:val="22"/>
              </w:rPr>
              <w:t>билет</w:t>
            </w:r>
            <w:r w:rsidR="00615C5E">
              <w:rPr>
                <w:sz w:val="22"/>
                <w:szCs w:val="22"/>
              </w:rPr>
              <w:t>ов</w:t>
            </w:r>
            <w:r w:rsidR="009216B6">
              <w:rPr>
                <w:sz w:val="22"/>
                <w:szCs w:val="22"/>
              </w:rPr>
              <w:t xml:space="preserve"> в </w:t>
            </w:r>
            <w:r w:rsidR="007D009D">
              <w:rPr>
                <w:sz w:val="22"/>
                <w:szCs w:val="22"/>
              </w:rPr>
              <w:t>театр</w:t>
            </w:r>
            <w:r w:rsidR="009216B6">
              <w:rPr>
                <w:sz w:val="22"/>
                <w:szCs w:val="22"/>
              </w:rPr>
              <w:t xml:space="preserve"> для </w:t>
            </w:r>
            <w:r w:rsidR="00615C5E">
              <w:rPr>
                <w:sz w:val="22"/>
                <w:szCs w:val="22"/>
              </w:rPr>
              <w:t xml:space="preserve">50 </w:t>
            </w:r>
            <w:r w:rsidR="002843EC" w:rsidRPr="00BA47AA">
              <w:rPr>
                <w:sz w:val="22"/>
                <w:szCs w:val="22"/>
              </w:rPr>
              <w:t>жителей МО Мо</w:t>
            </w:r>
            <w:r w:rsidR="002843EC">
              <w:rPr>
                <w:sz w:val="22"/>
                <w:szCs w:val="22"/>
              </w:rPr>
              <w:t>рс</w:t>
            </w:r>
            <w:r w:rsidR="002843EC" w:rsidRPr="00BA47AA">
              <w:rPr>
                <w:sz w:val="22"/>
                <w:szCs w:val="22"/>
              </w:rPr>
              <w:t>кой</w:t>
            </w:r>
            <w:r w:rsidR="002843EC">
              <w:rPr>
                <w:sz w:val="22"/>
                <w:szCs w:val="22"/>
              </w:rPr>
              <w:t>.</w:t>
            </w:r>
          </w:p>
          <w:p w:rsidR="00D35105" w:rsidRPr="00BA47AA" w:rsidRDefault="00D35105" w:rsidP="00D35105">
            <w:pPr>
              <w:jc w:val="both"/>
              <w:rPr>
                <w:sz w:val="22"/>
                <w:szCs w:val="22"/>
              </w:rPr>
            </w:pPr>
            <w:r w:rsidRPr="00BA47AA">
              <w:rPr>
                <w:sz w:val="22"/>
                <w:szCs w:val="22"/>
              </w:rPr>
              <w:t>Эффективность программы оценивается по таким показателям, как затраты, результат и эффективность.</w:t>
            </w:r>
          </w:p>
          <w:p w:rsidR="00B21F6E" w:rsidRPr="00BA47AA" w:rsidRDefault="00B21F6E" w:rsidP="00B21F6E">
            <w:pPr>
              <w:numPr>
                <w:ilvl w:val="0"/>
                <w:numId w:val="2"/>
              </w:numPr>
              <w:jc w:val="both"/>
              <w:rPr>
                <w:sz w:val="22"/>
                <w:szCs w:val="22"/>
              </w:rPr>
            </w:pPr>
            <w:r w:rsidRPr="00BA47AA">
              <w:rPr>
                <w:sz w:val="22"/>
                <w:szCs w:val="22"/>
              </w:rPr>
              <w:t xml:space="preserve">Затраты на организацию и  проведение досуговых мероприятий </w:t>
            </w:r>
            <w:r w:rsidR="00C00A08" w:rsidRPr="00BA47AA">
              <w:rPr>
                <w:sz w:val="22"/>
                <w:szCs w:val="22"/>
              </w:rPr>
              <w:t>–</w:t>
            </w:r>
            <w:r w:rsidRPr="00BA47AA">
              <w:rPr>
                <w:sz w:val="22"/>
                <w:szCs w:val="22"/>
              </w:rPr>
              <w:t xml:space="preserve"> </w:t>
            </w:r>
            <w:r w:rsidR="00615C5E" w:rsidRPr="00615C5E">
              <w:rPr>
                <w:b/>
                <w:sz w:val="22"/>
                <w:szCs w:val="22"/>
              </w:rPr>
              <w:t>462,4</w:t>
            </w:r>
            <w:r w:rsidR="00615C5E">
              <w:rPr>
                <w:b/>
                <w:sz w:val="22"/>
                <w:szCs w:val="22"/>
              </w:rPr>
              <w:t xml:space="preserve"> </w:t>
            </w:r>
            <w:r w:rsidRPr="00BA47AA">
              <w:rPr>
                <w:sz w:val="22"/>
                <w:szCs w:val="22"/>
              </w:rPr>
              <w:t>тыс. руб.</w:t>
            </w:r>
          </w:p>
          <w:p w:rsidR="00B21F6E" w:rsidRPr="00BA47AA" w:rsidRDefault="00B21F6E" w:rsidP="00B21F6E">
            <w:pPr>
              <w:numPr>
                <w:ilvl w:val="0"/>
                <w:numId w:val="2"/>
              </w:numPr>
              <w:jc w:val="both"/>
              <w:rPr>
                <w:sz w:val="22"/>
                <w:szCs w:val="22"/>
              </w:rPr>
            </w:pPr>
            <w:r w:rsidRPr="00BA47AA">
              <w:rPr>
                <w:sz w:val="22"/>
                <w:szCs w:val="22"/>
              </w:rPr>
              <w:t>Результатом данной программы являются:</w:t>
            </w:r>
          </w:p>
          <w:p w:rsidR="00B21F6E" w:rsidRPr="002843EC" w:rsidRDefault="00B21F6E" w:rsidP="00C7580E">
            <w:pPr>
              <w:pStyle w:val="2"/>
              <w:spacing w:line="240" w:lineRule="auto"/>
              <w:jc w:val="both"/>
              <w:rPr>
                <w:sz w:val="22"/>
                <w:szCs w:val="22"/>
                <w:lang w:val="ru-RU"/>
              </w:rPr>
            </w:pPr>
            <w:r w:rsidRPr="00BA47AA">
              <w:rPr>
                <w:sz w:val="22"/>
                <w:szCs w:val="22"/>
                <w:lang w:val="ru-RU"/>
              </w:rPr>
              <w:t xml:space="preserve">- проведение </w:t>
            </w:r>
            <w:r w:rsidR="00A20A29">
              <w:rPr>
                <w:sz w:val="22"/>
                <w:szCs w:val="22"/>
                <w:lang w:val="ru-RU"/>
              </w:rPr>
              <w:t>6</w:t>
            </w:r>
            <w:r w:rsidRPr="00BA47AA">
              <w:rPr>
                <w:sz w:val="22"/>
                <w:szCs w:val="22"/>
                <w:lang w:val="ru-RU"/>
              </w:rPr>
              <w:t xml:space="preserve"> тематических экскурсий по историческим местам Санкт-Петербурга </w:t>
            </w:r>
            <w:r w:rsidR="005B2CA8" w:rsidRPr="005B2CA8">
              <w:rPr>
                <w:sz w:val="22"/>
                <w:szCs w:val="22"/>
                <w:lang w:val="ru-RU"/>
              </w:rPr>
              <w:t>и Ленинградской области</w:t>
            </w:r>
            <w:r w:rsidR="005B2CA8">
              <w:rPr>
                <w:sz w:val="22"/>
                <w:szCs w:val="22"/>
                <w:lang w:val="ru-RU"/>
              </w:rPr>
              <w:t xml:space="preserve"> </w:t>
            </w:r>
            <w:r w:rsidRPr="00BA47AA">
              <w:rPr>
                <w:sz w:val="22"/>
                <w:szCs w:val="22"/>
                <w:lang w:val="ru-RU"/>
              </w:rPr>
              <w:t xml:space="preserve">для </w:t>
            </w:r>
            <w:r w:rsidR="00A20A29">
              <w:rPr>
                <w:sz w:val="22"/>
                <w:szCs w:val="22"/>
                <w:lang w:val="ru-RU"/>
              </w:rPr>
              <w:t>555</w:t>
            </w:r>
            <w:r w:rsidR="00D83942" w:rsidRPr="00BA47AA">
              <w:rPr>
                <w:sz w:val="22"/>
                <w:szCs w:val="22"/>
                <w:lang w:val="ru-RU"/>
              </w:rPr>
              <w:t xml:space="preserve"> жителей МО Морской, </w:t>
            </w:r>
            <w:r w:rsidR="0032763B">
              <w:rPr>
                <w:sz w:val="22"/>
                <w:szCs w:val="22"/>
                <w:lang w:val="ru-RU"/>
              </w:rPr>
              <w:t xml:space="preserve"> проведение </w:t>
            </w:r>
            <w:r w:rsidR="00BE55B2">
              <w:rPr>
                <w:sz w:val="22"/>
                <w:szCs w:val="22"/>
                <w:lang w:val="ru-RU"/>
              </w:rPr>
              <w:t>1</w:t>
            </w:r>
            <w:r w:rsidR="00D96B7B">
              <w:rPr>
                <w:sz w:val="22"/>
                <w:szCs w:val="22"/>
                <w:lang w:val="ru-RU"/>
              </w:rPr>
              <w:t xml:space="preserve"> </w:t>
            </w:r>
            <w:r w:rsidR="000145FB">
              <w:rPr>
                <w:sz w:val="22"/>
                <w:szCs w:val="22"/>
                <w:lang w:val="ru-RU"/>
              </w:rPr>
              <w:t>творческ</w:t>
            </w:r>
            <w:r w:rsidR="00BE55B2">
              <w:rPr>
                <w:sz w:val="22"/>
                <w:szCs w:val="22"/>
                <w:lang w:val="ru-RU"/>
              </w:rPr>
              <w:t>ого</w:t>
            </w:r>
            <w:r w:rsidR="000145FB">
              <w:rPr>
                <w:sz w:val="22"/>
                <w:szCs w:val="22"/>
                <w:lang w:val="ru-RU"/>
              </w:rPr>
              <w:t xml:space="preserve"> </w:t>
            </w:r>
            <w:r w:rsidR="00D96B7B">
              <w:rPr>
                <w:sz w:val="22"/>
                <w:szCs w:val="22"/>
                <w:lang w:val="ru-RU"/>
              </w:rPr>
              <w:t>конкурс</w:t>
            </w:r>
            <w:r w:rsidR="00BE55B2">
              <w:rPr>
                <w:sz w:val="22"/>
                <w:szCs w:val="22"/>
                <w:lang w:val="ru-RU"/>
              </w:rPr>
              <w:t>а</w:t>
            </w:r>
            <w:r w:rsidR="00D96B7B">
              <w:rPr>
                <w:sz w:val="22"/>
                <w:szCs w:val="22"/>
                <w:lang w:val="ru-RU"/>
              </w:rPr>
              <w:t xml:space="preserve"> для </w:t>
            </w:r>
            <w:r w:rsidR="00BE55B2">
              <w:rPr>
                <w:sz w:val="22"/>
                <w:szCs w:val="22"/>
                <w:lang w:val="ru-RU"/>
              </w:rPr>
              <w:t>1</w:t>
            </w:r>
            <w:r w:rsidR="0032763B">
              <w:rPr>
                <w:sz w:val="22"/>
                <w:szCs w:val="22"/>
                <w:lang w:val="ru-RU"/>
              </w:rPr>
              <w:t>0</w:t>
            </w:r>
            <w:r w:rsidR="002843EC">
              <w:rPr>
                <w:sz w:val="22"/>
                <w:szCs w:val="22"/>
                <w:lang w:val="ru-RU"/>
              </w:rPr>
              <w:t xml:space="preserve"> жителей МО Морской</w:t>
            </w:r>
            <w:r w:rsidR="00F16F9F">
              <w:rPr>
                <w:sz w:val="22"/>
                <w:szCs w:val="22"/>
                <w:lang w:val="ru-RU"/>
              </w:rPr>
              <w:t xml:space="preserve">, </w:t>
            </w:r>
            <w:r w:rsidR="009216B6">
              <w:rPr>
                <w:sz w:val="22"/>
                <w:szCs w:val="22"/>
                <w:lang w:val="ru-RU"/>
              </w:rPr>
              <w:t xml:space="preserve">приобретение </w:t>
            </w:r>
            <w:r w:rsidR="00615C5E">
              <w:rPr>
                <w:sz w:val="22"/>
                <w:szCs w:val="22"/>
                <w:lang w:val="ru-RU"/>
              </w:rPr>
              <w:t>50</w:t>
            </w:r>
            <w:r w:rsidR="002843EC">
              <w:rPr>
                <w:sz w:val="22"/>
                <w:szCs w:val="22"/>
                <w:lang w:val="ru-RU"/>
              </w:rPr>
              <w:t xml:space="preserve"> билетов в </w:t>
            </w:r>
            <w:r w:rsidR="001A2BA7">
              <w:rPr>
                <w:sz w:val="22"/>
                <w:szCs w:val="22"/>
                <w:lang w:val="ru-RU"/>
              </w:rPr>
              <w:t>театр</w:t>
            </w:r>
            <w:r w:rsidR="002843EC">
              <w:rPr>
                <w:sz w:val="22"/>
                <w:szCs w:val="22"/>
                <w:lang w:val="ru-RU"/>
              </w:rPr>
              <w:t xml:space="preserve"> для </w:t>
            </w:r>
            <w:r w:rsidR="00615C5E">
              <w:rPr>
                <w:sz w:val="22"/>
                <w:szCs w:val="22"/>
                <w:lang w:val="ru-RU"/>
              </w:rPr>
              <w:t xml:space="preserve">50 </w:t>
            </w:r>
            <w:r w:rsidR="002843EC" w:rsidRPr="00BA47AA">
              <w:rPr>
                <w:sz w:val="22"/>
                <w:szCs w:val="22"/>
              </w:rPr>
              <w:t>жителей МО Мо</w:t>
            </w:r>
            <w:r w:rsidR="002843EC">
              <w:rPr>
                <w:sz w:val="22"/>
                <w:szCs w:val="22"/>
              </w:rPr>
              <w:t>рс</w:t>
            </w:r>
            <w:r w:rsidR="002843EC" w:rsidRPr="00BA47AA">
              <w:rPr>
                <w:sz w:val="22"/>
                <w:szCs w:val="22"/>
              </w:rPr>
              <w:t>кой</w:t>
            </w:r>
            <w:r w:rsidR="002843EC">
              <w:rPr>
                <w:sz w:val="22"/>
                <w:szCs w:val="22"/>
                <w:lang w:val="ru-RU"/>
              </w:rPr>
              <w:t>.</w:t>
            </w:r>
          </w:p>
          <w:p w:rsidR="00F340BB" w:rsidRPr="00BA47AA" w:rsidRDefault="00F340BB" w:rsidP="00B21F6E">
            <w:pPr>
              <w:jc w:val="both"/>
              <w:rPr>
                <w:sz w:val="22"/>
                <w:szCs w:val="22"/>
              </w:rPr>
            </w:pPr>
            <w:r w:rsidRPr="00BA47AA">
              <w:rPr>
                <w:sz w:val="22"/>
                <w:szCs w:val="22"/>
              </w:rPr>
              <w:t xml:space="preserve">     3. Эффективность программы:</w:t>
            </w:r>
          </w:p>
          <w:p w:rsidR="00F340BB" w:rsidRPr="00BA47AA" w:rsidRDefault="00F340BB" w:rsidP="00B21F6E">
            <w:pPr>
              <w:jc w:val="both"/>
              <w:rPr>
                <w:sz w:val="22"/>
                <w:szCs w:val="22"/>
              </w:rPr>
            </w:pPr>
            <w:r w:rsidRPr="00BA47AA">
              <w:rPr>
                <w:sz w:val="22"/>
                <w:szCs w:val="22"/>
              </w:rPr>
              <w:t xml:space="preserve">- повышение доли жителей, получивших возможность проведения активного участия в досуговых мероприятиях муниципального образования; </w:t>
            </w:r>
          </w:p>
          <w:p w:rsidR="00F340BB" w:rsidRPr="00BA47AA" w:rsidRDefault="00F340BB" w:rsidP="00B21F6E">
            <w:pPr>
              <w:jc w:val="both"/>
              <w:rPr>
                <w:sz w:val="22"/>
                <w:szCs w:val="22"/>
              </w:rPr>
            </w:pPr>
            <w:r w:rsidRPr="00BA47AA">
              <w:rPr>
                <w:sz w:val="22"/>
                <w:szCs w:val="22"/>
              </w:rPr>
              <w:t>- повышение доли социально-активных жителей;</w:t>
            </w:r>
          </w:p>
          <w:p w:rsidR="00B21F6E" w:rsidRPr="00BA47AA" w:rsidRDefault="00F340BB" w:rsidP="006C037A">
            <w:pPr>
              <w:jc w:val="both"/>
              <w:rPr>
                <w:sz w:val="22"/>
                <w:szCs w:val="22"/>
              </w:rPr>
            </w:pPr>
            <w:r w:rsidRPr="00BA47AA">
              <w:rPr>
                <w:sz w:val="22"/>
                <w:szCs w:val="22"/>
              </w:rPr>
              <w:t>- сумма затрат на организацию и  проведение досуговых мероприятий.</w:t>
            </w:r>
          </w:p>
        </w:tc>
      </w:tr>
    </w:tbl>
    <w:p w:rsidR="005864DE" w:rsidRDefault="005864DE"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D90E5D" w:rsidRDefault="00D90E5D" w:rsidP="00C63446">
      <w:pPr>
        <w:rPr>
          <w:sz w:val="22"/>
          <w:szCs w:val="22"/>
        </w:rPr>
      </w:pPr>
    </w:p>
    <w:p w:rsidR="00230AFE" w:rsidRDefault="00230AFE" w:rsidP="00C63446">
      <w:pPr>
        <w:rPr>
          <w:sz w:val="22"/>
          <w:szCs w:val="22"/>
        </w:rPr>
      </w:pPr>
    </w:p>
    <w:p w:rsidR="00D90E5D" w:rsidRPr="00C7580E" w:rsidRDefault="00D90E5D" w:rsidP="00C63446">
      <w:pPr>
        <w:rPr>
          <w:sz w:val="22"/>
          <w:szCs w:val="22"/>
        </w:rPr>
      </w:pPr>
    </w:p>
    <w:tbl>
      <w:tblPr>
        <w:tblpPr w:leftFromText="180" w:rightFromText="180" w:vertAnchor="text" w:horzAnchor="margin" w:tblpY="127"/>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6005"/>
        <w:gridCol w:w="2095"/>
        <w:gridCol w:w="2098"/>
        <w:gridCol w:w="2653"/>
        <w:gridCol w:w="1957"/>
      </w:tblGrid>
      <w:tr w:rsidR="00045F7E" w:rsidRPr="00C7580E" w:rsidTr="00045F7E">
        <w:tblPrEx>
          <w:tblCellMar>
            <w:top w:w="0" w:type="dxa"/>
            <w:bottom w:w="0" w:type="dxa"/>
          </w:tblCellMar>
        </w:tblPrEx>
        <w:trPr>
          <w:trHeight w:val="530"/>
        </w:trPr>
        <w:tc>
          <w:tcPr>
            <w:tcW w:w="5000" w:type="pct"/>
            <w:gridSpan w:val="6"/>
          </w:tcPr>
          <w:p w:rsidR="00045F7E" w:rsidRPr="00C7580E" w:rsidRDefault="00045F7E" w:rsidP="00045F7E">
            <w:pPr>
              <w:pStyle w:val="ConsPlusNormal"/>
              <w:ind w:firstLine="540"/>
              <w:jc w:val="center"/>
              <w:rPr>
                <w:rFonts w:ascii="Times New Roman" w:hAnsi="Times New Roman" w:cs="Times New Roman"/>
                <w:b/>
                <w:sz w:val="22"/>
                <w:szCs w:val="22"/>
              </w:rPr>
            </w:pPr>
            <w:r w:rsidRPr="00C7580E">
              <w:rPr>
                <w:rFonts w:ascii="Times New Roman" w:hAnsi="Times New Roman" w:cs="Times New Roman"/>
                <w:b/>
                <w:sz w:val="22"/>
                <w:szCs w:val="22"/>
              </w:rPr>
              <w:lastRenderedPageBreak/>
              <w:t xml:space="preserve">Ведомственная целевая программа </w:t>
            </w:r>
          </w:p>
          <w:p w:rsidR="00045F7E" w:rsidRDefault="00045F7E" w:rsidP="00045F7E">
            <w:pPr>
              <w:pStyle w:val="a9"/>
              <w:jc w:val="center"/>
              <w:rPr>
                <w:rFonts w:ascii="Times New Roman" w:hAnsi="Times New Roman"/>
                <w:b/>
              </w:rPr>
            </w:pPr>
            <w:r w:rsidRPr="00C7580E">
              <w:rPr>
                <w:rFonts w:ascii="Times New Roman" w:hAnsi="Times New Roman"/>
                <w:b/>
              </w:rPr>
              <w:t xml:space="preserve"> «Организация и проведение досуговых мероприятий для жителей муниципального образования» </w:t>
            </w:r>
            <w:r w:rsidR="001759B9">
              <w:rPr>
                <w:rFonts w:ascii="Times New Roman" w:hAnsi="Times New Roman"/>
              </w:rPr>
              <w:t>на 202</w:t>
            </w:r>
            <w:r w:rsidR="00D90E5D">
              <w:rPr>
                <w:rFonts w:ascii="Times New Roman" w:hAnsi="Times New Roman"/>
              </w:rPr>
              <w:t>2</w:t>
            </w:r>
            <w:r w:rsidRPr="00C7580E">
              <w:rPr>
                <w:rFonts w:ascii="Times New Roman" w:hAnsi="Times New Roman"/>
              </w:rPr>
              <w:t xml:space="preserve"> год</w:t>
            </w:r>
            <w:r w:rsidRPr="00C7580E">
              <w:rPr>
                <w:rFonts w:ascii="Times New Roman" w:hAnsi="Times New Roman"/>
                <w:b/>
              </w:rPr>
              <w:t xml:space="preserve"> </w:t>
            </w:r>
          </w:p>
          <w:p w:rsidR="00045F7E" w:rsidRDefault="00045F7E" w:rsidP="00045F7E">
            <w:pPr>
              <w:jc w:val="center"/>
              <w:rPr>
                <w:sz w:val="22"/>
                <w:szCs w:val="22"/>
              </w:rPr>
            </w:pPr>
            <w:r w:rsidRPr="00C7580E">
              <w:rPr>
                <w:sz w:val="22"/>
                <w:szCs w:val="22"/>
              </w:rPr>
              <w:t>Перечень проводимых мероприятий (целевая статья – 84 1 00 00083)</w:t>
            </w:r>
          </w:p>
          <w:p w:rsidR="0007329B" w:rsidRPr="00C7580E" w:rsidRDefault="0007329B" w:rsidP="007E2057">
            <w:pPr>
              <w:jc w:val="center"/>
              <w:rPr>
                <w:sz w:val="22"/>
                <w:szCs w:val="22"/>
              </w:rPr>
            </w:pPr>
          </w:p>
        </w:tc>
      </w:tr>
      <w:tr w:rsidR="00045F7E" w:rsidRPr="00C7580E" w:rsidTr="00787742">
        <w:tblPrEx>
          <w:tblCellMar>
            <w:top w:w="0" w:type="dxa"/>
            <w:bottom w:w="0" w:type="dxa"/>
          </w:tblCellMar>
          <w:tblLook w:val="01E0" w:firstRow="1" w:lastRow="1" w:firstColumn="1" w:lastColumn="1" w:noHBand="0" w:noVBand="0"/>
        </w:tblPrEx>
        <w:tc>
          <w:tcPr>
            <w:tcW w:w="172" w:type="pct"/>
            <w:shd w:val="clear" w:color="auto" w:fill="auto"/>
          </w:tcPr>
          <w:p w:rsidR="00045F7E" w:rsidRPr="00C7580E" w:rsidRDefault="00045F7E" w:rsidP="00045F7E">
            <w:pPr>
              <w:jc w:val="center"/>
              <w:rPr>
                <w:sz w:val="22"/>
                <w:szCs w:val="22"/>
              </w:rPr>
            </w:pPr>
          </w:p>
          <w:p w:rsidR="00045F7E" w:rsidRPr="00C7580E" w:rsidRDefault="00045F7E" w:rsidP="00045F7E">
            <w:pPr>
              <w:rPr>
                <w:sz w:val="22"/>
                <w:szCs w:val="22"/>
              </w:rPr>
            </w:pPr>
          </w:p>
        </w:tc>
        <w:tc>
          <w:tcPr>
            <w:tcW w:w="1958" w:type="pct"/>
            <w:tcBorders>
              <w:bottom w:val="single" w:sz="4" w:space="0" w:color="auto"/>
            </w:tcBorders>
          </w:tcPr>
          <w:p w:rsidR="00045F7E" w:rsidRPr="00C7580E" w:rsidRDefault="00045F7E" w:rsidP="00045F7E">
            <w:pPr>
              <w:jc w:val="center"/>
              <w:rPr>
                <w:b/>
                <w:sz w:val="22"/>
                <w:szCs w:val="22"/>
              </w:rPr>
            </w:pPr>
            <w:r w:rsidRPr="00C7580E">
              <w:rPr>
                <w:b/>
                <w:sz w:val="22"/>
                <w:szCs w:val="22"/>
              </w:rPr>
              <w:t>Наименование мероприятия</w:t>
            </w:r>
          </w:p>
        </w:tc>
        <w:tc>
          <w:tcPr>
            <w:tcW w:w="683" w:type="pct"/>
            <w:tcBorders>
              <w:bottom w:val="single" w:sz="4" w:space="0" w:color="auto"/>
            </w:tcBorders>
          </w:tcPr>
          <w:p w:rsidR="00045F7E" w:rsidRPr="00C7580E" w:rsidRDefault="00045F7E" w:rsidP="00045F7E">
            <w:pPr>
              <w:jc w:val="center"/>
              <w:rPr>
                <w:b/>
                <w:sz w:val="22"/>
                <w:szCs w:val="22"/>
              </w:rPr>
            </w:pPr>
            <w:r w:rsidRPr="00C7580E">
              <w:rPr>
                <w:b/>
                <w:sz w:val="22"/>
                <w:szCs w:val="22"/>
              </w:rPr>
              <w:t>Сроки проведения</w:t>
            </w:r>
          </w:p>
          <w:p w:rsidR="00045F7E" w:rsidRPr="00C7580E" w:rsidRDefault="00045F7E" w:rsidP="00045F7E">
            <w:pPr>
              <w:jc w:val="center"/>
              <w:rPr>
                <w:b/>
                <w:sz w:val="22"/>
                <w:szCs w:val="22"/>
              </w:rPr>
            </w:pPr>
            <w:r w:rsidRPr="00C7580E">
              <w:rPr>
                <w:b/>
                <w:sz w:val="22"/>
                <w:szCs w:val="22"/>
              </w:rPr>
              <w:t>(квартал)</w:t>
            </w:r>
          </w:p>
        </w:tc>
        <w:tc>
          <w:tcPr>
            <w:tcW w:w="684" w:type="pct"/>
            <w:tcBorders>
              <w:bottom w:val="single" w:sz="4" w:space="0" w:color="auto"/>
            </w:tcBorders>
          </w:tcPr>
          <w:p w:rsidR="00045F7E" w:rsidRPr="00C7580E" w:rsidRDefault="00045F7E" w:rsidP="00045F7E">
            <w:pPr>
              <w:jc w:val="center"/>
              <w:rPr>
                <w:b/>
                <w:sz w:val="22"/>
                <w:szCs w:val="22"/>
              </w:rPr>
            </w:pPr>
            <w:r w:rsidRPr="00C7580E">
              <w:rPr>
                <w:b/>
                <w:sz w:val="22"/>
                <w:szCs w:val="22"/>
              </w:rPr>
              <w:t>Место провед</w:t>
            </w:r>
            <w:r w:rsidRPr="00C7580E">
              <w:rPr>
                <w:b/>
                <w:sz w:val="22"/>
                <w:szCs w:val="22"/>
              </w:rPr>
              <w:t>е</w:t>
            </w:r>
            <w:r w:rsidRPr="00C7580E">
              <w:rPr>
                <w:b/>
                <w:sz w:val="22"/>
                <w:szCs w:val="22"/>
              </w:rPr>
              <w:t>ния</w:t>
            </w:r>
          </w:p>
        </w:tc>
        <w:tc>
          <w:tcPr>
            <w:tcW w:w="865" w:type="pct"/>
            <w:tcBorders>
              <w:bottom w:val="single" w:sz="4" w:space="0" w:color="auto"/>
            </w:tcBorders>
          </w:tcPr>
          <w:p w:rsidR="00045F7E" w:rsidRPr="00C7580E" w:rsidRDefault="00045F7E" w:rsidP="00045F7E">
            <w:pPr>
              <w:jc w:val="center"/>
              <w:rPr>
                <w:b/>
                <w:sz w:val="22"/>
                <w:szCs w:val="22"/>
              </w:rPr>
            </w:pPr>
            <w:r w:rsidRPr="00C7580E">
              <w:rPr>
                <w:b/>
                <w:sz w:val="22"/>
                <w:szCs w:val="22"/>
              </w:rPr>
              <w:t>Исполнители</w:t>
            </w:r>
          </w:p>
        </w:tc>
        <w:tc>
          <w:tcPr>
            <w:tcW w:w="638" w:type="pct"/>
            <w:tcBorders>
              <w:bottom w:val="single" w:sz="4" w:space="0" w:color="auto"/>
            </w:tcBorders>
          </w:tcPr>
          <w:p w:rsidR="00045F7E" w:rsidRPr="00C7580E" w:rsidRDefault="00045F7E" w:rsidP="00045F7E">
            <w:pPr>
              <w:jc w:val="center"/>
              <w:rPr>
                <w:b/>
                <w:sz w:val="22"/>
                <w:szCs w:val="22"/>
              </w:rPr>
            </w:pPr>
            <w:r w:rsidRPr="00C7580E">
              <w:rPr>
                <w:b/>
                <w:sz w:val="22"/>
                <w:szCs w:val="22"/>
              </w:rPr>
              <w:t>Объемы финанс</w:t>
            </w:r>
            <w:r w:rsidRPr="00C7580E">
              <w:rPr>
                <w:b/>
                <w:sz w:val="22"/>
                <w:szCs w:val="22"/>
              </w:rPr>
              <w:t>и</w:t>
            </w:r>
            <w:r w:rsidRPr="00C7580E">
              <w:rPr>
                <w:b/>
                <w:sz w:val="22"/>
                <w:szCs w:val="22"/>
              </w:rPr>
              <w:t>рования (тыс. руб.)</w:t>
            </w:r>
          </w:p>
        </w:tc>
      </w:tr>
      <w:tr w:rsidR="00045F7E" w:rsidRPr="00C7580E" w:rsidTr="00787742">
        <w:tblPrEx>
          <w:tblCellMar>
            <w:top w:w="0" w:type="dxa"/>
            <w:bottom w:w="0" w:type="dxa"/>
          </w:tblCellMar>
          <w:tblLook w:val="01E0" w:firstRow="1" w:lastRow="1" w:firstColumn="1" w:lastColumn="1" w:noHBand="0" w:noVBand="0"/>
        </w:tblPrEx>
        <w:trPr>
          <w:trHeight w:val="578"/>
        </w:trPr>
        <w:tc>
          <w:tcPr>
            <w:tcW w:w="172" w:type="pct"/>
            <w:tcBorders>
              <w:top w:val="single" w:sz="4" w:space="0" w:color="auto"/>
              <w:bottom w:val="single" w:sz="4" w:space="0" w:color="auto"/>
            </w:tcBorders>
          </w:tcPr>
          <w:p w:rsidR="00045F7E" w:rsidRPr="00C7580E" w:rsidRDefault="00045F7E" w:rsidP="00045F7E">
            <w:pPr>
              <w:jc w:val="center"/>
              <w:rPr>
                <w:sz w:val="22"/>
                <w:szCs w:val="22"/>
              </w:rPr>
            </w:pPr>
            <w:r w:rsidRPr="00C7580E">
              <w:rPr>
                <w:sz w:val="22"/>
                <w:szCs w:val="22"/>
              </w:rPr>
              <w:t>1.</w:t>
            </w:r>
          </w:p>
        </w:tc>
        <w:tc>
          <w:tcPr>
            <w:tcW w:w="1958" w:type="pct"/>
            <w:tcBorders>
              <w:bottom w:val="single" w:sz="4" w:space="0" w:color="auto"/>
            </w:tcBorders>
          </w:tcPr>
          <w:p w:rsidR="00045F7E" w:rsidRPr="00C7580E" w:rsidRDefault="00045F7E" w:rsidP="003B76C0">
            <w:pPr>
              <w:jc w:val="both"/>
              <w:rPr>
                <w:sz w:val="22"/>
                <w:szCs w:val="22"/>
              </w:rPr>
            </w:pPr>
            <w:r w:rsidRPr="00C7580E">
              <w:rPr>
                <w:sz w:val="22"/>
                <w:szCs w:val="22"/>
              </w:rPr>
              <w:t xml:space="preserve">Организация и проведение экскурсий </w:t>
            </w:r>
            <w:r w:rsidRPr="00C7580E">
              <w:rPr>
                <w:bCs/>
                <w:color w:val="000000"/>
                <w:sz w:val="22"/>
                <w:szCs w:val="22"/>
              </w:rPr>
              <w:t>по историческим местам Санкт-Петербурга</w:t>
            </w:r>
            <w:r w:rsidR="005B2CA8">
              <w:rPr>
                <w:bCs/>
                <w:color w:val="000000"/>
                <w:sz w:val="22"/>
                <w:szCs w:val="22"/>
              </w:rPr>
              <w:t xml:space="preserve"> </w:t>
            </w:r>
            <w:r w:rsidR="005B2CA8" w:rsidRPr="005B2CA8">
              <w:rPr>
                <w:bCs/>
                <w:color w:val="000000"/>
                <w:sz w:val="22"/>
                <w:szCs w:val="22"/>
              </w:rPr>
              <w:t>и Ленинградской области</w:t>
            </w:r>
            <w:r w:rsidRPr="00C7580E">
              <w:rPr>
                <w:bCs/>
                <w:color w:val="000000"/>
                <w:sz w:val="22"/>
                <w:szCs w:val="22"/>
              </w:rPr>
              <w:t xml:space="preserve"> </w:t>
            </w:r>
            <w:r w:rsidRPr="00C7580E">
              <w:rPr>
                <w:sz w:val="22"/>
                <w:szCs w:val="22"/>
              </w:rPr>
              <w:t>для жителей МО Морской</w:t>
            </w:r>
          </w:p>
        </w:tc>
        <w:tc>
          <w:tcPr>
            <w:tcW w:w="683" w:type="pct"/>
            <w:tcBorders>
              <w:bottom w:val="single" w:sz="4" w:space="0" w:color="auto"/>
            </w:tcBorders>
          </w:tcPr>
          <w:p w:rsidR="00045F7E" w:rsidRPr="00C7580E" w:rsidRDefault="00A20A29" w:rsidP="00045F7E">
            <w:pPr>
              <w:jc w:val="center"/>
              <w:rPr>
                <w:sz w:val="22"/>
                <w:szCs w:val="22"/>
              </w:rPr>
            </w:pPr>
            <w:r>
              <w:rPr>
                <w:sz w:val="22"/>
                <w:szCs w:val="22"/>
              </w:rPr>
              <w:t>2,</w:t>
            </w:r>
            <w:r w:rsidR="00045F7E" w:rsidRPr="00C7580E">
              <w:rPr>
                <w:sz w:val="22"/>
                <w:szCs w:val="22"/>
              </w:rPr>
              <w:t>3</w:t>
            </w:r>
            <w:r w:rsidR="00F220C7">
              <w:rPr>
                <w:sz w:val="22"/>
                <w:szCs w:val="22"/>
              </w:rPr>
              <w:t>,4</w:t>
            </w:r>
            <w:r w:rsidR="00045F7E" w:rsidRPr="00C7580E">
              <w:rPr>
                <w:sz w:val="22"/>
                <w:szCs w:val="22"/>
              </w:rPr>
              <w:t xml:space="preserve"> квартал</w:t>
            </w:r>
          </w:p>
        </w:tc>
        <w:tc>
          <w:tcPr>
            <w:tcW w:w="684" w:type="pct"/>
            <w:tcBorders>
              <w:bottom w:val="single" w:sz="4" w:space="0" w:color="auto"/>
            </w:tcBorders>
          </w:tcPr>
          <w:p w:rsidR="00045F7E" w:rsidRPr="00C7580E" w:rsidRDefault="00045F7E" w:rsidP="00BA6CC0">
            <w:pPr>
              <w:jc w:val="center"/>
              <w:rPr>
                <w:sz w:val="22"/>
                <w:szCs w:val="22"/>
              </w:rPr>
            </w:pPr>
            <w:r w:rsidRPr="00C7580E">
              <w:rPr>
                <w:sz w:val="22"/>
                <w:szCs w:val="22"/>
              </w:rPr>
              <w:t xml:space="preserve">г. Санкт-Петербург </w:t>
            </w:r>
          </w:p>
        </w:tc>
        <w:tc>
          <w:tcPr>
            <w:tcW w:w="865" w:type="pct"/>
            <w:tcBorders>
              <w:bottom w:val="single" w:sz="4" w:space="0" w:color="auto"/>
            </w:tcBorders>
          </w:tcPr>
          <w:p w:rsidR="00045F7E" w:rsidRPr="00C7580E" w:rsidRDefault="00045F7E" w:rsidP="00045F7E">
            <w:pPr>
              <w:jc w:val="center"/>
              <w:rPr>
                <w:sz w:val="22"/>
                <w:szCs w:val="22"/>
              </w:rPr>
            </w:pPr>
            <w:r w:rsidRPr="00C7580E">
              <w:rPr>
                <w:sz w:val="22"/>
                <w:szCs w:val="22"/>
              </w:rPr>
              <w:t>МА МО</w:t>
            </w:r>
            <w:r w:rsidR="003B76C0">
              <w:rPr>
                <w:sz w:val="22"/>
                <w:szCs w:val="22"/>
              </w:rPr>
              <w:t>, о</w:t>
            </w:r>
            <w:r w:rsidRPr="00C7580E">
              <w:rPr>
                <w:sz w:val="22"/>
                <w:szCs w:val="22"/>
              </w:rPr>
              <w:t>тдел</w:t>
            </w:r>
          </w:p>
          <w:p w:rsidR="00045F7E" w:rsidRPr="00C7580E" w:rsidRDefault="00045F7E" w:rsidP="00045F7E">
            <w:pPr>
              <w:jc w:val="center"/>
              <w:rPr>
                <w:sz w:val="22"/>
                <w:szCs w:val="22"/>
              </w:rPr>
            </w:pPr>
            <w:r w:rsidRPr="00C7580E">
              <w:rPr>
                <w:sz w:val="22"/>
                <w:szCs w:val="22"/>
              </w:rPr>
              <w:t>по работе с населением</w:t>
            </w:r>
          </w:p>
        </w:tc>
        <w:tc>
          <w:tcPr>
            <w:tcW w:w="638" w:type="pct"/>
            <w:tcBorders>
              <w:bottom w:val="single" w:sz="4" w:space="0" w:color="auto"/>
            </w:tcBorders>
          </w:tcPr>
          <w:p w:rsidR="00045F7E" w:rsidRPr="000F3F51" w:rsidRDefault="005B0CB0" w:rsidP="000A2D2D">
            <w:pPr>
              <w:jc w:val="center"/>
              <w:rPr>
                <w:b/>
                <w:sz w:val="22"/>
                <w:szCs w:val="22"/>
              </w:rPr>
            </w:pPr>
            <w:r w:rsidRPr="000F3F51">
              <w:rPr>
                <w:b/>
                <w:sz w:val="22"/>
                <w:szCs w:val="22"/>
              </w:rPr>
              <w:t>407,5</w:t>
            </w:r>
          </w:p>
        </w:tc>
      </w:tr>
      <w:tr w:rsidR="00787742" w:rsidRPr="00C7580E" w:rsidTr="00787742">
        <w:tblPrEx>
          <w:tblCellMar>
            <w:top w:w="0" w:type="dxa"/>
            <w:bottom w:w="0" w:type="dxa"/>
          </w:tblCellMar>
          <w:tblLook w:val="01E0" w:firstRow="1" w:lastRow="1" w:firstColumn="1" w:lastColumn="1" w:noHBand="0" w:noVBand="0"/>
        </w:tblPrEx>
        <w:trPr>
          <w:trHeight w:val="551"/>
        </w:trPr>
        <w:tc>
          <w:tcPr>
            <w:tcW w:w="172" w:type="pct"/>
            <w:tcBorders>
              <w:top w:val="single" w:sz="4" w:space="0" w:color="auto"/>
              <w:bottom w:val="single" w:sz="4" w:space="0" w:color="auto"/>
            </w:tcBorders>
          </w:tcPr>
          <w:p w:rsidR="00787742" w:rsidRDefault="00A20A29" w:rsidP="00787742">
            <w:pPr>
              <w:jc w:val="center"/>
              <w:rPr>
                <w:sz w:val="22"/>
                <w:szCs w:val="22"/>
              </w:rPr>
            </w:pPr>
            <w:r>
              <w:rPr>
                <w:sz w:val="22"/>
                <w:szCs w:val="22"/>
              </w:rPr>
              <w:t>2</w:t>
            </w:r>
            <w:r w:rsidR="00787742">
              <w:rPr>
                <w:sz w:val="22"/>
                <w:szCs w:val="22"/>
              </w:rPr>
              <w:t>.</w:t>
            </w:r>
          </w:p>
        </w:tc>
        <w:tc>
          <w:tcPr>
            <w:tcW w:w="1958" w:type="pct"/>
            <w:tcBorders>
              <w:bottom w:val="single" w:sz="4" w:space="0" w:color="auto"/>
            </w:tcBorders>
          </w:tcPr>
          <w:p w:rsidR="00787742" w:rsidRPr="00C7580E" w:rsidRDefault="00787742" w:rsidP="00BF1603">
            <w:pPr>
              <w:jc w:val="both"/>
              <w:rPr>
                <w:sz w:val="22"/>
                <w:szCs w:val="22"/>
              </w:rPr>
            </w:pPr>
            <w:r w:rsidRPr="00C7580E">
              <w:rPr>
                <w:sz w:val="22"/>
                <w:szCs w:val="22"/>
              </w:rPr>
              <w:t>Организация и проведение</w:t>
            </w:r>
            <w:r>
              <w:rPr>
                <w:sz w:val="22"/>
                <w:szCs w:val="22"/>
              </w:rPr>
              <w:t xml:space="preserve"> </w:t>
            </w:r>
            <w:r w:rsidR="00F45559">
              <w:rPr>
                <w:sz w:val="22"/>
                <w:szCs w:val="22"/>
              </w:rPr>
              <w:t xml:space="preserve">творческих </w:t>
            </w:r>
            <w:r>
              <w:rPr>
                <w:sz w:val="22"/>
                <w:szCs w:val="22"/>
              </w:rPr>
              <w:t>конкурсов</w:t>
            </w:r>
            <w:r w:rsidRPr="00C7580E">
              <w:rPr>
                <w:sz w:val="22"/>
                <w:szCs w:val="22"/>
              </w:rPr>
              <w:t xml:space="preserve"> для жителей МО Морской</w:t>
            </w:r>
          </w:p>
        </w:tc>
        <w:tc>
          <w:tcPr>
            <w:tcW w:w="683" w:type="pct"/>
            <w:tcBorders>
              <w:bottom w:val="single" w:sz="4" w:space="0" w:color="auto"/>
            </w:tcBorders>
          </w:tcPr>
          <w:p w:rsidR="00787742" w:rsidRDefault="00787742" w:rsidP="00787742">
            <w:pPr>
              <w:jc w:val="center"/>
              <w:rPr>
                <w:sz w:val="22"/>
                <w:szCs w:val="22"/>
              </w:rPr>
            </w:pPr>
          </w:p>
        </w:tc>
        <w:tc>
          <w:tcPr>
            <w:tcW w:w="684" w:type="pct"/>
            <w:tcBorders>
              <w:bottom w:val="single" w:sz="4" w:space="0" w:color="auto"/>
            </w:tcBorders>
          </w:tcPr>
          <w:p w:rsidR="00787742" w:rsidRPr="00C7580E" w:rsidRDefault="00787742" w:rsidP="00787742">
            <w:pPr>
              <w:jc w:val="center"/>
              <w:rPr>
                <w:sz w:val="22"/>
                <w:szCs w:val="22"/>
              </w:rPr>
            </w:pPr>
          </w:p>
        </w:tc>
        <w:tc>
          <w:tcPr>
            <w:tcW w:w="865" w:type="pct"/>
            <w:tcBorders>
              <w:bottom w:val="single" w:sz="4" w:space="0" w:color="auto"/>
            </w:tcBorders>
          </w:tcPr>
          <w:p w:rsidR="00787742" w:rsidRPr="00C7580E" w:rsidRDefault="00787742" w:rsidP="00787742">
            <w:pPr>
              <w:jc w:val="center"/>
              <w:rPr>
                <w:sz w:val="22"/>
                <w:szCs w:val="22"/>
              </w:rPr>
            </w:pPr>
          </w:p>
        </w:tc>
        <w:tc>
          <w:tcPr>
            <w:tcW w:w="638" w:type="pct"/>
            <w:tcBorders>
              <w:bottom w:val="single" w:sz="4" w:space="0" w:color="auto"/>
            </w:tcBorders>
          </w:tcPr>
          <w:p w:rsidR="00787742" w:rsidRPr="000F3F51" w:rsidRDefault="00787742" w:rsidP="00787742">
            <w:pPr>
              <w:jc w:val="center"/>
              <w:rPr>
                <w:b/>
                <w:sz w:val="22"/>
                <w:szCs w:val="22"/>
              </w:rPr>
            </w:pPr>
          </w:p>
        </w:tc>
      </w:tr>
      <w:tr w:rsidR="00787742" w:rsidRPr="00C7580E" w:rsidTr="00787742">
        <w:tblPrEx>
          <w:tblCellMar>
            <w:top w:w="0" w:type="dxa"/>
            <w:bottom w:w="0" w:type="dxa"/>
          </w:tblCellMar>
          <w:tblLook w:val="01E0" w:firstRow="1" w:lastRow="1" w:firstColumn="1" w:lastColumn="1" w:noHBand="0" w:noVBand="0"/>
        </w:tblPrEx>
        <w:trPr>
          <w:trHeight w:val="436"/>
        </w:trPr>
        <w:tc>
          <w:tcPr>
            <w:tcW w:w="172" w:type="pct"/>
            <w:tcBorders>
              <w:top w:val="single" w:sz="4" w:space="0" w:color="auto"/>
              <w:bottom w:val="single" w:sz="4" w:space="0" w:color="auto"/>
            </w:tcBorders>
          </w:tcPr>
          <w:p w:rsidR="00787742" w:rsidRPr="00C7580E" w:rsidRDefault="00A20A29" w:rsidP="00787742">
            <w:pPr>
              <w:jc w:val="center"/>
              <w:rPr>
                <w:sz w:val="22"/>
                <w:szCs w:val="22"/>
              </w:rPr>
            </w:pPr>
            <w:r>
              <w:rPr>
                <w:sz w:val="22"/>
                <w:szCs w:val="22"/>
              </w:rPr>
              <w:t>2</w:t>
            </w:r>
            <w:r w:rsidR="00787742">
              <w:rPr>
                <w:sz w:val="22"/>
                <w:szCs w:val="22"/>
              </w:rPr>
              <w:t>.1</w:t>
            </w:r>
          </w:p>
        </w:tc>
        <w:tc>
          <w:tcPr>
            <w:tcW w:w="1958" w:type="pct"/>
          </w:tcPr>
          <w:p w:rsidR="00787742" w:rsidRPr="003B76C0" w:rsidRDefault="00787742" w:rsidP="00787742">
            <w:pPr>
              <w:jc w:val="both"/>
              <w:rPr>
                <w:sz w:val="22"/>
                <w:szCs w:val="22"/>
              </w:rPr>
            </w:pPr>
            <w:r>
              <w:rPr>
                <w:sz w:val="22"/>
                <w:szCs w:val="22"/>
              </w:rPr>
              <w:t>К</w:t>
            </w:r>
            <w:r w:rsidRPr="003B76C0">
              <w:rPr>
                <w:sz w:val="22"/>
                <w:szCs w:val="22"/>
              </w:rPr>
              <w:t>онкурс рисунка «Моя Родина»</w:t>
            </w:r>
          </w:p>
        </w:tc>
        <w:tc>
          <w:tcPr>
            <w:tcW w:w="683" w:type="pct"/>
          </w:tcPr>
          <w:p w:rsidR="00787742" w:rsidRPr="00C7580E" w:rsidRDefault="00EE5952" w:rsidP="00037827">
            <w:pPr>
              <w:jc w:val="center"/>
              <w:rPr>
                <w:sz w:val="22"/>
                <w:szCs w:val="22"/>
              </w:rPr>
            </w:pPr>
            <w:r>
              <w:rPr>
                <w:sz w:val="22"/>
                <w:szCs w:val="22"/>
              </w:rPr>
              <w:t>4</w:t>
            </w:r>
            <w:r w:rsidR="00D847FB">
              <w:rPr>
                <w:sz w:val="22"/>
                <w:szCs w:val="22"/>
              </w:rPr>
              <w:t xml:space="preserve"> квартал</w:t>
            </w:r>
            <w:r w:rsidR="00787742">
              <w:rPr>
                <w:sz w:val="22"/>
                <w:szCs w:val="22"/>
              </w:rPr>
              <w:t xml:space="preserve"> 202</w:t>
            </w:r>
            <w:r w:rsidR="00037827">
              <w:rPr>
                <w:sz w:val="22"/>
                <w:szCs w:val="22"/>
              </w:rPr>
              <w:t>2</w:t>
            </w:r>
            <w:r w:rsidR="00787742">
              <w:rPr>
                <w:sz w:val="22"/>
                <w:szCs w:val="22"/>
              </w:rPr>
              <w:t xml:space="preserve"> года</w:t>
            </w:r>
          </w:p>
        </w:tc>
        <w:tc>
          <w:tcPr>
            <w:tcW w:w="684" w:type="pct"/>
          </w:tcPr>
          <w:p w:rsidR="00787742" w:rsidRPr="00C7580E" w:rsidRDefault="00787742" w:rsidP="00787742">
            <w:pPr>
              <w:jc w:val="center"/>
              <w:rPr>
                <w:sz w:val="22"/>
                <w:szCs w:val="22"/>
              </w:rPr>
            </w:pPr>
            <w:r w:rsidRPr="00C7580E">
              <w:rPr>
                <w:sz w:val="22"/>
                <w:szCs w:val="22"/>
              </w:rPr>
              <w:t>Актовый зал МО Морской</w:t>
            </w:r>
          </w:p>
        </w:tc>
        <w:tc>
          <w:tcPr>
            <w:tcW w:w="865" w:type="pct"/>
          </w:tcPr>
          <w:p w:rsidR="00787742" w:rsidRPr="00C7580E" w:rsidRDefault="00787742" w:rsidP="00787742">
            <w:pPr>
              <w:jc w:val="center"/>
              <w:rPr>
                <w:sz w:val="22"/>
                <w:szCs w:val="22"/>
              </w:rPr>
            </w:pPr>
            <w:r w:rsidRPr="00C7580E">
              <w:rPr>
                <w:sz w:val="22"/>
                <w:szCs w:val="22"/>
              </w:rPr>
              <w:t>МА МО</w:t>
            </w:r>
            <w:r>
              <w:rPr>
                <w:sz w:val="22"/>
                <w:szCs w:val="22"/>
              </w:rPr>
              <w:t>, о</w:t>
            </w:r>
            <w:r w:rsidRPr="00C7580E">
              <w:rPr>
                <w:sz w:val="22"/>
                <w:szCs w:val="22"/>
              </w:rPr>
              <w:t>тдел</w:t>
            </w:r>
          </w:p>
          <w:p w:rsidR="00787742" w:rsidRPr="00C7580E" w:rsidRDefault="00787742" w:rsidP="00787742">
            <w:pPr>
              <w:jc w:val="center"/>
              <w:rPr>
                <w:sz w:val="22"/>
                <w:szCs w:val="22"/>
              </w:rPr>
            </w:pPr>
            <w:r w:rsidRPr="00C7580E">
              <w:rPr>
                <w:sz w:val="22"/>
                <w:szCs w:val="22"/>
              </w:rPr>
              <w:t>по работе с населением</w:t>
            </w:r>
          </w:p>
        </w:tc>
        <w:tc>
          <w:tcPr>
            <w:tcW w:w="638" w:type="pct"/>
          </w:tcPr>
          <w:p w:rsidR="00787742" w:rsidRPr="000F3F51" w:rsidRDefault="00DD6780" w:rsidP="00787742">
            <w:pPr>
              <w:jc w:val="center"/>
              <w:rPr>
                <w:b/>
                <w:sz w:val="22"/>
                <w:szCs w:val="22"/>
              </w:rPr>
            </w:pPr>
            <w:r w:rsidRPr="000F3F51">
              <w:rPr>
                <w:b/>
                <w:sz w:val="22"/>
                <w:szCs w:val="22"/>
              </w:rPr>
              <w:t>4,</w:t>
            </w:r>
            <w:r w:rsidR="00D62CFC" w:rsidRPr="000F3F51">
              <w:rPr>
                <w:b/>
                <w:sz w:val="22"/>
                <w:szCs w:val="22"/>
              </w:rPr>
              <w:t>9</w:t>
            </w:r>
          </w:p>
        </w:tc>
      </w:tr>
      <w:tr w:rsidR="00DD6780" w:rsidRPr="00C7580E" w:rsidTr="00787742">
        <w:tblPrEx>
          <w:tblCellMar>
            <w:top w:w="0" w:type="dxa"/>
            <w:bottom w:w="0" w:type="dxa"/>
          </w:tblCellMar>
          <w:tblLook w:val="01E0" w:firstRow="1" w:lastRow="1" w:firstColumn="1" w:lastColumn="1" w:noHBand="0" w:noVBand="0"/>
        </w:tblPrEx>
        <w:trPr>
          <w:trHeight w:val="436"/>
        </w:trPr>
        <w:tc>
          <w:tcPr>
            <w:tcW w:w="172" w:type="pct"/>
            <w:tcBorders>
              <w:top w:val="single" w:sz="4" w:space="0" w:color="auto"/>
              <w:bottom w:val="single" w:sz="4" w:space="0" w:color="auto"/>
            </w:tcBorders>
          </w:tcPr>
          <w:p w:rsidR="00DD6780" w:rsidRDefault="000F3F51" w:rsidP="00787742">
            <w:pPr>
              <w:jc w:val="center"/>
              <w:rPr>
                <w:sz w:val="22"/>
                <w:szCs w:val="22"/>
              </w:rPr>
            </w:pPr>
            <w:r>
              <w:rPr>
                <w:sz w:val="22"/>
                <w:szCs w:val="22"/>
              </w:rPr>
              <w:t>3</w:t>
            </w:r>
            <w:r w:rsidR="00DD6780">
              <w:rPr>
                <w:sz w:val="22"/>
                <w:szCs w:val="22"/>
              </w:rPr>
              <w:t>.</w:t>
            </w:r>
          </w:p>
        </w:tc>
        <w:tc>
          <w:tcPr>
            <w:tcW w:w="1958" w:type="pct"/>
          </w:tcPr>
          <w:p w:rsidR="00DD6780" w:rsidRPr="00683CAF" w:rsidRDefault="00DD6780" w:rsidP="002C68CF">
            <w:pPr>
              <w:jc w:val="both"/>
              <w:rPr>
                <w:sz w:val="24"/>
                <w:szCs w:val="24"/>
              </w:rPr>
            </w:pPr>
            <w:r>
              <w:rPr>
                <w:sz w:val="24"/>
                <w:szCs w:val="24"/>
              </w:rPr>
              <w:t>Приобретение билетов в театр для жителей МО</w:t>
            </w:r>
            <w:r w:rsidR="00432310">
              <w:rPr>
                <w:sz w:val="24"/>
                <w:szCs w:val="24"/>
              </w:rPr>
              <w:t xml:space="preserve"> Морской</w:t>
            </w:r>
          </w:p>
        </w:tc>
        <w:tc>
          <w:tcPr>
            <w:tcW w:w="683" w:type="pct"/>
          </w:tcPr>
          <w:p w:rsidR="00DD6780" w:rsidRDefault="00DD6780" w:rsidP="00037827">
            <w:pPr>
              <w:jc w:val="center"/>
              <w:rPr>
                <w:sz w:val="22"/>
                <w:szCs w:val="22"/>
              </w:rPr>
            </w:pPr>
            <w:r>
              <w:rPr>
                <w:sz w:val="22"/>
                <w:szCs w:val="22"/>
              </w:rPr>
              <w:t>4 квартал 202</w:t>
            </w:r>
            <w:r w:rsidR="00037827">
              <w:rPr>
                <w:sz w:val="22"/>
                <w:szCs w:val="22"/>
              </w:rPr>
              <w:t>2</w:t>
            </w:r>
            <w:r>
              <w:rPr>
                <w:sz w:val="22"/>
                <w:szCs w:val="22"/>
              </w:rPr>
              <w:t xml:space="preserve"> года</w:t>
            </w:r>
          </w:p>
        </w:tc>
        <w:tc>
          <w:tcPr>
            <w:tcW w:w="684" w:type="pct"/>
          </w:tcPr>
          <w:p w:rsidR="00DD6780" w:rsidRDefault="00DD6780" w:rsidP="0097503A">
            <w:pPr>
              <w:jc w:val="center"/>
              <w:rPr>
                <w:sz w:val="22"/>
                <w:szCs w:val="22"/>
              </w:rPr>
            </w:pPr>
            <w:r w:rsidRPr="00DD6780">
              <w:rPr>
                <w:sz w:val="22"/>
                <w:szCs w:val="22"/>
              </w:rPr>
              <w:t>Определяется по факту приобретения билетов</w:t>
            </w:r>
          </w:p>
        </w:tc>
        <w:tc>
          <w:tcPr>
            <w:tcW w:w="865" w:type="pct"/>
          </w:tcPr>
          <w:p w:rsidR="00DD6780" w:rsidRPr="00C7580E" w:rsidRDefault="00DD6780" w:rsidP="00DD6780">
            <w:pPr>
              <w:jc w:val="center"/>
              <w:rPr>
                <w:sz w:val="22"/>
                <w:szCs w:val="22"/>
              </w:rPr>
            </w:pPr>
            <w:r w:rsidRPr="00C7580E">
              <w:rPr>
                <w:sz w:val="22"/>
                <w:szCs w:val="22"/>
              </w:rPr>
              <w:t>МА МО</w:t>
            </w:r>
            <w:r>
              <w:rPr>
                <w:sz w:val="22"/>
                <w:szCs w:val="22"/>
              </w:rPr>
              <w:t>, о</w:t>
            </w:r>
            <w:r w:rsidRPr="00C7580E">
              <w:rPr>
                <w:sz w:val="22"/>
                <w:szCs w:val="22"/>
              </w:rPr>
              <w:t>тдел</w:t>
            </w:r>
          </w:p>
          <w:p w:rsidR="00DD6780" w:rsidRPr="00C7580E" w:rsidRDefault="00DD6780" w:rsidP="00DD6780">
            <w:pPr>
              <w:jc w:val="center"/>
              <w:rPr>
                <w:sz w:val="22"/>
                <w:szCs w:val="22"/>
              </w:rPr>
            </w:pPr>
            <w:r w:rsidRPr="00C7580E">
              <w:rPr>
                <w:sz w:val="22"/>
                <w:szCs w:val="22"/>
              </w:rPr>
              <w:t>по работе с населением</w:t>
            </w:r>
          </w:p>
        </w:tc>
        <w:tc>
          <w:tcPr>
            <w:tcW w:w="638" w:type="pct"/>
          </w:tcPr>
          <w:p w:rsidR="00DD6780" w:rsidRPr="00A44971" w:rsidRDefault="00512B39" w:rsidP="00787742">
            <w:pPr>
              <w:jc w:val="center"/>
              <w:rPr>
                <w:b/>
                <w:sz w:val="22"/>
                <w:szCs w:val="22"/>
              </w:rPr>
            </w:pPr>
            <w:r>
              <w:rPr>
                <w:b/>
                <w:sz w:val="22"/>
                <w:szCs w:val="22"/>
              </w:rPr>
              <w:t>5</w:t>
            </w:r>
            <w:r w:rsidR="005B0CB0">
              <w:rPr>
                <w:b/>
                <w:sz w:val="22"/>
                <w:szCs w:val="22"/>
              </w:rPr>
              <w:t>0,0</w:t>
            </w:r>
          </w:p>
        </w:tc>
      </w:tr>
      <w:tr w:rsidR="00787742" w:rsidRPr="00C7580E" w:rsidTr="00787742">
        <w:tblPrEx>
          <w:tblCellMar>
            <w:top w:w="0" w:type="dxa"/>
            <w:bottom w:w="0" w:type="dxa"/>
          </w:tblCellMar>
          <w:tblLook w:val="01E0" w:firstRow="1" w:lastRow="1" w:firstColumn="1" w:lastColumn="1" w:noHBand="0" w:noVBand="0"/>
        </w:tblPrEx>
        <w:trPr>
          <w:trHeight w:val="436"/>
        </w:trPr>
        <w:tc>
          <w:tcPr>
            <w:tcW w:w="172" w:type="pct"/>
            <w:tcBorders>
              <w:top w:val="single" w:sz="4" w:space="0" w:color="auto"/>
              <w:bottom w:val="single" w:sz="4" w:space="0" w:color="auto"/>
            </w:tcBorders>
          </w:tcPr>
          <w:p w:rsidR="00787742" w:rsidRPr="00C7580E" w:rsidRDefault="00787742" w:rsidP="00787742">
            <w:pPr>
              <w:jc w:val="center"/>
              <w:rPr>
                <w:sz w:val="22"/>
                <w:szCs w:val="22"/>
              </w:rPr>
            </w:pPr>
          </w:p>
        </w:tc>
        <w:tc>
          <w:tcPr>
            <w:tcW w:w="1958" w:type="pct"/>
          </w:tcPr>
          <w:p w:rsidR="00787742" w:rsidRPr="00C7580E" w:rsidRDefault="00787742" w:rsidP="00787742">
            <w:pPr>
              <w:jc w:val="both"/>
              <w:rPr>
                <w:b/>
                <w:sz w:val="22"/>
                <w:szCs w:val="22"/>
              </w:rPr>
            </w:pPr>
            <w:r w:rsidRPr="00C7580E">
              <w:rPr>
                <w:b/>
                <w:sz w:val="22"/>
                <w:szCs w:val="22"/>
              </w:rPr>
              <w:t>ИТОГО по программе:</w:t>
            </w:r>
          </w:p>
        </w:tc>
        <w:tc>
          <w:tcPr>
            <w:tcW w:w="683" w:type="pct"/>
          </w:tcPr>
          <w:p w:rsidR="00787742" w:rsidRPr="00C7580E" w:rsidRDefault="00787742" w:rsidP="00787742">
            <w:pPr>
              <w:jc w:val="center"/>
              <w:rPr>
                <w:sz w:val="22"/>
                <w:szCs w:val="22"/>
              </w:rPr>
            </w:pPr>
          </w:p>
        </w:tc>
        <w:tc>
          <w:tcPr>
            <w:tcW w:w="684" w:type="pct"/>
          </w:tcPr>
          <w:p w:rsidR="00787742" w:rsidRPr="00C7580E" w:rsidRDefault="00787742" w:rsidP="00787742">
            <w:pPr>
              <w:jc w:val="center"/>
              <w:rPr>
                <w:sz w:val="22"/>
                <w:szCs w:val="22"/>
              </w:rPr>
            </w:pPr>
          </w:p>
        </w:tc>
        <w:tc>
          <w:tcPr>
            <w:tcW w:w="865" w:type="pct"/>
          </w:tcPr>
          <w:p w:rsidR="00787742" w:rsidRPr="00C7580E" w:rsidRDefault="00787742" w:rsidP="00787742">
            <w:pPr>
              <w:jc w:val="center"/>
              <w:rPr>
                <w:sz w:val="22"/>
                <w:szCs w:val="22"/>
              </w:rPr>
            </w:pPr>
          </w:p>
        </w:tc>
        <w:tc>
          <w:tcPr>
            <w:tcW w:w="638" w:type="pct"/>
          </w:tcPr>
          <w:p w:rsidR="00787742" w:rsidRDefault="007C1495" w:rsidP="00787742">
            <w:pPr>
              <w:jc w:val="center"/>
              <w:rPr>
                <w:b/>
                <w:sz w:val="22"/>
                <w:szCs w:val="22"/>
              </w:rPr>
            </w:pPr>
            <w:r>
              <w:rPr>
                <w:b/>
                <w:sz w:val="22"/>
                <w:szCs w:val="22"/>
              </w:rPr>
              <w:t>462,4</w:t>
            </w:r>
          </w:p>
          <w:p w:rsidR="00787742" w:rsidRPr="00C7580E" w:rsidRDefault="00787742" w:rsidP="00787742">
            <w:pPr>
              <w:jc w:val="center"/>
              <w:rPr>
                <w:b/>
                <w:sz w:val="22"/>
                <w:szCs w:val="22"/>
              </w:rPr>
            </w:pPr>
          </w:p>
        </w:tc>
      </w:tr>
    </w:tbl>
    <w:p w:rsidR="007E2057" w:rsidRDefault="007E2057" w:rsidP="00C63446">
      <w:pPr>
        <w:rPr>
          <w:sz w:val="22"/>
          <w:szCs w:val="22"/>
        </w:rPr>
      </w:pPr>
    </w:p>
    <w:p w:rsidR="007E2057" w:rsidRDefault="007E2057" w:rsidP="00C63446">
      <w:pPr>
        <w:rPr>
          <w:sz w:val="22"/>
          <w:szCs w:val="22"/>
        </w:rPr>
      </w:pPr>
    </w:p>
    <w:p w:rsidR="007E2057" w:rsidRDefault="007E2057" w:rsidP="00C63446">
      <w:pPr>
        <w:rPr>
          <w:sz w:val="22"/>
          <w:szCs w:val="22"/>
        </w:rPr>
      </w:pPr>
    </w:p>
    <w:p w:rsidR="00C63446" w:rsidRDefault="00385A14" w:rsidP="00C63446">
      <w:pPr>
        <w:rPr>
          <w:b/>
          <w:sz w:val="22"/>
          <w:szCs w:val="22"/>
        </w:rPr>
      </w:pPr>
      <w:r w:rsidRPr="00C7580E">
        <w:rPr>
          <w:b/>
          <w:sz w:val="22"/>
          <w:szCs w:val="22"/>
        </w:rPr>
        <w:t xml:space="preserve">Руководитель </w:t>
      </w:r>
      <w:r w:rsidR="0093422F" w:rsidRPr="00C7580E">
        <w:rPr>
          <w:b/>
          <w:sz w:val="22"/>
          <w:szCs w:val="22"/>
        </w:rPr>
        <w:t>отдела</w:t>
      </w:r>
      <w:r w:rsidR="00A17E3D" w:rsidRPr="00C7580E">
        <w:rPr>
          <w:b/>
          <w:sz w:val="22"/>
          <w:szCs w:val="22"/>
        </w:rPr>
        <w:t xml:space="preserve"> по работе с населением</w:t>
      </w:r>
      <w:r w:rsidR="0093422F" w:rsidRPr="00C7580E">
        <w:rPr>
          <w:b/>
          <w:sz w:val="22"/>
          <w:szCs w:val="22"/>
        </w:rPr>
        <w:tab/>
      </w:r>
      <w:r w:rsidR="0093422F" w:rsidRPr="00C7580E">
        <w:rPr>
          <w:b/>
          <w:sz w:val="22"/>
          <w:szCs w:val="22"/>
        </w:rPr>
        <w:tab/>
      </w:r>
      <w:r w:rsidR="0093422F" w:rsidRPr="00C7580E">
        <w:rPr>
          <w:b/>
          <w:sz w:val="22"/>
          <w:szCs w:val="22"/>
        </w:rPr>
        <w:tab/>
      </w:r>
      <w:r w:rsidR="0093422F" w:rsidRPr="00C7580E">
        <w:rPr>
          <w:b/>
          <w:sz w:val="22"/>
          <w:szCs w:val="22"/>
        </w:rPr>
        <w:tab/>
      </w:r>
      <w:r w:rsidR="00EA3E37" w:rsidRPr="00C7580E">
        <w:rPr>
          <w:b/>
          <w:sz w:val="22"/>
          <w:szCs w:val="22"/>
        </w:rPr>
        <w:t xml:space="preserve">     </w:t>
      </w:r>
      <w:r w:rsidR="00C63446" w:rsidRPr="00C7580E">
        <w:rPr>
          <w:b/>
          <w:sz w:val="22"/>
          <w:szCs w:val="22"/>
        </w:rPr>
        <w:tab/>
      </w:r>
      <w:r w:rsidR="00A17E3D" w:rsidRPr="00C7580E">
        <w:rPr>
          <w:b/>
          <w:sz w:val="22"/>
          <w:szCs w:val="22"/>
        </w:rPr>
        <w:t xml:space="preserve">                       С. В. Власова</w:t>
      </w:r>
    </w:p>
    <w:p w:rsidR="00D11892" w:rsidRDefault="00D11892" w:rsidP="00C63446">
      <w:pPr>
        <w:rPr>
          <w:b/>
          <w:sz w:val="22"/>
          <w:szCs w:val="22"/>
        </w:rPr>
      </w:pPr>
    </w:p>
    <w:p w:rsidR="00D11892" w:rsidRDefault="00D11892" w:rsidP="00D11892">
      <w:pPr>
        <w:pStyle w:val="ae"/>
        <w:pageBreakBefore/>
        <w:numPr>
          <w:ilvl w:val="0"/>
          <w:numId w:val="4"/>
        </w:numPr>
        <w:spacing w:line="240" w:lineRule="auto"/>
        <w:ind w:left="714" w:hanging="357"/>
        <w:jc w:val="both"/>
        <w:rPr>
          <w:rFonts w:ascii="Times New Roman" w:hAnsi="Times New Roman"/>
          <w:b/>
          <w:sz w:val="23"/>
          <w:szCs w:val="23"/>
        </w:rPr>
      </w:pPr>
      <w:bookmarkStart w:id="0" w:name="_GoBack"/>
      <w:bookmarkEnd w:id="0"/>
      <w:r>
        <w:rPr>
          <w:rFonts w:ascii="Times New Roman" w:hAnsi="Times New Roman"/>
          <w:b/>
          <w:sz w:val="23"/>
          <w:szCs w:val="23"/>
        </w:rPr>
        <w:lastRenderedPageBreak/>
        <w:t xml:space="preserve">ОБОСНОВАНИЕ НЕОБХОДИМОСТИ РЕАЛИЗАЦИИ ВЕДОМСТВЕННОЙ ЦЕЛЕВОЙ ПРОГРАММЫ </w:t>
      </w:r>
    </w:p>
    <w:p w:rsidR="00D11892" w:rsidRDefault="00D11892" w:rsidP="00D11892">
      <w:pPr>
        <w:rPr>
          <w:b/>
          <w:sz w:val="23"/>
          <w:szCs w:val="23"/>
        </w:rPr>
      </w:pPr>
    </w:p>
    <w:p w:rsidR="00D11892" w:rsidRDefault="00D11892" w:rsidP="00D11892">
      <w:pPr>
        <w:jc w:val="both"/>
        <w:rPr>
          <w:sz w:val="23"/>
          <w:szCs w:val="23"/>
        </w:rPr>
      </w:pPr>
      <w:r>
        <w:rPr>
          <w:b/>
          <w:sz w:val="23"/>
          <w:szCs w:val="23"/>
        </w:rPr>
        <w:t>1.1.</w:t>
      </w:r>
      <w:r>
        <w:rPr>
          <w:sz w:val="23"/>
          <w:szCs w:val="23"/>
        </w:rPr>
        <w:t xml:space="preserve"> Ведомственная целевая программа «</w:t>
      </w:r>
      <w:r>
        <w:rPr>
          <w:b/>
          <w:sz w:val="23"/>
          <w:szCs w:val="23"/>
        </w:rPr>
        <w:t xml:space="preserve">Организация и проведение досуговых мероприятий для жителей муниципального образования» </w:t>
      </w:r>
      <w:r>
        <w:rPr>
          <w:sz w:val="23"/>
          <w:szCs w:val="23"/>
        </w:rPr>
        <w:t xml:space="preserve">на 2022 год (далее - программа) разработана местной администрацией МО Морской. </w:t>
      </w:r>
    </w:p>
    <w:p w:rsidR="00D11892" w:rsidRDefault="00D11892" w:rsidP="00D11892">
      <w:pPr>
        <w:pStyle w:val="ConsPlusNormal"/>
        <w:jc w:val="both"/>
        <w:rPr>
          <w:rFonts w:ascii="Times New Roman" w:hAnsi="Times New Roman" w:cs="Times New Roman"/>
          <w:sz w:val="23"/>
          <w:szCs w:val="23"/>
        </w:rPr>
      </w:pPr>
      <w:r>
        <w:rPr>
          <w:rFonts w:ascii="Times New Roman" w:hAnsi="Times New Roman" w:cs="Times New Roman"/>
          <w:sz w:val="23"/>
          <w:szCs w:val="23"/>
        </w:rPr>
        <w:t>Реализация программы на 2022 год необходима для решения вопроса местного значения по организации и проведению досуговых мероприятий, установленного законом Санкт-Петербурга "Об организации местного самоуправления в Санкт-Петербурге" от 23.09.2009 г. № 420-79, а также для исполнения расходных обязательств, установленных законом Санкт-Петербурга "О бюджете Санкт-Петербурга на 2022 год и на плановый период 2023 и 2024 годов"</w:t>
      </w:r>
    </w:p>
    <w:p w:rsidR="00D11892" w:rsidRDefault="00D11892" w:rsidP="00D11892">
      <w:pPr>
        <w:rPr>
          <w:sz w:val="23"/>
          <w:szCs w:val="23"/>
        </w:rPr>
      </w:pPr>
      <w:r>
        <w:rPr>
          <w:sz w:val="23"/>
          <w:szCs w:val="23"/>
        </w:rPr>
        <w:t xml:space="preserve">Программа разработана в соответствии с: </w:t>
      </w:r>
    </w:p>
    <w:p w:rsidR="00D11892" w:rsidRDefault="00D11892" w:rsidP="00D11892">
      <w:pPr>
        <w:jc w:val="both"/>
        <w:rPr>
          <w:sz w:val="23"/>
          <w:szCs w:val="23"/>
        </w:rPr>
      </w:pPr>
      <w:r>
        <w:rPr>
          <w:sz w:val="23"/>
          <w:szCs w:val="23"/>
        </w:rPr>
        <w:t>- Уставом внутригородского муниципального образования Санкт – Петербурга муниципальный округ Морской;</w:t>
      </w:r>
    </w:p>
    <w:p w:rsidR="00D11892" w:rsidRDefault="00D11892" w:rsidP="00D11892">
      <w:pPr>
        <w:jc w:val="both"/>
        <w:rPr>
          <w:sz w:val="23"/>
          <w:szCs w:val="23"/>
        </w:rPr>
      </w:pPr>
      <w:r>
        <w:rPr>
          <w:sz w:val="23"/>
          <w:szCs w:val="23"/>
        </w:rPr>
        <w:t>-  Положением о бюджетном процессе во внутригородском муниципальном образовании Санкт – Петербурга муниципальный округ Морской, утвержденным решением муниципального совета от 20.05.2014 г. № 16;</w:t>
      </w:r>
    </w:p>
    <w:p w:rsidR="00D11892" w:rsidRDefault="00D11892" w:rsidP="00D11892">
      <w:pPr>
        <w:jc w:val="both"/>
        <w:rPr>
          <w:sz w:val="23"/>
          <w:szCs w:val="23"/>
        </w:rPr>
      </w:pPr>
      <w:r>
        <w:rPr>
          <w:sz w:val="23"/>
          <w:szCs w:val="23"/>
        </w:rPr>
        <w:t>-  Положением о разработке, утверждении и реализации ведомственных целевых программ, утвержденным постановлением местной администрации от 19.09.2014 г. № 73</w:t>
      </w:r>
    </w:p>
    <w:p w:rsidR="00D11892" w:rsidRDefault="00D11892" w:rsidP="00D11892">
      <w:pPr>
        <w:jc w:val="both"/>
        <w:rPr>
          <w:sz w:val="23"/>
          <w:szCs w:val="23"/>
        </w:rPr>
      </w:pPr>
    </w:p>
    <w:p w:rsidR="00D11892" w:rsidRDefault="00D11892" w:rsidP="00D11892">
      <w:pPr>
        <w:pStyle w:val="ae"/>
        <w:numPr>
          <w:ilvl w:val="0"/>
          <w:numId w:val="4"/>
        </w:numPr>
        <w:spacing w:line="240" w:lineRule="auto"/>
        <w:jc w:val="center"/>
        <w:rPr>
          <w:rFonts w:ascii="Times New Roman" w:hAnsi="Times New Roman"/>
          <w:b/>
          <w:sz w:val="23"/>
          <w:szCs w:val="23"/>
        </w:rPr>
      </w:pPr>
      <w:r>
        <w:rPr>
          <w:rFonts w:ascii="Times New Roman" w:hAnsi="Times New Roman"/>
          <w:b/>
          <w:sz w:val="23"/>
          <w:szCs w:val="23"/>
        </w:rPr>
        <w:t>ЦЕЛИ И ЗАДАЧИ</w:t>
      </w:r>
    </w:p>
    <w:p w:rsidR="00D11892" w:rsidRDefault="00D11892" w:rsidP="00D11892">
      <w:pPr>
        <w:pStyle w:val="ae"/>
        <w:spacing w:line="240" w:lineRule="auto"/>
        <w:jc w:val="center"/>
        <w:rPr>
          <w:rFonts w:ascii="Times New Roman" w:hAnsi="Times New Roman"/>
          <w:b/>
          <w:sz w:val="23"/>
          <w:szCs w:val="23"/>
        </w:rPr>
      </w:pPr>
    </w:p>
    <w:p w:rsidR="00D11892" w:rsidRDefault="00D11892" w:rsidP="00D11892">
      <w:pPr>
        <w:jc w:val="both"/>
        <w:rPr>
          <w:b/>
          <w:sz w:val="23"/>
          <w:szCs w:val="23"/>
        </w:rPr>
      </w:pPr>
      <w:r>
        <w:rPr>
          <w:b/>
          <w:sz w:val="23"/>
          <w:szCs w:val="23"/>
        </w:rPr>
        <w:t>2.1. Цели</w:t>
      </w:r>
    </w:p>
    <w:p w:rsidR="00D11892" w:rsidRDefault="00D11892" w:rsidP="00D11892">
      <w:pPr>
        <w:widowControl w:val="0"/>
        <w:jc w:val="both"/>
        <w:rPr>
          <w:sz w:val="23"/>
          <w:szCs w:val="23"/>
        </w:rPr>
      </w:pPr>
      <w:r>
        <w:rPr>
          <w:sz w:val="23"/>
          <w:szCs w:val="23"/>
        </w:rPr>
        <w:t xml:space="preserve">          Основными целями ведомственной целевой программы являются:</w:t>
      </w:r>
    </w:p>
    <w:p w:rsidR="00D11892" w:rsidRDefault="00D11892" w:rsidP="00D11892">
      <w:pPr>
        <w:widowControl w:val="0"/>
        <w:jc w:val="both"/>
        <w:rPr>
          <w:b/>
          <w:sz w:val="23"/>
          <w:szCs w:val="23"/>
        </w:rPr>
      </w:pPr>
      <w:r>
        <w:rPr>
          <w:sz w:val="23"/>
          <w:szCs w:val="23"/>
        </w:rPr>
        <w:t>- оказание поддержки жителям МО в сфере организованного досуга и отдыха</w:t>
      </w:r>
      <w:r>
        <w:rPr>
          <w:b/>
          <w:sz w:val="23"/>
          <w:szCs w:val="23"/>
        </w:rPr>
        <w:t xml:space="preserve">;                                                     </w:t>
      </w:r>
    </w:p>
    <w:p w:rsidR="00D11892" w:rsidRDefault="00D11892" w:rsidP="00D11892">
      <w:pPr>
        <w:widowControl w:val="0"/>
        <w:jc w:val="both"/>
        <w:rPr>
          <w:sz w:val="23"/>
          <w:szCs w:val="23"/>
        </w:rPr>
      </w:pPr>
      <w:r>
        <w:rPr>
          <w:b/>
          <w:sz w:val="23"/>
          <w:szCs w:val="23"/>
        </w:rPr>
        <w:t xml:space="preserve">- </w:t>
      </w:r>
      <w:r>
        <w:rPr>
          <w:sz w:val="23"/>
          <w:szCs w:val="23"/>
        </w:rPr>
        <w:t>способствование социализации людей старшего пенсионного возраста, инвалидов, семей, имеющих детей-инвалидов и испытывающих необходимость в культурном развитии, общении, общественной активности;</w:t>
      </w:r>
    </w:p>
    <w:p w:rsidR="00D11892" w:rsidRDefault="00D11892" w:rsidP="00D11892">
      <w:pPr>
        <w:widowControl w:val="0"/>
        <w:jc w:val="both"/>
        <w:rPr>
          <w:sz w:val="23"/>
          <w:szCs w:val="23"/>
        </w:rPr>
      </w:pPr>
      <w:r>
        <w:rPr>
          <w:sz w:val="23"/>
          <w:szCs w:val="23"/>
        </w:rPr>
        <w:t>- привлечение населения к активному участию в досуговых мероприятиях муниципального образования.</w:t>
      </w:r>
    </w:p>
    <w:p w:rsidR="00D11892" w:rsidRDefault="00D11892" w:rsidP="00D11892">
      <w:pPr>
        <w:widowControl w:val="0"/>
        <w:jc w:val="both"/>
        <w:rPr>
          <w:sz w:val="23"/>
          <w:szCs w:val="23"/>
        </w:rPr>
      </w:pPr>
      <w:r>
        <w:rPr>
          <w:sz w:val="23"/>
          <w:szCs w:val="23"/>
        </w:rPr>
        <w:t xml:space="preserve">2.1.1. Цель проведения экскурсий по историческим местам Санкт-Петербурга и Ленинградской области для жителей МО Морской: </w:t>
      </w:r>
    </w:p>
    <w:p w:rsidR="00D11892" w:rsidRDefault="00D11892" w:rsidP="00D11892">
      <w:pPr>
        <w:widowControl w:val="0"/>
        <w:jc w:val="both"/>
        <w:rPr>
          <w:sz w:val="23"/>
          <w:szCs w:val="23"/>
        </w:rPr>
      </w:pPr>
      <w:r>
        <w:rPr>
          <w:sz w:val="23"/>
          <w:szCs w:val="23"/>
        </w:rPr>
        <w:t>- знакомство жителей с достопримечательностями, памятными местами Санкт-Петербурга;</w:t>
      </w:r>
    </w:p>
    <w:p w:rsidR="00D11892" w:rsidRDefault="00D11892" w:rsidP="00D11892">
      <w:pPr>
        <w:widowControl w:val="0"/>
        <w:jc w:val="both"/>
        <w:rPr>
          <w:sz w:val="23"/>
          <w:szCs w:val="23"/>
        </w:rPr>
      </w:pPr>
      <w:r>
        <w:rPr>
          <w:sz w:val="23"/>
          <w:szCs w:val="23"/>
        </w:rPr>
        <w:t>2.1.2. Цель проведения творческих конкурсов для жителей МО Морской:</w:t>
      </w:r>
    </w:p>
    <w:p w:rsidR="00D11892" w:rsidRDefault="00D11892" w:rsidP="00D11892">
      <w:pPr>
        <w:widowControl w:val="0"/>
        <w:jc w:val="both"/>
        <w:rPr>
          <w:sz w:val="23"/>
          <w:szCs w:val="23"/>
        </w:rPr>
      </w:pPr>
      <w:r>
        <w:rPr>
          <w:sz w:val="23"/>
          <w:szCs w:val="23"/>
        </w:rPr>
        <w:t>- приобщение жителей МО Морской к творческой деятельности;</w:t>
      </w:r>
    </w:p>
    <w:p w:rsidR="00D11892" w:rsidRDefault="00D11892" w:rsidP="00D11892">
      <w:pPr>
        <w:widowControl w:val="0"/>
        <w:jc w:val="both"/>
        <w:rPr>
          <w:iCs/>
          <w:sz w:val="23"/>
          <w:szCs w:val="23"/>
        </w:rPr>
      </w:pPr>
      <w:r>
        <w:rPr>
          <w:sz w:val="23"/>
          <w:szCs w:val="23"/>
        </w:rPr>
        <w:t xml:space="preserve">2.1.3. Цель посещения </w:t>
      </w:r>
      <w:r>
        <w:rPr>
          <w:iCs/>
          <w:sz w:val="23"/>
          <w:szCs w:val="23"/>
        </w:rPr>
        <w:t>театра для жителей МО Морской:</w:t>
      </w:r>
    </w:p>
    <w:p w:rsidR="00D11892" w:rsidRDefault="00D11892" w:rsidP="00D11892">
      <w:pPr>
        <w:widowControl w:val="0"/>
        <w:jc w:val="both"/>
        <w:rPr>
          <w:iCs/>
          <w:sz w:val="23"/>
          <w:szCs w:val="23"/>
        </w:rPr>
      </w:pPr>
      <w:r>
        <w:rPr>
          <w:iCs/>
          <w:sz w:val="23"/>
          <w:szCs w:val="23"/>
        </w:rPr>
        <w:t>- расширение доступности театрального искусства для различных групп населения.</w:t>
      </w:r>
    </w:p>
    <w:p w:rsidR="00D11892" w:rsidRDefault="00D11892" w:rsidP="00D11892">
      <w:pPr>
        <w:widowControl w:val="0"/>
        <w:jc w:val="both"/>
        <w:rPr>
          <w:sz w:val="23"/>
          <w:szCs w:val="23"/>
        </w:rPr>
      </w:pPr>
    </w:p>
    <w:p w:rsidR="00D11892" w:rsidRDefault="00D11892" w:rsidP="00D11892">
      <w:pPr>
        <w:widowControl w:val="0"/>
        <w:jc w:val="both"/>
        <w:rPr>
          <w:b/>
          <w:sz w:val="23"/>
          <w:szCs w:val="23"/>
        </w:rPr>
      </w:pPr>
      <w:r>
        <w:rPr>
          <w:b/>
          <w:sz w:val="23"/>
          <w:szCs w:val="23"/>
        </w:rPr>
        <w:t>2.2. Задачи</w:t>
      </w:r>
    </w:p>
    <w:p w:rsidR="00D11892" w:rsidRDefault="00D11892" w:rsidP="00D11892">
      <w:pPr>
        <w:shd w:val="clear" w:color="auto" w:fill="FFFFFF"/>
        <w:jc w:val="both"/>
        <w:rPr>
          <w:sz w:val="23"/>
          <w:szCs w:val="23"/>
        </w:rPr>
      </w:pPr>
      <w:r>
        <w:rPr>
          <w:sz w:val="23"/>
          <w:szCs w:val="23"/>
        </w:rPr>
        <w:t xml:space="preserve">           Основными задачами являются: </w:t>
      </w:r>
    </w:p>
    <w:p w:rsidR="00D11892" w:rsidRDefault="00D11892" w:rsidP="00D11892">
      <w:pPr>
        <w:shd w:val="clear" w:color="auto" w:fill="FFFFFF"/>
        <w:jc w:val="both"/>
        <w:rPr>
          <w:sz w:val="23"/>
          <w:szCs w:val="23"/>
        </w:rPr>
      </w:pPr>
      <w:r>
        <w:rPr>
          <w:sz w:val="23"/>
          <w:szCs w:val="23"/>
        </w:rPr>
        <w:t>- организовать и провести 6 тематических экскурсий по историческим местам Санкт-Петербурга и Ленинградской области для жителей МО Морской – для 555 жителей МО;</w:t>
      </w:r>
    </w:p>
    <w:p w:rsidR="00D11892" w:rsidRDefault="00D11892" w:rsidP="00D11892">
      <w:pPr>
        <w:shd w:val="clear" w:color="auto" w:fill="FFFFFF"/>
        <w:jc w:val="both"/>
        <w:rPr>
          <w:sz w:val="23"/>
          <w:szCs w:val="23"/>
        </w:rPr>
      </w:pPr>
      <w:r>
        <w:rPr>
          <w:sz w:val="23"/>
          <w:szCs w:val="23"/>
        </w:rPr>
        <w:t>- организовать 1 творческий конкурс для жителей МО – для 10 жителей МО;</w:t>
      </w:r>
    </w:p>
    <w:p w:rsidR="00D11892" w:rsidRPr="00D11892" w:rsidRDefault="00D11892" w:rsidP="00D11892">
      <w:pPr>
        <w:shd w:val="clear" w:color="auto" w:fill="FFFFFF"/>
        <w:jc w:val="both"/>
        <w:rPr>
          <w:rFonts w:eastAsia="Calibri"/>
          <w:sz w:val="23"/>
          <w:szCs w:val="23"/>
          <w:lang w:eastAsia="en-US"/>
        </w:rPr>
      </w:pPr>
      <w:r>
        <w:rPr>
          <w:sz w:val="23"/>
          <w:szCs w:val="23"/>
        </w:rPr>
        <w:t>- приобрести 50 билетов в театр для 50 жителей МО Морской.</w:t>
      </w:r>
    </w:p>
    <w:p w:rsidR="00D11892" w:rsidRDefault="00D11892" w:rsidP="00D11892">
      <w:pPr>
        <w:shd w:val="clear" w:color="auto" w:fill="FFFFFF"/>
        <w:jc w:val="both"/>
        <w:rPr>
          <w:b/>
          <w:sz w:val="23"/>
          <w:szCs w:val="23"/>
        </w:rPr>
      </w:pPr>
    </w:p>
    <w:p w:rsidR="00D11892" w:rsidRDefault="00D11892" w:rsidP="00D11892">
      <w:pPr>
        <w:pStyle w:val="ae"/>
        <w:numPr>
          <w:ilvl w:val="0"/>
          <w:numId w:val="4"/>
        </w:numPr>
        <w:shd w:val="clear" w:color="auto" w:fill="FFFFFF"/>
        <w:jc w:val="center"/>
        <w:rPr>
          <w:rFonts w:ascii="Times New Roman" w:hAnsi="Times New Roman"/>
          <w:b/>
          <w:sz w:val="23"/>
          <w:szCs w:val="23"/>
        </w:rPr>
      </w:pPr>
      <w:r>
        <w:rPr>
          <w:rFonts w:ascii="Times New Roman" w:hAnsi="Times New Roman"/>
          <w:b/>
          <w:sz w:val="23"/>
          <w:szCs w:val="23"/>
        </w:rPr>
        <w:t>ОЖИДАЕМЫЕ РЕЗУЛЬТАТЫ РЕАЛИЗАЦИИ ВЕДОМСТВЕННОЙ ЦЕЛЕВОЙ  ПРОГРАММЫ И ЦЕЛЕВЫЕ ИНДИКАТОРЫ</w:t>
      </w:r>
    </w:p>
    <w:p w:rsidR="00D11892" w:rsidRDefault="00D11892" w:rsidP="00D11892">
      <w:pPr>
        <w:pStyle w:val="ae"/>
        <w:spacing w:line="240" w:lineRule="auto"/>
        <w:jc w:val="both"/>
        <w:rPr>
          <w:rFonts w:ascii="Times New Roman" w:hAnsi="Times New Roman"/>
          <w:b/>
          <w:sz w:val="23"/>
          <w:szCs w:val="23"/>
        </w:rPr>
      </w:pPr>
    </w:p>
    <w:p w:rsidR="00D11892" w:rsidRDefault="00D11892" w:rsidP="00D11892">
      <w:pPr>
        <w:rPr>
          <w:sz w:val="23"/>
          <w:szCs w:val="23"/>
        </w:rPr>
      </w:pPr>
      <w:r>
        <w:rPr>
          <w:b/>
          <w:sz w:val="23"/>
          <w:szCs w:val="23"/>
        </w:rPr>
        <w:t>3.1.</w:t>
      </w:r>
      <w:r>
        <w:rPr>
          <w:sz w:val="23"/>
          <w:szCs w:val="23"/>
        </w:rPr>
        <w:t xml:space="preserve"> В результате проведенных мероприятий жители округа получат:</w:t>
      </w:r>
    </w:p>
    <w:p w:rsidR="00D11892" w:rsidRDefault="00D11892" w:rsidP="00D11892">
      <w:pPr>
        <w:jc w:val="both"/>
        <w:rPr>
          <w:sz w:val="23"/>
          <w:szCs w:val="23"/>
        </w:rPr>
      </w:pPr>
      <w:r>
        <w:rPr>
          <w:sz w:val="23"/>
          <w:szCs w:val="23"/>
        </w:rPr>
        <w:lastRenderedPageBreak/>
        <w:t>- Улучшение качества жизни населения;</w:t>
      </w:r>
    </w:p>
    <w:p w:rsidR="00D11892" w:rsidRDefault="00D11892" w:rsidP="00D11892">
      <w:pPr>
        <w:jc w:val="both"/>
        <w:rPr>
          <w:sz w:val="23"/>
          <w:szCs w:val="23"/>
        </w:rPr>
      </w:pPr>
      <w:r>
        <w:rPr>
          <w:sz w:val="23"/>
          <w:szCs w:val="23"/>
        </w:rPr>
        <w:t>- Улучшение социального климата;</w:t>
      </w:r>
    </w:p>
    <w:p w:rsidR="00D11892" w:rsidRDefault="00D11892" w:rsidP="00D11892">
      <w:pPr>
        <w:jc w:val="both"/>
        <w:rPr>
          <w:sz w:val="23"/>
          <w:szCs w:val="23"/>
        </w:rPr>
      </w:pPr>
      <w:r>
        <w:rPr>
          <w:sz w:val="23"/>
          <w:szCs w:val="23"/>
        </w:rPr>
        <w:t>- Обеспечение доступности культурно – досуговых мероприятий для социально уязвимых категорий населения.</w:t>
      </w:r>
    </w:p>
    <w:p w:rsidR="00D11892" w:rsidRDefault="00D11892" w:rsidP="00D11892">
      <w:pPr>
        <w:jc w:val="both"/>
        <w:rPr>
          <w:sz w:val="23"/>
          <w:szCs w:val="23"/>
        </w:rPr>
      </w:pPr>
      <w:r>
        <w:rPr>
          <w:sz w:val="23"/>
          <w:szCs w:val="23"/>
        </w:rPr>
        <w:t xml:space="preserve">        Реализация мероприятий повлечет за собой создание благоприятных условий на территории округа для выражения активной гражданской позиции, улучшение социального климата на территории округа, что повлечет создание условий для развития культурной, творческой инициативы граждан по месту жительства, в том числе через укрепление уровня доверия в обществе, развитие добрососедских отношений. </w:t>
      </w:r>
    </w:p>
    <w:p w:rsidR="00D11892" w:rsidRDefault="00D11892" w:rsidP="00D11892">
      <w:pPr>
        <w:jc w:val="both"/>
        <w:rPr>
          <w:sz w:val="23"/>
          <w:szCs w:val="23"/>
        </w:rPr>
      </w:pPr>
    </w:p>
    <w:p w:rsidR="00D11892" w:rsidRDefault="00D11892" w:rsidP="00D11892">
      <w:pPr>
        <w:pStyle w:val="ae"/>
        <w:numPr>
          <w:ilvl w:val="1"/>
          <w:numId w:val="5"/>
        </w:numPr>
        <w:spacing w:line="240" w:lineRule="auto"/>
        <w:ind w:left="426" w:hanging="426"/>
        <w:jc w:val="both"/>
        <w:rPr>
          <w:rFonts w:ascii="Times New Roman" w:hAnsi="Times New Roman"/>
          <w:b/>
          <w:sz w:val="23"/>
          <w:szCs w:val="23"/>
        </w:rPr>
      </w:pPr>
      <w:r>
        <w:rPr>
          <w:rFonts w:ascii="Times New Roman" w:hAnsi="Times New Roman"/>
          <w:b/>
          <w:sz w:val="23"/>
          <w:szCs w:val="23"/>
        </w:rPr>
        <w:t>Целевые индикаторы и показатели.</w:t>
      </w:r>
    </w:p>
    <w:p w:rsidR="00D11892" w:rsidRDefault="00D11892" w:rsidP="00D11892">
      <w:pPr>
        <w:jc w:val="both"/>
        <w:rPr>
          <w:b/>
          <w:sz w:val="23"/>
          <w:szCs w:val="23"/>
        </w:rPr>
      </w:pPr>
      <w:r>
        <w:rPr>
          <w:b/>
          <w:sz w:val="23"/>
          <w:szCs w:val="23"/>
        </w:rPr>
        <w:t>3.2.1. Степень достижения целей и решения задач ведомственной целевой программы:</w:t>
      </w:r>
    </w:p>
    <w:p w:rsidR="00D11892" w:rsidRDefault="00D11892" w:rsidP="00D11892">
      <w:pPr>
        <w:jc w:val="both"/>
        <w:rPr>
          <w:sz w:val="23"/>
          <w:szCs w:val="23"/>
        </w:rPr>
      </w:pPr>
      <w:r>
        <w:rPr>
          <w:b/>
          <w:sz w:val="23"/>
          <w:szCs w:val="23"/>
        </w:rPr>
        <w:t xml:space="preserve">- </w:t>
      </w:r>
      <w:r>
        <w:rPr>
          <w:sz w:val="23"/>
          <w:szCs w:val="23"/>
        </w:rPr>
        <w:t>количество мероприятий ведомственной целевой программы;</w:t>
      </w:r>
    </w:p>
    <w:p w:rsidR="00D11892" w:rsidRDefault="00D11892" w:rsidP="00D11892">
      <w:pPr>
        <w:jc w:val="both"/>
        <w:rPr>
          <w:sz w:val="23"/>
          <w:szCs w:val="23"/>
        </w:rPr>
      </w:pPr>
      <w:r>
        <w:rPr>
          <w:sz w:val="23"/>
          <w:szCs w:val="23"/>
        </w:rPr>
        <w:t>- количество жителей МО, принимающих участие в каждом мероприятии ведомственной целевой программы;</w:t>
      </w:r>
    </w:p>
    <w:p w:rsidR="00D11892" w:rsidRDefault="00D11892" w:rsidP="00D11892">
      <w:pPr>
        <w:jc w:val="both"/>
        <w:rPr>
          <w:sz w:val="23"/>
          <w:szCs w:val="23"/>
        </w:rPr>
      </w:pPr>
      <w:r>
        <w:rPr>
          <w:sz w:val="23"/>
          <w:szCs w:val="23"/>
        </w:rPr>
        <w:t>- удельный вес населения муниципального образования, принявшего участие в мероприятиях.</w:t>
      </w:r>
    </w:p>
    <w:p w:rsidR="00D11892" w:rsidRDefault="00D11892" w:rsidP="00D11892">
      <w:pPr>
        <w:jc w:val="both"/>
        <w:rPr>
          <w:sz w:val="23"/>
          <w:szCs w:val="23"/>
        </w:rPr>
      </w:pPr>
      <w:r>
        <w:rPr>
          <w:sz w:val="23"/>
          <w:szCs w:val="23"/>
        </w:rPr>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D11892" w:rsidRDefault="00D11892" w:rsidP="00D11892">
      <w:pPr>
        <w:jc w:val="both"/>
        <w:rPr>
          <w:sz w:val="23"/>
          <w:szCs w:val="23"/>
        </w:rPr>
      </w:pPr>
    </w:p>
    <w:p w:rsidR="00D11892" w:rsidRDefault="00D11892" w:rsidP="00D11892">
      <w:pPr>
        <w:jc w:val="both"/>
        <w:rPr>
          <w:sz w:val="23"/>
          <w:szCs w:val="23"/>
        </w:rPr>
      </w:pPr>
      <w:r>
        <w:rPr>
          <w:b/>
          <w:sz w:val="23"/>
          <w:szCs w:val="23"/>
        </w:rPr>
        <w:t>3.2.2. Степень соответствия запланированного уровня затрат и эффективности использования</w:t>
      </w:r>
      <w:r>
        <w:rPr>
          <w:sz w:val="23"/>
          <w:szCs w:val="23"/>
        </w:rPr>
        <w:t xml:space="preserve"> денежных средств, направленных на реализацию ведомственной целевой программы:</w:t>
      </w:r>
    </w:p>
    <w:p w:rsidR="00D11892" w:rsidRDefault="00D11892" w:rsidP="00D11892">
      <w:pPr>
        <w:jc w:val="both"/>
        <w:rPr>
          <w:sz w:val="23"/>
          <w:szCs w:val="23"/>
        </w:rPr>
      </w:pPr>
      <w:r>
        <w:rPr>
          <w:sz w:val="23"/>
          <w:szCs w:val="23"/>
        </w:rPr>
        <w:t>- уровень финансирования реализации ведомственной целевой программы;</w:t>
      </w:r>
    </w:p>
    <w:p w:rsidR="00D11892" w:rsidRDefault="00D11892" w:rsidP="00D11892">
      <w:pPr>
        <w:jc w:val="both"/>
        <w:rPr>
          <w:sz w:val="23"/>
          <w:szCs w:val="23"/>
        </w:rPr>
      </w:pPr>
      <w:r>
        <w:rPr>
          <w:sz w:val="23"/>
          <w:szCs w:val="23"/>
        </w:rPr>
        <w:t>- фактический объем финансирования реализации ведомственной целевой программы;</w:t>
      </w:r>
    </w:p>
    <w:p w:rsidR="00D11892" w:rsidRDefault="00D11892" w:rsidP="00D11892">
      <w:pPr>
        <w:jc w:val="both"/>
        <w:rPr>
          <w:sz w:val="23"/>
          <w:szCs w:val="23"/>
        </w:rPr>
      </w:pPr>
      <w:r>
        <w:rPr>
          <w:sz w:val="23"/>
          <w:szCs w:val="23"/>
        </w:rPr>
        <w:t xml:space="preserve">- отношение суммы муниципальных контрактов, заключенных конкурентным способом определения поставщика (подрядчика, исполнителя) к сумме всех заключенных муниципальных контрактов по ведомственной целевой программе. </w:t>
      </w:r>
    </w:p>
    <w:p w:rsidR="00D11892" w:rsidRDefault="00D11892" w:rsidP="00D11892">
      <w:pPr>
        <w:jc w:val="both"/>
        <w:rPr>
          <w:color w:val="FF0000"/>
          <w:sz w:val="23"/>
          <w:szCs w:val="23"/>
        </w:rPr>
      </w:pPr>
    </w:p>
    <w:p w:rsidR="00D11892" w:rsidRDefault="00D11892" w:rsidP="00D11892">
      <w:pPr>
        <w:pStyle w:val="ae"/>
        <w:numPr>
          <w:ilvl w:val="0"/>
          <w:numId w:val="5"/>
        </w:numPr>
        <w:spacing w:line="240" w:lineRule="auto"/>
        <w:jc w:val="center"/>
        <w:rPr>
          <w:rFonts w:ascii="Times New Roman" w:hAnsi="Times New Roman"/>
          <w:b/>
          <w:sz w:val="23"/>
          <w:szCs w:val="23"/>
        </w:rPr>
      </w:pPr>
      <w:r>
        <w:rPr>
          <w:rFonts w:ascii="Times New Roman" w:hAnsi="Times New Roman"/>
          <w:b/>
          <w:sz w:val="23"/>
          <w:szCs w:val="23"/>
        </w:rPr>
        <w:t>ПЕРЕЧЕНЬ И ОПИСАНИЕ ПРОГРАММНЫХ МЕРОПРИЯТИЙ</w:t>
      </w:r>
    </w:p>
    <w:p w:rsidR="00D11892" w:rsidRDefault="00D11892" w:rsidP="00D11892">
      <w:pPr>
        <w:pStyle w:val="ae"/>
        <w:spacing w:line="240" w:lineRule="auto"/>
        <w:ind w:left="360"/>
        <w:rPr>
          <w:rFonts w:ascii="Times New Roman" w:hAnsi="Times New Roman"/>
          <w:b/>
          <w:sz w:val="23"/>
          <w:szCs w:val="23"/>
        </w:rPr>
      </w:pPr>
    </w:p>
    <w:p w:rsidR="00D11892" w:rsidRDefault="00D11892" w:rsidP="00D11892">
      <w:pPr>
        <w:jc w:val="both"/>
        <w:rPr>
          <w:b/>
          <w:bCs/>
          <w:kern w:val="16"/>
          <w:sz w:val="23"/>
          <w:szCs w:val="23"/>
        </w:rPr>
      </w:pPr>
      <w:r>
        <w:rPr>
          <w:b/>
          <w:bCs/>
          <w:kern w:val="16"/>
          <w:sz w:val="23"/>
          <w:szCs w:val="23"/>
        </w:rPr>
        <w:t xml:space="preserve">4.1. Описание программных мероприятий  </w:t>
      </w:r>
    </w:p>
    <w:p w:rsidR="00D11892" w:rsidRDefault="00D11892" w:rsidP="00D11892">
      <w:pPr>
        <w:jc w:val="both"/>
        <w:rPr>
          <w:sz w:val="23"/>
          <w:szCs w:val="23"/>
        </w:rPr>
      </w:pPr>
      <w:r>
        <w:rPr>
          <w:sz w:val="23"/>
          <w:szCs w:val="23"/>
        </w:rPr>
        <w:t>Достижение целей и задач ведомственной целевой программы обеспечиваются выполнением следующих мероприятий:</w:t>
      </w:r>
    </w:p>
    <w:p w:rsidR="00D11892" w:rsidRPr="00D11892" w:rsidRDefault="00D11892" w:rsidP="00D11892">
      <w:pPr>
        <w:tabs>
          <w:tab w:val="left" w:pos="1335"/>
        </w:tabs>
        <w:jc w:val="both"/>
        <w:rPr>
          <w:rFonts w:eastAsia="Calibri"/>
          <w:sz w:val="23"/>
          <w:szCs w:val="23"/>
          <w:lang w:eastAsia="en-US"/>
        </w:rPr>
      </w:pPr>
      <w:r>
        <w:rPr>
          <w:b/>
          <w:sz w:val="23"/>
          <w:szCs w:val="23"/>
        </w:rPr>
        <w:t xml:space="preserve">4.1.1. </w:t>
      </w:r>
      <w:r>
        <w:rPr>
          <w:sz w:val="23"/>
          <w:szCs w:val="23"/>
        </w:rPr>
        <w:t>Для организации и проведения экскурсий по историческим местам Санкт-Петербурга</w:t>
      </w:r>
      <w:r>
        <w:t xml:space="preserve"> </w:t>
      </w:r>
      <w:r>
        <w:rPr>
          <w:sz w:val="23"/>
          <w:szCs w:val="23"/>
        </w:rPr>
        <w:t>и Ленинградской области для жителей, проживающих на территории МО, запланировано 407,5 тыс. рублей из средств местного бюджета внутригородского муниципального образования Санкт-Петербурга муниципальный округ Морской. Всего запланировано 6 экскурсий.</w:t>
      </w:r>
    </w:p>
    <w:p w:rsidR="00D11892" w:rsidRDefault="00D11892" w:rsidP="00D11892">
      <w:pPr>
        <w:jc w:val="both"/>
        <w:rPr>
          <w:sz w:val="23"/>
          <w:szCs w:val="23"/>
        </w:rPr>
      </w:pPr>
      <w:r>
        <w:rPr>
          <w:sz w:val="23"/>
          <w:szCs w:val="23"/>
        </w:rPr>
        <w:t>Срок реализации мероприятий – 2,3,4 кварталы 2022 года.</w:t>
      </w:r>
    </w:p>
    <w:p w:rsidR="00D11892" w:rsidRDefault="00D11892" w:rsidP="00D11892">
      <w:pPr>
        <w:tabs>
          <w:tab w:val="left" w:pos="1335"/>
        </w:tabs>
        <w:jc w:val="both"/>
        <w:rPr>
          <w:sz w:val="23"/>
          <w:szCs w:val="23"/>
        </w:rPr>
      </w:pPr>
      <w:r>
        <w:rPr>
          <w:sz w:val="23"/>
          <w:szCs w:val="23"/>
        </w:rPr>
        <w:t>Ориентировочное количество участников экскурсий – 555 человек.</w:t>
      </w:r>
    </w:p>
    <w:p w:rsidR="00D11892" w:rsidRDefault="00D11892" w:rsidP="00D11892">
      <w:pPr>
        <w:jc w:val="both"/>
        <w:rPr>
          <w:sz w:val="23"/>
          <w:szCs w:val="23"/>
        </w:rPr>
      </w:pPr>
      <w:r>
        <w:rPr>
          <w:sz w:val="23"/>
          <w:szCs w:val="23"/>
        </w:rPr>
        <w:t xml:space="preserve">Направление расходования денежных средств: </w:t>
      </w:r>
    </w:p>
    <w:p w:rsidR="00D11892" w:rsidRDefault="00D11892" w:rsidP="00D11892">
      <w:pPr>
        <w:jc w:val="both"/>
        <w:rPr>
          <w:sz w:val="23"/>
          <w:szCs w:val="23"/>
        </w:rPr>
      </w:pPr>
      <w:r>
        <w:rPr>
          <w:sz w:val="23"/>
          <w:szCs w:val="23"/>
        </w:rPr>
        <w:t>оказание услуг по организации и проведению экскурсий по историческим местам Санкт-Петербурга и Ленинградской области для жителей, проживающих на территории МО.</w:t>
      </w:r>
    </w:p>
    <w:p w:rsidR="00D11892" w:rsidRDefault="00D11892" w:rsidP="00D11892">
      <w:pPr>
        <w:jc w:val="both"/>
        <w:rPr>
          <w:sz w:val="23"/>
          <w:szCs w:val="23"/>
        </w:rPr>
      </w:pPr>
    </w:p>
    <w:p w:rsidR="00D11892" w:rsidRDefault="00D11892" w:rsidP="00D11892">
      <w:pPr>
        <w:jc w:val="both"/>
        <w:rPr>
          <w:sz w:val="23"/>
          <w:szCs w:val="23"/>
        </w:rPr>
      </w:pPr>
      <w:r>
        <w:rPr>
          <w:b/>
          <w:sz w:val="23"/>
          <w:szCs w:val="23"/>
        </w:rPr>
        <w:t xml:space="preserve">4.1.2. </w:t>
      </w:r>
      <w:r>
        <w:rPr>
          <w:sz w:val="23"/>
          <w:szCs w:val="23"/>
        </w:rPr>
        <w:t>Для организации и проведения творческих конкурсов для жителей, проживающих на территории МО, запланировано 4,9 тыс. рублей из средств местного бюджета внутригородского муниципального образования Санкт-Петербурга муниципальный округ Морской. Всего запланировано проведение 1 творческого конкурса.</w:t>
      </w:r>
    </w:p>
    <w:p w:rsidR="00D11892" w:rsidRDefault="00D11892" w:rsidP="00D11892">
      <w:pPr>
        <w:jc w:val="both"/>
        <w:rPr>
          <w:sz w:val="23"/>
          <w:szCs w:val="23"/>
        </w:rPr>
      </w:pPr>
      <w:r>
        <w:rPr>
          <w:sz w:val="23"/>
          <w:szCs w:val="23"/>
        </w:rPr>
        <w:t>Срок реализации мероприятий – 4 квартал 2021 года.</w:t>
      </w:r>
    </w:p>
    <w:p w:rsidR="00D11892" w:rsidRDefault="00D11892" w:rsidP="00D11892">
      <w:pPr>
        <w:jc w:val="both"/>
        <w:rPr>
          <w:sz w:val="23"/>
          <w:szCs w:val="23"/>
        </w:rPr>
      </w:pPr>
      <w:r>
        <w:rPr>
          <w:sz w:val="23"/>
          <w:szCs w:val="23"/>
        </w:rPr>
        <w:t xml:space="preserve">Ориентировочное количество участников конкурса – 10 человек. </w:t>
      </w:r>
    </w:p>
    <w:p w:rsidR="00D11892" w:rsidRDefault="00D11892" w:rsidP="00D11892">
      <w:pPr>
        <w:jc w:val="both"/>
        <w:rPr>
          <w:sz w:val="23"/>
          <w:szCs w:val="23"/>
        </w:rPr>
      </w:pPr>
      <w:r>
        <w:rPr>
          <w:sz w:val="23"/>
          <w:szCs w:val="23"/>
        </w:rPr>
        <w:lastRenderedPageBreak/>
        <w:t>Направление расходования денежных средств: оказание услуг по организации и проведению творческих конкурсов для жителей, проживающих на территории МО.</w:t>
      </w:r>
    </w:p>
    <w:p w:rsidR="00D11892" w:rsidRDefault="00D11892" w:rsidP="00D11892">
      <w:pPr>
        <w:jc w:val="both"/>
        <w:rPr>
          <w:sz w:val="23"/>
          <w:szCs w:val="23"/>
        </w:rPr>
      </w:pPr>
    </w:p>
    <w:p w:rsidR="00D11892" w:rsidRDefault="00D11892" w:rsidP="00D11892">
      <w:pPr>
        <w:jc w:val="both"/>
        <w:rPr>
          <w:sz w:val="23"/>
          <w:szCs w:val="23"/>
        </w:rPr>
      </w:pPr>
      <w:r>
        <w:rPr>
          <w:b/>
          <w:sz w:val="23"/>
          <w:szCs w:val="23"/>
        </w:rPr>
        <w:t xml:space="preserve">4.1.3. </w:t>
      </w:r>
      <w:r>
        <w:rPr>
          <w:sz w:val="23"/>
          <w:szCs w:val="23"/>
        </w:rPr>
        <w:t xml:space="preserve">Для приобретения билетов в театр для жителей МО Морской запланировано 50 тыс. рублей из средств местного бюджета внутригородского муниципального образования Санкт-Петербурга муниципальный округ Морской. </w:t>
      </w:r>
    </w:p>
    <w:p w:rsidR="00D11892" w:rsidRDefault="00D11892" w:rsidP="00D11892">
      <w:pPr>
        <w:jc w:val="both"/>
        <w:rPr>
          <w:sz w:val="23"/>
          <w:szCs w:val="23"/>
        </w:rPr>
      </w:pPr>
      <w:r>
        <w:rPr>
          <w:sz w:val="23"/>
          <w:szCs w:val="23"/>
        </w:rPr>
        <w:t>Срок реализации мероприятий – 4 квартал 2022 года.</w:t>
      </w:r>
    </w:p>
    <w:p w:rsidR="00D11892" w:rsidRDefault="00D11892" w:rsidP="00D11892">
      <w:pPr>
        <w:jc w:val="both"/>
        <w:rPr>
          <w:sz w:val="23"/>
          <w:szCs w:val="23"/>
        </w:rPr>
      </w:pPr>
      <w:r>
        <w:rPr>
          <w:sz w:val="23"/>
          <w:szCs w:val="23"/>
        </w:rPr>
        <w:t>Ориентировочное количество участников экскурсий – не менее 50 человек.</w:t>
      </w:r>
    </w:p>
    <w:p w:rsidR="00D11892" w:rsidRDefault="00D11892" w:rsidP="00D11892">
      <w:pPr>
        <w:jc w:val="both"/>
        <w:rPr>
          <w:b/>
          <w:sz w:val="23"/>
          <w:szCs w:val="23"/>
        </w:rPr>
      </w:pPr>
    </w:p>
    <w:p w:rsidR="00D11892" w:rsidRDefault="00D11892" w:rsidP="00D11892">
      <w:pPr>
        <w:jc w:val="center"/>
        <w:rPr>
          <w:b/>
          <w:sz w:val="23"/>
          <w:szCs w:val="23"/>
        </w:rPr>
      </w:pPr>
      <w:r>
        <w:rPr>
          <w:b/>
          <w:sz w:val="23"/>
          <w:szCs w:val="23"/>
        </w:rPr>
        <w:t>5.СРОК РЕАЛИЗАЦИИ ВЕДОМСТВЕННОЙ ЦЕЛЕВОЙ ПРОГРАММЫ</w:t>
      </w:r>
    </w:p>
    <w:p w:rsidR="00D11892" w:rsidRDefault="00D11892" w:rsidP="00D11892">
      <w:pPr>
        <w:jc w:val="center"/>
        <w:rPr>
          <w:b/>
          <w:sz w:val="23"/>
          <w:szCs w:val="23"/>
        </w:rPr>
      </w:pPr>
    </w:p>
    <w:p w:rsidR="00D11892" w:rsidRDefault="00D11892" w:rsidP="00D11892">
      <w:pPr>
        <w:jc w:val="both"/>
        <w:rPr>
          <w:sz w:val="23"/>
          <w:szCs w:val="23"/>
        </w:rPr>
      </w:pPr>
      <w:r>
        <w:rPr>
          <w:sz w:val="23"/>
          <w:szCs w:val="23"/>
        </w:rPr>
        <w:t>Ведомственная целевая программа «Организация и проведение досуговых мероприятий для жителей муниципального образования</w:t>
      </w:r>
      <w:r>
        <w:rPr>
          <w:b/>
          <w:sz w:val="23"/>
          <w:szCs w:val="23"/>
        </w:rPr>
        <w:t>»</w:t>
      </w:r>
      <w:r>
        <w:rPr>
          <w:sz w:val="23"/>
          <w:szCs w:val="23"/>
        </w:rPr>
        <w:t xml:space="preserve"> будет реализована в 2022 году.</w:t>
      </w:r>
    </w:p>
    <w:p w:rsidR="00D11892" w:rsidRDefault="00D11892" w:rsidP="00D11892">
      <w:pPr>
        <w:jc w:val="both"/>
        <w:rPr>
          <w:sz w:val="23"/>
          <w:szCs w:val="23"/>
        </w:rPr>
      </w:pPr>
    </w:p>
    <w:p w:rsidR="00D11892" w:rsidRDefault="00D11892" w:rsidP="00D11892">
      <w:pPr>
        <w:jc w:val="both"/>
        <w:rPr>
          <w:b/>
          <w:sz w:val="23"/>
          <w:szCs w:val="23"/>
        </w:rPr>
      </w:pPr>
      <w:r>
        <w:rPr>
          <w:b/>
          <w:sz w:val="23"/>
          <w:szCs w:val="23"/>
        </w:rPr>
        <w:t>6. ОЦЕНКА ЭФФЕКТИВНОСТИ РАСХОДОВАНИЯ БЮДЖЕТНЫХ СРЕДСТВ</w:t>
      </w:r>
    </w:p>
    <w:p w:rsidR="00D11892" w:rsidRPr="00D11892" w:rsidRDefault="00D11892" w:rsidP="00D11892">
      <w:pPr>
        <w:jc w:val="both"/>
        <w:rPr>
          <w:b/>
          <w:sz w:val="23"/>
          <w:szCs w:val="23"/>
        </w:rPr>
      </w:pPr>
    </w:p>
    <w:p w:rsidR="00D11892" w:rsidRPr="00D11892" w:rsidRDefault="00D11892" w:rsidP="00D11892">
      <w:pPr>
        <w:jc w:val="both"/>
        <w:rPr>
          <w:b/>
          <w:sz w:val="23"/>
          <w:szCs w:val="23"/>
        </w:rPr>
      </w:pPr>
      <w:r w:rsidRPr="00D11892">
        <w:rPr>
          <w:b/>
          <w:sz w:val="23"/>
          <w:szCs w:val="23"/>
        </w:rPr>
        <w:t>Оценка эффективности расходовании бюджетных средств будет проводиться по следующим критериям:</w:t>
      </w:r>
    </w:p>
    <w:p w:rsidR="00D11892" w:rsidRPr="00D11892" w:rsidRDefault="00D11892" w:rsidP="00D11892">
      <w:pPr>
        <w:jc w:val="both"/>
        <w:rPr>
          <w:sz w:val="23"/>
          <w:szCs w:val="23"/>
        </w:rPr>
      </w:pPr>
      <w:r w:rsidRPr="00D11892">
        <w:rPr>
          <w:sz w:val="23"/>
          <w:szCs w:val="23"/>
        </w:rPr>
        <w:t>- планирования (мониторинг цен на услуги по организации и проведению данной программы);</w:t>
      </w:r>
    </w:p>
    <w:p w:rsidR="00D11892" w:rsidRPr="00D11892" w:rsidRDefault="00D11892" w:rsidP="00D11892">
      <w:pPr>
        <w:jc w:val="both"/>
        <w:rPr>
          <w:sz w:val="23"/>
          <w:szCs w:val="23"/>
        </w:rPr>
      </w:pPr>
      <w:r w:rsidRPr="00D11892">
        <w:rPr>
          <w:sz w:val="23"/>
          <w:szCs w:val="23"/>
        </w:rPr>
        <w:t>- активное проведение конкурсных процедур по Федеральному закону от 05.04.2013 г. № 44-ФЗ «О контрактной системе в сфере закупок товаров, работ, услуг для обеспечения государственных и муниципальных нужд»;</w:t>
      </w:r>
    </w:p>
    <w:p w:rsidR="00D11892" w:rsidRPr="00D11892" w:rsidRDefault="00D11892" w:rsidP="00D11892">
      <w:pPr>
        <w:jc w:val="both"/>
        <w:rPr>
          <w:sz w:val="23"/>
          <w:szCs w:val="23"/>
        </w:rPr>
      </w:pPr>
      <w:r w:rsidRPr="00D11892">
        <w:rPr>
          <w:b/>
          <w:bCs/>
          <w:sz w:val="23"/>
          <w:szCs w:val="23"/>
        </w:rPr>
        <w:t>-</w:t>
      </w:r>
      <w:r w:rsidRPr="00D11892">
        <w:rPr>
          <w:bCs/>
          <w:sz w:val="23"/>
          <w:szCs w:val="23"/>
        </w:rPr>
        <w:t xml:space="preserve">осуществление внутреннего муниципального финансового контроля в соответствии с частью 8 статьи 99 федерального закона </w:t>
      </w:r>
      <w:r w:rsidRPr="00D11892">
        <w:rPr>
          <w:sz w:val="23"/>
          <w:szCs w:val="23"/>
        </w:rPr>
        <w:t>от 05.04.2013 г. № 44-ФЗ «О контрактной системе в сфере закупок товаров, работ, услуг для обеспечения государственных и муниципальных нужд»;</w:t>
      </w:r>
    </w:p>
    <w:p w:rsidR="00D11892" w:rsidRPr="00D11892" w:rsidRDefault="00D11892" w:rsidP="00D11892">
      <w:pPr>
        <w:jc w:val="both"/>
        <w:rPr>
          <w:sz w:val="23"/>
          <w:szCs w:val="23"/>
        </w:rPr>
      </w:pPr>
      <w:r w:rsidRPr="00D11892">
        <w:rPr>
          <w:sz w:val="23"/>
          <w:szCs w:val="23"/>
        </w:rPr>
        <w:t>- экспертиза по результатам исполнения муниципального контракта;</w:t>
      </w:r>
    </w:p>
    <w:p w:rsidR="00D11892" w:rsidRPr="00D11892" w:rsidRDefault="00D11892" w:rsidP="00D11892">
      <w:pPr>
        <w:jc w:val="both"/>
        <w:rPr>
          <w:sz w:val="23"/>
          <w:szCs w:val="23"/>
        </w:rPr>
      </w:pPr>
      <w:r w:rsidRPr="00D11892">
        <w:rPr>
          <w:sz w:val="23"/>
          <w:szCs w:val="23"/>
        </w:rPr>
        <w:t>- качество проведения мероприятия;</w:t>
      </w:r>
    </w:p>
    <w:p w:rsidR="00D11892" w:rsidRPr="00D11892" w:rsidRDefault="00D11892" w:rsidP="00D11892">
      <w:pPr>
        <w:jc w:val="both"/>
        <w:rPr>
          <w:sz w:val="23"/>
          <w:szCs w:val="23"/>
        </w:rPr>
      </w:pPr>
      <w:r w:rsidRPr="00D11892">
        <w:rPr>
          <w:sz w:val="23"/>
          <w:szCs w:val="23"/>
        </w:rPr>
        <w:t>- достижение поставленных целей и задач;</w:t>
      </w:r>
    </w:p>
    <w:p w:rsidR="00D11892" w:rsidRPr="00D11892" w:rsidRDefault="00D11892" w:rsidP="00D11892">
      <w:pPr>
        <w:jc w:val="both"/>
        <w:rPr>
          <w:sz w:val="23"/>
          <w:szCs w:val="23"/>
        </w:rPr>
      </w:pPr>
      <w:r w:rsidRPr="00D11892">
        <w:rPr>
          <w:sz w:val="23"/>
          <w:szCs w:val="23"/>
        </w:rPr>
        <w:t>- эффективностью программы.</w:t>
      </w:r>
    </w:p>
    <w:p w:rsidR="00D11892" w:rsidRPr="00D11892" w:rsidRDefault="00D11892" w:rsidP="00D11892">
      <w:pPr>
        <w:jc w:val="both"/>
        <w:rPr>
          <w:sz w:val="23"/>
          <w:szCs w:val="23"/>
        </w:rPr>
      </w:pPr>
      <w:r w:rsidRPr="00D11892">
        <w:rPr>
          <w:sz w:val="23"/>
          <w:szCs w:val="23"/>
        </w:rPr>
        <w:t>Эффективность программы оценивается по таким показателям, как затраты, результат и эффективность.</w:t>
      </w:r>
    </w:p>
    <w:p w:rsidR="00D11892" w:rsidRPr="00D11892" w:rsidRDefault="00D11892" w:rsidP="00D11892">
      <w:pPr>
        <w:numPr>
          <w:ilvl w:val="0"/>
          <w:numId w:val="6"/>
        </w:numPr>
        <w:jc w:val="both"/>
        <w:rPr>
          <w:sz w:val="23"/>
          <w:szCs w:val="23"/>
        </w:rPr>
      </w:pPr>
      <w:r w:rsidRPr="00D11892">
        <w:rPr>
          <w:sz w:val="23"/>
          <w:szCs w:val="23"/>
        </w:rPr>
        <w:t xml:space="preserve">Затраты на организацию и проведение досуговых мероприятий – </w:t>
      </w:r>
      <w:r w:rsidRPr="00D11892">
        <w:rPr>
          <w:b/>
          <w:sz w:val="23"/>
          <w:szCs w:val="23"/>
        </w:rPr>
        <w:t xml:space="preserve">462,4 </w:t>
      </w:r>
      <w:r w:rsidRPr="00D11892">
        <w:rPr>
          <w:sz w:val="23"/>
          <w:szCs w:val="23"/>
        </w:rPr>
        <w:t>тыс. руб.</w:t>
      </w:r>
    </w:p>
    <w:p w:rsidR="00D11892" w:rsidRPr="00D11892" w:rsidRDefault="00D11892" w:rsidP="00D11892">
      <w:pPr>
        <w:numPr>
          <w:ilvl w:val="0"/>
          <w:numId w:val="6"/>
        </w:numPr>
        <w:jc w:val="both"/>
        <w:rPr>
          <w:sz w:val="23"/>
          <w:szCs w:val="23"/>
        </w:rPr>
      </w:pPr>
      <w:r w:rsidRPr="00D11892">
        <w:rPr>
          <w:sz w:val="23"/>
          <w:szCs w:val="23"/>
        </w:rPr>
        <w:t>Результатом данной программы являются:</w:t>
      </w:r>
    </w:p>
    <w:p w:rsidR="00D11892" w:rsidRPr="00D11892" w:rsidRDefault="00D11892" w:rsidP="00D11892">
      <w:pPr>
        <w:pStyle w:val="2"/>
        <w:spacing w:line="240" w:lineRule="auto"/>
        <w:jc w:val="both"/>
        <w:rPr>
          <w:sz w:val="23"/>
          <w:szCs w:val="23"/>
          <w:lang w:eastAsia="en-US"/>
        </w:rPr>
      </w:pPr>
      <w:r w:rsidRPr="00D11892">
        <w:rPr>
          <w:sz w:val="23"/>
          <w:szCs w:val="23"/>
          <w:lang w:eastAsia="ru-RU"/>
        </w:rPr>
        <w:t xml:space="preserve">- проведение 6 тематических экскурсий по историческим местам Санкт-Петербурга </w:t>
      </w:r>
      <w:r w:rsidRPr="00D11892">
        <w:rPr>
          <w:sz w:val="23"/>
          <w:szCs w:val="23"/>
        </w:rPr>
        <w:t xml:space="preserve">и Ленинградской области </w:t>
      </w:r>
      <w:r w:rsidRPr="00D11892">
        <w:rPr>
          <w:sz w:val="23"/>
          <w:szCs w:val="23"/>
          <w:lang w:eastAsia="ru-RU"/>
        </w:rPr>
        <w:t xml:space="preserve">для 555 жителей МО Морской, </w:t>
      </w:r>
      <w:r w:rsidRPr="00D11892">
        <w:rPr>
          <w:sz w:val="23"/>
          <w:szCs w:val="23"/>
        </w:rPr>
        <w:t>проведение 1 творческого конкурса для 10 жителей МО Морской, приобретение 50 билетов в театр для 50 жителей МО Морской.</w:t>
      </w:r>
    </w:p>
    <w:p w:rsidR="00D11892" w:rsidRPr="00D11892" w:rsidRDefault="00D11892" w:rsidP="00D11892">
      <w:pPr>
        <w:jc w:val="both"/>
        <w:rPr>
          <w:sz w:val="23"/>
          <w:szCs w:val="23"/>
        </w:rPr>
      </w:pPr>
      <w:r w:rsidRPr="00D11892">
        <w:rPr>
          <w:sz w:val="23"/>
          <w:szCs w:val="23"/>
        </w:rPr>
        <w:t xml:space="preserve">     3. Эффективность программы:</w:t>
      </w:r>
    </w:p>
    <w:p w:rsidR="00D11892" w:rsidRPr="00D11892" w:rsidRDefault="00D11892" w:rsidP="00D11892">
      <w:pPr>
        <w:jc w:val="both"/>
        <w:rPr>
          <w:sz w:val="23"/>
          <w:szCs w:val="23"/>
        </w:rPr>
      </w:pPr>
      <w:r w:rsidRPr="00D11892">
        <w:rPr>
          <w:sz w:val="23"/>
          <w:szCs w:val="23"/>
        </w:rPr>
        <w:t xml:space="preserve">- повышение доли жителей, получивших возможность проведения активного участия в досуговых мероприятиях муниципального образования; </w:t>
      </w:r>
    </w:p>
    <w:p w:rsidR="00D11892" w:rsidRPr="00D11892" w:rsidRDefault="00D11892" w:rsidP="00D11892">
      <w:pPr>
        <w:jc w:val="both"/>
        <w:rPr>
          <w:sz w:val="23"/>
          <w:szCs w:val="23"/>
        </w:rPr>
      </w:pPr>
      <w:r w:rsidRPr="00D11892">
        <w:rPr>
          <w:sz w:val="23"/>
          <w:szCs w:val="23"/>
        </w:rPr>
        <w:t>- повышение доли социально-активных жителей;</w:t>
      </w:r>
    </w:p>
    <w:p w:rsidR="00D11892" w:rsidRPr="00D11892" w:rsidRDefault="00D11892" w:rsidP="00D11892">
      <w:pPr>
        <w:jc w:val="both"/>
        <w:rPr>
          <w:sz w:val="23"/>
          <w:szCs w:val="23"/>
        </w:rPr>
      </w:pPr>
      <w:r w:rsidRPr="00D11892">
        <w:rPr>
          <w:sz w:val="23"/>
          <w:szCs w:val="23"/>
        </w:rPr>
        <w:t>- сумма затрат на организацию и  проведение досуговых мероприятий.</w:t>
      </w:r>
    </w:p>
    <w:p w:rsidR="00D11892" w:rsidRPr="00D11892" w:rsidRDefault="00D11892" w:rsidP="00D11892">
      <w:pPr>
        <w:jc w:val="both"/>
        <w:rPr>
          <w:rFonts w:eastAsia="Calibri"/>
          <w:sz w:val="23"/>
          <w:szCs w:val="23"/>
          <w:lang w:eastAsia="en-US"/>
        </w:rPr>
      </w:pPr>
    </w:p>
    <w:p w:rsidR="00D11892" w:rsidRPr="00D11892" w:rsidRDefault="00D11892" w:rsidP="00D11892">
      <w:pPr>
        <w:jc w:val="center"/>
        <w:rPr>
          <w:b/>
          <w:sz w:val="23"/>
          <w:szCs w:val="23"/>
        </w:rPr>
      </w:pPr>
      <w:r w:rsidRPr="00D11892">
        <w:rPr>
          <w:b/>
          <w:sz w:val="23"/>
          <w:szCs w:val="23"/>
        </w:rPr>
        <w:t>7. ОБОСНОВАНИЕ ОБЪЕМОВ БЮДЖЕТНЫХ АССИГНОВАНИЙ НА РЕАЛИЗАЦИЮ ВЕДОМСТВЕННОЙ ЦЕЛЕВОЙ ПРОГРАММЫ</w:t>
      </w:r>
    </w:p>
    <w:p w:rsidR="00D11892" w:rsidRPr="00D11892" w:rsidRDefault="00D11892" w:rsidP="00D11892">
      <w:pPr>
        <w:jc w:val="center"/>
        <w:rPr>
          <w:b/>
          <w:sz w:val="23"/>
          <w:szCs w:val="23"/>
        </w:rPr>
      </w:pPr>
    </w:p>
    <w:p w:rsidR="00D11892" w:rsidRPr="00D11892" w:rsidRDefault="00D11892" w:rsidP="00D11892">
      <w:pPr>
        <w:jc w:val="both"/>
        <w:rPr>
          <w:b/>
          <w:sz w:val="23"/>
          <w:szCs w:val="23"/>
        </w:rPr>
      </w:pPr>
    </w:p>
    <w:p w:rsidR="00D11892" w:rsidRPr="00D11892" w:rsidRDefault="00D11892" w:rsidP="00D11892">
      <w:pPr>
        <w:jc w:val="both"/>
        <w:rPr>
          <w:b/>
          <w:sz w:val="23"/>
          <w:szCs w:val="23"/>
        </w:rPr>
      </w:pPr>
      <w:r w:rsidRPr="00D11892">
        <w:rPr>
          <w:b/>
          <w:sz w:val="23"/>
          <w:szCs w:val="23"/>
        </w:rPr>
        <w:t xml:space="preserve">7.1. Организация и проведение экскурсий по историческим местам Санкт-Петербурга и Ленинградской области для жителей МО Морской </w:t>
      </w:r>
    </w:p>
    <w:p w:rsidR="00D11892" w:rsidRPr="00D11892" w:rsidRDefault="00D11892" w:rsidP="00D11892">
      <w:pPr>
        <w:jc w:val="both"/>
        <w:rPr>
          <w:sz w:val="23"/>
          <w:szCs w:val="23"/>
        </w:rPr>
      </w:pPr>
      <w:r w:rsidRPr="00D11892">
        <w:rPr>
          <w:sz w:val="23"/>
          <w:szCs w:val="23"/>
        </w:rPr>
        <w:t>7.1.1.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709"/>
        <w:gridCol w:w="1506"/>
        <w:gridCol w:w="1500"/>
        <w:gridCol w:w="1858"/>
        <w:gridCol w:w="1570"/>
      </w:tblGrid>
      <w:tr w:rsidR="00D11892" w:rsidRPr="00D11892" w:rsidTr="00D11892">
        <w:trPr>
          <w:trHeight w:val="980"/>
        </w:trPr>
        <w:tc>
          <w:tcPr>
            <w:tcW w:w="577"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rPr>
            </w:pPr>
            <w:r w:rsidRPr="00D11892">
              <w:rPr>
                <w:sz w:val="23"/>
                <w:szCs w:val="23"/>
              </w:rPr>
              <w:lastRenderedPageBreak/>
              <w:t xml:space="preserve">№ пп </w:t>
            </w:r>
          </w:p>
        </w:tc>
        <w:tc>
          <w:tcPr>
            <w:tcW w:w="2709"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3"/>
              <w:rPr>
                <w:sz w:val="23"/>
                <w:szCs w:val="23"/>
              </w:rPr>
            </w:pPr>
            <w:r w:rsidRPr="00D11892">
              <w:rPr>
                <w:sz w:val="23"/>
                <w:szCs w:val="23"/>
              </w:rPr>
              <w:t>Наименование</w:t>
            </w:r>
          </w:p>
          <w:p w:rsidR="00D11892" w:rsidRPr="00D11892" w:rsidRDefault="00D11892">
            <w:pPr>
              <w:ind w:right="397"/>
              <w:rPr>
                <w:sz w:val="23"/>
                <w:szCs w:val="23"/>
              </w:rPr>
            </w:pPr>
            <w:r w:rsidRPr="00D11892">
              <w:rPr>
                <w:sz w:val="23"/>
                <w:szCs w:val="23"/>
              </w:rPr>
              <w:t>предмета контракта</w:t>
            </w:r>
          </w:p>
        </w:tc>
        <w:tc>
          <w:tcPr>
            <w:tcW w:w="150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Предложение1</w:t>
            </w:r>
          </w:p>
        </w:tc>
        <w:tc>
          <w:tcPr>
            <w:tcW w:w="1500"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Предложение2</w:t>
            </w:r>
          </w:p>
        </w:tc>
        <w:tc>
          <w:tcPr>
            <w:tcW w:w="1858"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Предложение3</w:t>
            </w:r>
          </w:p>
        </w:tc>
        <w:tc>
          <w:tcPr>
            <w:tcW w:w="1570"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rPr>
            </w:pPr>
            <w:r w:rsidRPr="00D11892">
              <w:rPr>
                <w:sz w:val="23"/>
                <w:szCs w:val="23"/>
              </w:rPr>
              <w:t xml:space="preserve">Средняя стоимость </w:t>
            </w:r>
          </w:p>
        </w:tc>
      </w:tr>
      <w:tr w:rsidR="00D11892" w:rsidRPr="00D11892" w:rsidTr="00D11892">
        <w:trPr>
          <w:trHeight w:val="370"/>
        </w:trPr>
        <w:tc>
          <w:tcPr>
            <w:tcW w:w="577"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rPr>
            </w:pPr>
            <w:r w:rsidRPr="00D11892">
              <w:rPr>
                <w:sz w:val="23"/>
                <w:szCs w:val="23"/>
              </w:rPr>
              <w:t>1</w:t>
            </w:r>
          </w:p>
        </w:tc>
        <w:tc>
          <w:tcPr>
            <w:tcW w:w="2709" w:type="dxa"/>
            <w:tcBorders>
              <w:top w:val="single" w:sz="4" w:space="0" w:color="auto"/>
              <w:left w:val="single" w:sz="4" w:space="0" w:color="auto"/>
              <w:bottom w:val="single" w:sz="4" w:space="0" w:color="auto"/>
              <w:right w:val="single" w:sz="4" w:space="0" w:color="auto"/>
            </w:tcBorders>
            <w:hideMark/>
          </w:tcPr>
          <w:p w:rsidR="00D11892" w:rsidRPr="00D11892" w:rsidRDefault="00D11892">
            <w:pPr>
              <w:pStyle w:val="ad"/>
              <w:spacing w:before="0" w:beforeAutospacing="0" w:after="0" w:afterAutospacing="0" w:line="0" w:lineRule="atLeast"/>
              <w:ind w:right="397"/>
              <w:rPr>
                <w:sz w:val="23"/>
                <w:szCs w:val="23"/>
                <w:lang w:eastAsia="en-US"/>
              </w:rPr>
            </w:pPr>
            <w:r w:rsidRPr="00D11892">
              <w:rPr>
                <w:sz w:val="23"/>
                <w:szCs w:val="23"/>
                <w:lang w:eastAsia="en-US"/>
              </w:rPr>
              <w:t>Автобусная экскурсия</w:t>
            </w:r>
          </w:p>
          <w:p w:rsidR="00D11892" w:rsidRPr="00D11892" w:rsidRDefault="00D11892">
            <w:pPr>
              <w:pStyle w:val="ad"/>
              <w:spacing w:before="0" w:beforeAutospacing="0" w:after="0" w:afterAutospacing="0" w:line="0" w:lineRule="atLeast"/>
              <w:ind w:right="397"/>
              <w:rPr>
                <w:sz w:val="23"/>
                <w:szCs w:val="23"/>
                <w:lang w:eastAsia="en-US"/>
              </w:rPr>
            </w:pPr>
            <w:r w:rsidRPr="00D11892">
              <w:rPr>
                <w:b/>
                <w:sz w:val="23"/>
                <w:szCs w:val="23"/>
                <w:lang w:eastAsia="en-US"/>
              </w:rPr>
              <w:t>«Константиновский дворец»</w:t>
            </w:r>
          </w:p>
        </w:tc>
        <w:tc>
          <w:tcPr>
            <w:tcW w:w="1506"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highlight w:val="yellow"/>
                <w:lang w:eastAsia="en-US"/>
              </w:rPr>
            </w:pPr>
            <w:r w:rsidRPr="00D11892">
              <w:rPr>
                <w:sz w:val="23"/>
                <w:szCs w:val="23"/>
              </w:rPr>
              <w:t>98550,00</w:t>
            </w:r>
          </w:p>
        </w:tc>
        <w:tc>
          <w:tcPr>
            <w:tcW w:w="1500"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highlight w:val="yellow"/>
              </w:rPr>
            </w:pPr>
            <w:r w:rsidRPr="00D11892">
              <w:rPr>
                <w:sz w:val="23"/>
                <w:szCs w:val="23"/>
              </w:rPr>
              <w:t>99900,00</w:t>
            </w:r>
          </w:p>
        </w:tc>
        <w:tc>
          <w:tcPr>
            <w:tcW w:w="1858"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highlight w:val="yellow"/>
              </w:rPr>
            </w:pPr>
            <w:r w:rsidRPr="00D11892">
              <w:rPr>
                <w:sz w:val="23"/>
                <w:szCs w:val="23"/>
              </w:rPr>
              <w:t>97200,00</w:t>
            </w:r>
          </w:p>
        </w:tc>
        <w:tc>
          <w:tcPr>
            <w:tcW w:w="1570"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highlight w:val="yellow"/>
              </w:rPr>
            </w:pPr>
            <w:r w:rsidRPr="00D11892">
              <w:rPr>
                <w:sz w:val="23"/>
                <w:szCs w:val="23"/>
              </w:rPr>
              <w:t>98550,00</w:t>
            </w:r>
          </w:p>
        </w:tc>
      </w:tr>
    </w:tbl>
    <w:p w:rsidR="00D11892" w:rsidRPr="00D11892" w:rsidRDefault="00D11892" w:rsidP="00D11892">
      <w:pPr>
        <w:rPr>
          <w:sz w:val="23"/>
          <w:szCs w:val="23"/>
          <w:lang w:eastAsia="en-US"/>
        </w:rPr>
      </w:pPr>
    </w:p>
    <w:p w:rsidR="00D11892" w:rsidRPr="00D11892" w:rsidRDefault="00D11892" w:rsidP="00D11892">
      <w:pPr>
        <w:ind w:right="397"/>
        <w:rPr>
          <w:sz w:val="23"/>
          <w:szCs w:val="23"/>
        </w:rPr>
      </w:pPr>
      <w:r w:rsidRPr="00D11892">
        <w:rPr>
          <w:sz w:val="23"/>
          <w:szCs w:val="23"/>
        </w:rPr>
        <w:t xml:space="preserve">Для определения </w:t>
      </w:r>
      <w:r w:rsidRPr="00D11892">
        <w:rPr>
          <w:rFonts w:ascii="Calibri" w:hAnsi="Calibri" w:cs="Calibri"/>
          <w:noProof/>
          <w:position w:val="-10"/>
          <w:sz w:val="23"/>
          <w:szCs w:val="23"/>
        </w:rPr>
        <w:drawing>
          <wp:inline distT="0" distB="0" distL="0" distR="0">
            <wp:extent cx="6762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D11892">
        <w:rPr>
          <w:sz w:val="23"/>
          <w:szCs w:val="23"/>
        </w:rPr>
        <w:t xml:space="preserve"> используется метод сопоставимых рыночных цен  (анализа рынка).</w:t>
      </w:r>
    </w:p>
    <w:p w:rsidR="00D11892" w:rsidRPr="00D11892" w:rsidRDefault="00D11892" w:rsidP="00D11892">
      <w:pPr>
        <w:ind w:right="397"/>
        <w:rPr>
          <w:sz w:val="23"/>
          <w:szCs w:val="23"/>
        </w:rPr>
      </w:pPr>
      <w:r w:rsidRPr="00D11892">
        <w:rPr>
          <w:sz w:val="23"/>
          <w:szCs w:val="23"/>
        </w:rPr>
        <w:t>= 1 / 3* (1 * 98550,00 + 1 * 99900,00 + 1 * 97200,00) = 98550,00 руб.</w:t>
      </w:r>
    </w:p>
    <w:p w:rsidR="00D11892" w:rsidRPr="00D11892" w:rsidRDefault="00D11892" w:rsidP="00D11892">
      <w:pPr>
        <w:ind w:right="397"/>
        <w:rPr>
          <w:sz w:val="23"/>
          <w:szCs w:val="23"/>
        </w:rPr>
      </w:pPr>
      <w:r w:rsidRPr="00D11892">
        <w:rPr>
          <w:sz w:val="23"/>
          <w:szCs w:val="23"/>
        </w:rPr>
        <w:t>, где v - количество (объем) закупаемого товара (работы, услуги);</w:t>
      </w:r>
    </w:p>
    <w:p w:rsidR="00D11892" w:rsidRPr="00D11892" w:rsidRDefault="00D11892" w:rsidP="00D11892">
      <w:pPr>
        <w:ind w:right="397"/>
        <w:rPr>
          <w:sz w:val="23"/>
          <w:szCs w:val="23"/>
        </w:rPr>
      </w:pPr>
      <w:r w:rsidRPr="00D11892">
        <w:rPr>
          <w:sz w:val="23"/>
          <w:szCs w:val="23"/>
        </w:rPr>
        <w:t>n - количество значений, используемых в расчете;</w:t>
      </w:r>
    </w:p>
    <w:p w:rsidR="00D11892" w:rsidRPr="00D11892" w:rsidRDefault="00D11892" w:rsidP="00D11892">
      <w:pPr>
        <w:ind w:right="397"/>
        <w:rPr>
          <w:sz w:val="23"/>
          <w:szCs w:val="23"/>
        </w:rPr>
      </w:pPr>
      <w:r w:rsidRPr="00D11892">
        <w:rPr>
          <w:sz w:val="23"/>
          <w:szCs w:val="23"/>
        </w:rPr>
        <w:t>i - номер источника ценовой информации;</w:t>
      </w:r>
    </w:p>
    <w:p w:rsidR="00D11892" w:rsidRPr="00D11892" w:rsidRDefault="00D11892" w:rsidP="00D11892">
      <w:pPr>
        <w:ind w:right="397"/>
        <w:rPr>
          <w:sz w:val="23"/>
          <w:szCs w:val="23"/>
        </w:rPr>
      </w:pPr>
      <w:r w:rsidRPr="00D11892">
        <w:rPr>
          <w:sz w:val="23"/>
          <w:szCs w:val="23"/>
        </w:rPr>
        <w:t xml:space="preserve"> - цена единицы товара, работы, услуги, представленная в источнике с номером i.</w:t>
      </w:r>
    </w:p>
    <w:p w:rsidR="00D11892" w:rsidRPr="00D11892" w:rsidRDefault="00D11892" w:rsidP="00D11892">
      <w:pPr>
        <w:autoSpaceDE w:val="0"/>
        <w:autoSpaceDN w:val="0"/>
        <w:adjustRightInd w:val="0"/>
        <w:ind w:right="397"/>
        <w:jc w:val="both"/>
        <w:rPr>
          <w:sz w:val="23"/>
          <w:szCs w:val="23"/>
        </w:rPr>
      </w:pPr>
      <w:r w:rsidRPr="00D11892">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где:</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V - коэффициент вариации;</w:t>
      </w:r>
    </w:p>
    <w:p w:rsidR="00D11892" w:rsidRPr="00D11892" w:rsidRDefault="00D11892" w:rsidP="00D11892">
      <w:pPr>
        <w:autoSpaceDE w:val="0"/>
        <w:autoSpaceDN w:val="0"/>
        <w:adjustRightInd w:val="0"/>
        <w:ind w:right="397" w:firstLine="540"/>
        <w:jc w:val="both"/>
        <w:rPr>
          <w:sz w:val="23"/>
          <w:szCs w:val="23"/>
        </w:rPr>
      </w:pPr>
      <w:r w:rsidRPr="00D11892">
        <w:rPr>
          <w:noProof/>
          <w:position w:val="-26"/>
          <w:sz w:val="23"/>
          <w:szCs w:val="23"/>
        </w:rPr>
        <w:drawing>
          <wp:inline distT="0" distB="0" distL="0" distR="0">
            <wp:extent cx="1590675" cy="542925"/>
            <wp:effectExtent l="0" t="0" r="0" b="0"/>
            <wp:docPr id="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11892">
        <w:rPr>
          <w:sz w:val="23"/>
          <w:szCs w:val="23"/>
        </w:rPr>
        <w:t xml:space="preserve"> - среднее квадратичное отклонение;</w:t>
      </w:r>
    </w:p>
    <w:p w:rsidR="00D11892" w:rsidRPr="00D11892" w:rsidRDefault="00D11892" w:rsidP="00D11892">
      <w:pPr>
        <w:autoSpaceDE w:val="0"/>
        <w:autoSpaceDN w:val="0"/>
        <w:adjustRightInd w:val="0"/>
        <w:ind w:right="397" w:firstLine="540"/>
        <w:jc w:val="both"/>
        <w:rPr>
          <w:sz w:val="23"/>
          <w:szCs w:val="23"/>
        </w:rPr>
      </w:pPr>
      <w:r w:rsidRPr="00D11892">
        <w:rPr>
          <w:noProof/>
          <w:position w:val="-12"/>
          <w:sz w:val="23"/>
          <w:szCs w:val="23"/>
        </w:rPr>
        <w:drawing>
          <wp:inline distT="0" distB="0" distL="0" distR="0">
            <wp:extent cx="152400" cy="228600"/>
            <wp:effectExtent l="0" t="0" r="0" b="0"/>
            <wp:docPr id="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11892">
        <w:rPr>
          <w:sz w:val="23"/>
          <w:szCs w:val="23"/>
        </w:rPr>
        <w:t xml:space="preserve"> - цена единицы товара, работы, услуги, указанная в источнике с номером i;</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&lt;ц&gt; - средняя арифметическая величина цены единицы товара, работы, услуги;</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n - количество значений, используемых в расчете.</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 Рассчитываем среднее квадратичное отклонение:</w:t>
      </w:r>
    </w:p>
    <w:p w:rsidR="00D11892" w:rsidRPr="00D11892" w:rsidRDefault="00D11892" w:rsidP="00D11892">
      <w:pPr>
        <w:autoSpaceDE w:val="0"/>
        <w:autoSpaceDN w:val="0"/>
        <w:adjustRightInd w:val="0"/>
        <w:ind w:right="397" w:firstLine="540"/>
        <w:jc w:val="both"/>
        <w:rPr>
          <w:position w:val="-26"/>
          <w:sz w:val="23"/>
          <w:szCs w:val="23"/>
          <w:highlight w:val="yellow"/>
        </w:rPr>
      </w:pPr>
      <w:r w:rsidRPr="00D11892">
        <w:rPr>
          <w:position w:val="-26"/>
          <w:sz w:val="23"/>
          <w:szCs w:val="23"/>
        </w:rPr>
        <w:t>(98550,00– 98550,00) * 2 + (99900,00 – 98550,00) * 2 + (97200,00 – 98550,00) * 2 = 3 645 000,00</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3 645 000,00/ (3 – 1) = 1 822 500,00</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 Корень из 1 822 500,00 равняется 1 350,00</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 Определяем коэффициент вариации:</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(1 350,00/ 98550,00) х 100 = 1,37 %</w:t>
      </w:r>
    </w:p>
    <w:p w:rsidR="00D11892" w:rsidRPr="00D11892" w:rsidRDefault="00D11892" w:rsidP="00D11892">
      <w:pPr>
        <w:autoSpaceDE w:val="0"/>
        <w:autoSpaceDN w:val="0"/>
        <w:adjustRightInd w:val="0"/>
        <w:ind w:right="397"/>
        <w:jc w:val="both"/>
        <w:rPr>
          <w:i/>
          <w:position w:val="-12"/>
          <w:sz w:val="23"/>
          <w:szCs w:val="23"/>
        </w:rPr>
      </w:pPr>
      <w:r w:rsidRPr="00D11892">
        <w:rPr>
          <w:i/>
          <w:position w:val="-26"/>
          <w:sz w:val="23"/>
          <w:szCs w:val="23"/>
        </w:rPr>
        <w:t xml:space="preserve"> </w:t>
      </w:r>
      <w:r w:rsidRPr="00D11892">
        <w:rPr>
          <w:b/>
          <w:i/>
          <w:position w:val="-12"/>
          <w:sz w:val="23"/>
          <w:szCs w:val="23"/>
        </w:rPr>
        <w:t>Таким образом, значение коэффициента не превышает 33%, совокупность ценовых значений является однородной</w:t>
      </w:r>
      <w:r w:rsidRPr="00D11892">
        <w:rPr>
          <w:i/>
          <w:position w:val="-12"/>
          <w:sz w:val="23"/>
          <w:szCs w:val="23"/>
        </w:rPr>
        <w:t>.</w:t>
      </w:r>
    </w:p>
    <w:p w:rsidR="00D11892" w:rsidRPr="00D11892" w:rsidRDefault="00D11892" w:rsidP="00D11892">
      <w:pPr>
        <w:jc w:val="both"/>
        <w:rPr>
          <w:b/>
          <w:sz w:val="23"/>
          <w:szCs w:val="23"/>
        </w:rPr>
      </w:pPr>
      <w:r w:rsidRPr="00D11892">
        <w:rPr>
          <w:b/>
          <w:sz w:val="23"/>
          <w:szCs w:val="23"/>
        </w:rPr>
        <w:t>НМЦК = 98550,00*2=197 100,00 руб.</w:t>
      </w:r>
    </w:p>
    <w:p w:rsidR="00D11892" w:rsidRPr="00D11892" w:rsidRDefault="00D11892" w:rsidP="00D11892">
      <w:pPr>
        <w:jc w:val="both"/>
        <w:rPr>
          <w:rFonts w:eastAsia="Calibri"/>
          <w:sz w:val="23"/>
          <w:szCs w:val="23"/>
          <w:lang w:eastAsia="en-US"/>
        </w:rPr>
      </w:pPr>
      <w:r w:rsidRPr="00D11892">
        <w:rPr>
          <w:sz w:val="23"/>
          <w:szCs w:val="23"/>
        </w:rPr>
        <w:t xml:space="preserve">7.1.2. </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927"/>
        <w:gridCol w:w="1558"/>
        <w:gridCol w:w="1559"/>
        <w:gridCol w:w="1558"/>
        <w:gridCol w:w="1558"/>
        <w:gridCol w:w="1107"/>
      </w:tblGrid>
      <w:tr w:rsidR="00D11892" w:rsidRPr="00D11892" w:rsidTr="00D11892">
        <w:trPr>
          <w:trHeight w:val="982"/>
        </w:trPr>
        <w:tc>
          <w:tcPr>
            <w:tcW w:w="482"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 п/п</w:t>
            </w:r>
          </w:p>
        </w:tc>
        <w:tc>
          <w:tcPr>
            <w:tcW w:w="1928"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Наименование</w:t>
            </w:r>
          </w:p>
          <w:p w:rsidR="00D11892" w:rsidRPr="00D11892" w:rsidRDefault="00D11892">
            <w:pPr>
              <w:rPr>
                <w:sz w:val="23"/>
                <w:szCs w:val="23"/>
              </w:rPr>
            </w:pPr>
            <w:r w:rsidRPr="00D11892">
              <w:rPr>
                <w:sz w:val="23"/>
                <w:szCs w:val="23"/>
              </w:rPr>
              <w:t>предмета контракта</w:t>
            </w:r>
          </w:p>
        </w:tc>
        <w:tc>
          <w:tcPr>
            <w:tcW w:w="1559"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Предложение1</w:t>
            </w:r>
          </w:p>
        </w:tc>
        <w:tc>
          <w:tcPr>
            <w:tcW w:w="1560"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Предложение2</w:t>
            </w:r>
          </w:p>
        </w:tc>
        <w:tc>
          <w:tcPr>
            <w:tcW w:w="1559"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Предложение3</w:t>
            </w:r>
          </w:p>
        </w:tc>
        <w:tc>
          <w:tcPr>
            <w:tcW w:w="1559"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Предложение4</w:t>
            </w:r>
          </w:p>
        </w:tc>
        <w:tc>
          <w:tcPr>
            <w:tcW w:w="1108"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 xml:space="preserve">Средняя стоимость </w:t>
            </w:r>
          </w:p>
        </w:tc>
      </w:tr>
      <w:tr w:rsidR="00D11892" w:rsidRPr="00D11892" w:rsidTr="00D11892">
        <w:trPr>
          <w:trHeight w:val="371"/>
        </w:trPr>
        <w:tc>
          <w:tcPr>
            <w:tcW w:w="482"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lastRenderedPageBreak/>
              <w:t>1.</w:t>
            </w:r>
          </w:p>
        </w:tc>
        <w:tc>
          <w:tcPr>
            <w:tcW w:w="1928" w:type="dxa"/>
            <w:tcBorders>
              <w:top w:val="single" w:sz="4" w:space="0" w:color="auto"/>
              <w:left w:val="single" w:sz="4" w:space="0" w:color="auto"/>
              <w:bottom w:val="single" w:sz="4" w:space="0" w:color="auto"/>
              <w:right w:val="single" w:sz="4" w:space="0" w:color="auto"/>
            </w:tcBorders>
            <w:hideMark/>
          </w:tcPr>
          <w:p w:rsidR="00D11892" w:rsidRPr="00D11892" w:rsidRDefault="00D11892">
            <w:pPr>
              <w:pStyle w:val="ad"/>
              <w:spacing w:before="0" w:beforeAutospacing="0" w:after="0" w:afterAutospacing="0" w:line="0" w:lineRule="atLeast"/>
              <w:rPr>
                <w:sz w:val="23"/>
                <w:szCs w:val="23"/>
                <w:lang w:eastAsia="en-US"/>
              </w:rPr>
            </w:pPr>
            <w:r w:rsidRPr="00D11892">
              <w:rPr>
                <w:sz w:val="23"/>
                <w:szCs w:val="23"/>
                <w:lang w:eastAsia="en-US"/>
              </w:rPr>
              <w:t>Водная  экскурсия</w:t>
            </w:r>
          </w:p>
          <w:p w:rsidR="00D11892" w:rsidRPr="00D11892" w:rsidRDefault="00D11892">
            <w:pPr>
              <w:pStyle w:val="ad"/>
              <w:spacing w:before="0" w:beforeAutospacing="0" w:after="0" w:afterAutospacing="0" w:line="0" w:lineRule="atLeast"/>
              <w:rPr>
                <w:sz w:val="23"/>
                <w:szCs w:val="23"/>
                <w:lang w:eastAsia="en-US"/>
              </w:rPr>
            </w:pPr>
            <w:r w:rsidRPr="00D11892">
              <w:rPr>
                <w:b/>
                <w:sz w:val="23"/>
                <w:szCs w:val="23"/>
                <w:lang w:eastAsia="en-US"/>
              </w:rPr>
              <w:t>по Неве и Финскому заливу</w:t>
            </w:r>
          </w:p>
        </w:tc>
        <w:tc>
          <w:tcPr>
            <w:tcW w:w="1559"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color w:val="000000"/>
                <w:sz w:val="23"/>
                <w:szCs w:val="23"/>
                <w:lang w:eastAsia="en-US"/>
              </w:rPr>
            </w:pPr>
            <w:r w:rsidRPr="00D11892">
              <w:rPr>
                <w:color w:val="000000"/>
                <w:sz w:val="23"/>
                <w:szCs w:val="23"/>
              </w:rPr>
              <w:t>58 000,00</w:t>
            </w:r>
          </w:p>
        </w:tc>
        <w:tc>
          <w:tcPr>
            <w:tcW w:w="1560"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color w:val="000000"/>
                <w:sz w:val="23"/>
                <w:szCs w:val="23"/>
              </w:rPr>
            </w:pPr>
            <w:r w:rsidRPr="00D11892">
              <w:rPr>
                <w:color w:val="000000"/>
                <w:sz w:val="23"/>
                <w:szCs w:val="23"/>
              </w:rPr>
              <w:t>49 000,00</w:t>
            </w:r>
          </w:p>
        </w:tc>
        <w:tc>
          <w:tcPr>
            <w:tcW w:w="1559"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color w:val="000000"/>
                <w:sz w:val="23"/>
                <w:szCs w:val="23"/>
              </w:rPr>
            </w:pPr>
            <w:r w:rsidRPr="00D11892">
              <w:rPr>
                <w:color w:val="000000"/>
                <w:sz w:val="23"/>
                <w:szCs w:val="23"/>
              </w:rPr>
              <w:t>50 500,00</w:t>
            </w:r>
          </w:p>
        </w:tc>
        <w:tc>
          <w:tcPr>
            <w:tcW w:w="1559"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color w:val="000000"/>
                <w:sz w:val="23"/>
                <w:szCs w:val="23"/>
              </w:rPr>
            </w:pPr>
            <w:r w:rsidRPr="00D11892">
              <w:rPr>
                <w:color w:val="000000"/>
                <w:sz w:val="23"/>
                <w:szCs w:val="23"/>
              </w:rPr>
              <w:t>63 000,00</w:t>
            </w:r>
          </w:p>
        </w:tc>
        <w:tc>
          <w:tcPr>
            <w:tcW w:w="1108" w:type="dxa"/>
            <w:tcBorders>
              <w:top w:val="single" w:sz="4" w:space="0" w:color="auto"/>
              <w:left w:val="single" w:sz="4" w:space="0" w:color="auto"/>
              <w:bottom w:val="single" w:sz="4" w:space="0" w:color="auto"/>
              <w:right w:val="single" w:sz="4" w:space="0" w:color="auto"/>
            </w:tcBorders>
          </w:tcPr>
          <w:p w:rsidR="00D11892" w:rsidRPr="00D11892" w:rsidRDefault="00D11892">
            <w:pPr>
              <w:rPr>
                <w:color w:val="000000"/>
                <w:sz w:val="23"/>
                <w:szCs w:val="23"/>
              </w:rPr>
            </w:pPr>
            <w:r w:rsidRPr="00D11892">
              <w:rPr>
                <w:color w:val="000000"/>
                <w:sz w:val="23"/>
                <w:szCs w:val="23"/>
              </w:rPr>
              <w:t>55 125,00</w:t>
            </w:r>
          </w:p>
          <w:p w:rsidR="00D11892" w:rsidRPr="00D11892" w:rsidRDefault="00D11892">
            <w:pPr>
              <w:rPr>
                <w:sz w:val="23"/>
                <w:szCs w:val="23"/>
              </w:rPr>
            </w:pPr>
          </w:p>
        </w:tc>
      </w:tr>
    </w:tbl>
    <w:p w:rsidR="00D11892" w:rsidRPr="00D11892" w:rsidRDefault="00D11892" w:rsidP="00D11892">
      <w:pPr>
        <w:jc w:val="both"/>
        <w:rPr>
          <w:sz w:val="23"/>
          <w:szCs w:val="23"/>
          <w:lang w:eastAsia="en-US"/>
        </w:rPr>
      </w:pPr>
    </w:p>
    <w:p w:rsidR="00D11892" w:rsidRPr="00D11892" w:rsidRDefault="00D11892" w:rsidP="00D11892">
      <w:pPr>
        <w:rPr>
          <w:sz w:val="23"/>
          <w:szCs w:val="23"/>
        </w:rPr>
      </w:pPr>
      <w:r w:rsidRPr="00D11892">
        <w:rPr>
          <w:sz w:val="23"/>
          <w:szCs w:val="23"/>
        </w:rPr>
        <w:t xml:space="preserve">Для определения </w:t>
      </w:r>
      <w:r w:rsidRPr="00D11892">
        <w:rPr>
          <w:rFonts w:ascii="Calibri" w:hAnsi="Calibri" w:cs="Calibri"/>
          <w:noProof/>
          <w:position w:val="-10"/>
          <w:sz w:val="23"/>
          <w:szCs w:val="23"/>
        </w:rPr>
        <w:drawing>
          <wp:inline distT="0" distB="0" distL="0" distR="0">
            <wp:extent cx="6762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D11892">
        <w:rPr>
          <w:sz w:val="23"/>
          <w:szCs w:val="23"/>
        </w:rPr>
        <w:t xml:space="preserve"> используется метод сопоставимых рыночных цен  (анализа рынка).</w:t>
      </w:r>
    </w:p>
    <w:p w:rsidR="00D11892" w:rsidRPr="00D11892" w:rsidRDefault="00D11892" w:rsidP="00D11892">
      <w:pPr>
        <w:rPr>
          <w:sz w:val="23"/>
          <w:szCs w:val="23"/>
        </w:rPr>
      </w:pPr>
      <w:r w:rsidRPr="00D11892">
        <w:rPr>
          <w:sz w:val="23"/>
          <w:szCs w:val="23"/>
        </w:rPr>
        <w:t>= 1 / 4* (1 * 58000,00 + 1 * 49000,00 + 1 * 50500,00+1*63000,00) = 55 125,00 руб.</w:t>
      </w:r>
    </w:p>
    <w:p w:rsidR="00D11892" w:rsidRPr="00D11892" w:rsidRDefault="00D11892" w:rsidP="00D11892">
      <w:pPr>
        <w:rPr>
          <w:sz w:val="23"/>
          <w:szCs w:val="23"/>
        </w:rPr>
      </w:pPr>
      <w:r w:rsidRPr="00D11892">
        <w:rPr>
          <w:sz w:val="23"/>
          <w:szCs w:val="23"/>
        </w:rPr>
        <w:t>, где v - количество (объем) закупаемого товара (работы, услуги);</w:t>
      </w:r>
    </w:p>
    <w:p w:rsidR="00D11892" w:rsidRPr="00D11892" w:rsidRDefault="00D11892" w:rsidP="00D11892">
      <w:pPr>
        <w:rPr>
          <w:sz w:val="23"/>
          <w:szCs w:val="23"/>
        </w:rPr>
      </w:pPr>
      <w:r w:rsidRPr="00D11892">
        <w:rPr>
          <w:sz w:val="23"/>
          <w:szCs w:val="23"/>
        </w:rPr>
        <w:t>n - количество значений, используемых в расчете;</w:t>
      </w:r>
    </w:p>
    <w:p w:rsidR="00D11892" w:rsidRPr="00D11892" w:rsidRDefault="00D11892" w:rsidP="00D11892">
      <w:pPr>
        <w:rPr>
          <w:sz w:val="23"/>
          <w:szCs w:val="23"/>
        </w:rPr>
      </w:pPr>
      <w:r w:rsidRPr="00D11892">
        <w:rPr>
          <w:sz w:val="23"/>
          <w:szCs w:val="23"/>
        </w:rPr>
        <w:t>i - номер источника ценовой информации;</w:t>
      </w:r>
    </w:p>
    <w:p w:rsidR="00D11892" w:rsidRPr="00D11892" w:rsidRDefault="00D11892" w:rsidP="00D11892">
      <w:pPr>
        <w:rPr>
          <w:sz w:val="23"/>
          <w:szCs w:val="23"/>
        </w:rPr>
      </w:pPr>
      <w:r w:rsidRPr="00D11892">
        <w:rPr>
          <w:sz w:val="23"/>
          <w:szCs w:val="23"/>
        </w:rPr>
        <w:t xml:space="preserve"> - цена единицы товара, работы, услуги, представленная в источнике с номером i.</w:t>
      </w:r>
    </w:p>
    <w:p w:rsidR="00D11892" w:rsidRPr="00D11892" w:rsidRDefault="00D11892" w:rsidP="00D11892">
      <w:pPr>
        <w:autoSpaceDE w:val="0"/>
        <w:autoSpaceDN w:val="0"/>
        <w:adjustRightInd w:val="0"/>
        <w:jc w:val="both"/>
        <w:rPr>
          <w:sz w:val="23"/>
          <w:szCs w:val="23"/>
        </w:rPr>
      </w:pPr>
      <w:r w:rsidRPr="00D11892">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D11892" w:rsidRPr="00D11892" w:rsidRDefault="00D11892" w:rsidP="00D11892">
      <w:pPr>
        <w:autoSpaceDE w:val="0"/>
        <w:autoSpaceDN w:val="0"/>
        <w:adjustRightInd w:val="0"/>
        <w:ind w:firstLine="540"/>
        <w:jc w:val="both"/>
        <w:rPr>
          <w:sz w:val="23"/>
          <w:szCs w:val="23"/>
        </w:rPr>
      </w:pPr>
      <w:r w:rsidRPr="00D11892">
        <w:rPr>
          <w:sz w:val="23"/>
          <w:szCs w:val="23"/>
        </w:rPr>
        <w:t>где:</w:t>
      </w:r>
    </w:p>
    <w:p w:rsidR="00D11892" w:rsidRPr="00D11892" w:rsidRDefault="00D11892" w:rsidP="00D11892">
      <w:pPr>
        <w:autoSpaceDE w:val="0"/>
        <w:autoSpaceDN w:val="0"/>
        <w:adjustRightInd w:val="0"/>
        <w:ind w:firstLine="540"/>
        <w:jc w:val="both"/>
        <w:rPr>
          <w:sz w:val="23"/>
          <w:szCs w:val="23"/>
        </w:rPr>
      </w:pPr>
      <w:r w:rsidRPr="00D11892">
        <w:rPr>
          <w:sz w:val="23"/>
          <w:szCs w:val="23"/>
        </w:rPr>
        <w:t>V - коэффициент вариации;</w:t>
      </w:r>
    </w:p>
    <w:p w:rsidR="00D11892" w:rsidRPr="00D11892" w:rsidRDefault="00D11892" w:rsidP="00D11892">
      <w:pPr>
        <w:autoSpaceDE w:val="0"/>
        <w:autoSpaceDN w:val="0"/>
        <w:adjustRightInd w:val="0"/>
        <w:ind w:firstLine="540"/>
        <w:jc w:val="both"/>
        <w:rPr>
          <w:sz w:val="23"/>
          <w:szCs w:val="23"/>
        </w:rPr>
      </w:pPr>
      <w:r w:rsidRPr="00D11892">
        <w:rPr>
          <w:noProof/>
          <w:position w:val="-26"/>
          <w:sz w:val="23"/>
          <w:szCs w:val="23"/>
        </w:rPr>
        <w:drawing>
          <wp:inline distT="0" distB="0" distL="0" distR="0">
            <wp:extent cx="1590675" cy="542925"/>
            <wp:effectExtent l="0" t="0" r="0" b="0"/>
            <wp:docPr id="5"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11892">
        <w:rPr>
          <w:sz w:val="23"/>
          <w:szCs w:val="23"/>
        </w:rPr>
        <w:t xml:space="preserve"> - среднее квадратичное отклонение;</w:t>
      </w:r>
    </w:p>
    <w:p w:rsidR="00D11892" w:rsidRPr="00D11892" w:rsidRDefault="00D11892" w:rsidP="00D11892">
      <w:pPr>
        <w:autoSpaceDE w:val="0"/>
        <w:autoSpaceDN w:val="0"/>
        <w:adjustRightInd w:val="0"/>
        <w:ind w:firstLine="540"/>
        <w:jc w:val="both"/>
        <w:rPr>
          <w:sz w:val="23"/>
          <w:szCs w:val="23"/>
        </w:rPr>
      </w:pPr>
      <w:r w:rsidRPr="00D11892">
        <w:rPr>
          <w:noProof/>
          <w:position w:val="-12"/>
          <w:sz w:val="23"/>
          <w:szCs w:val="23"/>
        </w:rPr>
        <w:drawing>
          <wp:inline distT="0" distB="0" distL="0" distR="0">
            <wp:extent cx="152400" cy="228600"/>
            <wp:effectExtent l="0" t="0" r="0" b="0"/>
            <wp:docPr id="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11892">
        <w:rPr>
          <w:sz w:val="23"/>
          <w:szCs w:val="23"/>
        </w:rPr>
        <w:t xml:space="preserve"> - цена единицы товара, работы, услуги, указанная в источнике с номером i;</w:t>
      </w:r>
    </w:p>
    <w:p w:rsidR="00D11892" w:rsidRPr="00D11892" w:rsidRDefault="00D11892" w:rsidP="00D11892">
      <w:pPr>
        <w:autoSpaceDE w:val="0"/>
        <w:autoSpaceDN w:val="0"/>
        <w:adjustRightInd w:val="0"/>
        <w:ind w:firstLine="540"/>
        <w:jc w:val="both"/>
        <w:rPr>
          <w:sz w:val="23"/>
          <w:szCs w:val="23"/>
        </w:rPr>
      </w:pPr>
      <w:r w:rsidRPr="00D11892">
        <w:rPr>
          <w:sz w:val="23"/>
          <w:szCs w:val="23"/>
        </w:rPr>
        <w:t>&lt;ц&gt; - средняя арифметическая величина цены единицы товара, работы, услуги;</w:t>
      </w:r>
    </w:p>
    <w:p w:rsidR="00D11892" w:rsidRPr="00D11892" w:rsidRDefault="00D11892" w:rsidP="00D11892">
      <w:pPr>
        <w:autoSpaceDE w:val="0"/>
        <w:autoSpaceDN w:val="0"/>
        <w:adjustRightInd w:val="0"/>
        <w:ind w:firstLine="540"/>
        <w:jc w:val="both"/>
        <w:rPr>
          <w:sz w:val="23"/>
          <w:szCs w:val="23"/>
        </w:rPr>
      </w:pPr>
      <w:r w:rsidRPr="00D11892">
        <w:rPr>
          <w:sz w:val="23"/>
          <w:szCs w:val="23"/>
        </w:rPr>
        <w:t>n - количество значений, используемых в расчете.</w:t>
      </w:r>
    </w:p>
    <w:p w:rsidR="00D11892" w:rsidRPr="00D11892" w:rsidRDefault="00D11892" w:rsidP="00D11892">
      <w:pPr>
        <w:autoSpaceDE w:val="0"/>
        <w:autoSpaceDN w:val="0"/>
        <w:adjustRightInd w:val="0"/>
        <w:ind w:firstLine="540"/>
        <w:jc w:val="both"/>
        <w:rPr>
          <w:position w:val="-26"/>
          <w:sz w:val="23"/>
          <w:szCs w:val="23"/>
        </w:rPr>
      </w:pPr>
      <w:r w:rsidRPr="00D11892">
        <w:rPr>
          <w:position w:val="-26"/>
          <w:sz w:val="23"/>
          <w:szCs w:val="23"/>
        </w:rPr>
        <w:t>- Рассчитываем среднее квадратичное отклонение:</w:t>
      </w:r>
    </w:p>
    <w:p w:rsidR="00D11892" w:rsidRPr="00D11892" w:rsidRDefault="00D11892" w:rsidP="00D11892">
      <w:pPr>
        <w:autoSpaceDE w:val="0"/>
        <w:autoSpaceDN w:val="0"/>
        <w:adjustRightInd w:val="0"/>
        <w:ind w:firstLine="540"/>
        <w:jc w:val="both"/>
        <w:rPr>
          <w:position w:val="-26"/>
          <w:sz w:val="23"/>
          <w:szCs w:val="23"/>
        </w:rPr>
      </w:pPr>
      <w:r w:rsidRPr="00D11892">
        <w:rPr>
          <w:position w:val="-26"/>
          <w:sz w:val="23"/>
          <w:szCs w:val="23"/>
        </w:rPr>
        <w:t xml:space="preserve">(58000,00 – 55 125,00) * 2 + (49000,00 – 55 125,00) * 2 + (50500,00 – 55 125,00) * 2 + (63000,00-55 125,00)*2= </w:t>
      </w:r>
    </w:p>
    <w:p w:rsidR="00D11892" w:rsidRPr="00D11892" w:rsidRDefault="00D11892" w:rsidP="00D11892">
      <w:pPr>
        <w:autoSpaceDE w:val="0"/>
        <w:autoSpaceDN w:val="0"/>
        <w:jc w:val="both"/>
        <w:rPr>
          <w:color w:val="000000"/>
          <w:sz w:val="23"/>
          <w:szCs w:val="23"/>
        </w:rPr>
      </w:pPr>
      <w:r w:rsidRPr="00D11892">
        <w:rPr>
          <w:color w:val="000000"/>
          <w:sz w:val="23"/>
          <w:szCs w:val="23"/>
        </w:rPr>
        <w:t>129 187 500,00</w:t>
      </w:r>
    </w:p>
    <w:p w:rsidR="00D11892" w:rsidRPr="00D11892" w:rsidRDefault="00D11892" w:rsidP="00D11892">
      <w:pPr>
        <w:autoSpaceDE w:val="0"/>
        <w:autoSpaceDN w:val="0"/>
        <w:adjustRightInd w:val="0"/>
        <w:ind w:firstLine="540"/>
        <w:jc w:val="both"/>
        <w:rPr>
          <w:position w:val="-26"/>
          <w:sz w:val="23"/>
          <w:szCs w:val="23"/>
        </w:rPr>
      </w:pPr>
      <w:r w:rsidRPr="00D11892">
        <w:rPr>
          <w:position w:val="-26"/>
          <w:sz w:val="23"/>
          <w:szCs w:val="23"/>
        </w:rPr>
        <w:t>129 187 500,00/ (4 – 1) = 43 062 500,00</w:t>
      </w:r>
    </w:p>
    <w:p w:rsidR="00D11892" w:rsidRPr="00D11892" w:rsidRDefault="00D11892" w:rsidP="00D11892">
      <w:pPr>
        <w:autoSpaceDE w:val="0"/>
        <w:autoSpaceDN w:val="0"/>
        <w:adjustRightInd w:val="0"/>
        <w:ind w:firstLine="540"/>
        <w:jc w:val="both"/>
        <w:rPr>
          <w:position w:val="-26"/>
          <w:sz w:val="23"/>
          <w:szCs w:val="23"/>
        </w:rPr>
      </w:pPr>
      <w:r w:rsidRPr="00D11892">
        <w:rPr>
          <w:position w:val="-26"/>
          <w:sz w:val="23"/>
          <w:szCs w:val="23"/>
        </w:rPr>
        <w:t>- Корень из 43 062 500,00 равняется 6 562,20</w:t>
      </w:r>
    </w:p>
    <w:p w:rsidR="00D11892" w:rsidRPr="00D11892" w:rsidRDefault="00D11892" w:rsidP="00D11892">
      <w:pPr>
        <w:autoSpaceDE w:val="0"/>
        <w:autoSpaceDN w:val="0"/>
        <w:adjustRightInd w:val="0"/>
        <w:ind w:firstLine="540"/>
        <w:jc w:val="both"/>
        <w:rPr>
          <w:position w:val="-26"/>
          <w:sz w:val="23"/>
          <w:szCs w:val="23"/>
        </w:rPr>
      </w:pPr>
      <w:r w:rsidRPr="00D11892">
        <w:rPr>
          <w:position w:val="-26"/>
          <w:sz w:val="23"/>
          <w:szCs w:val="23"/>
        </w:rPr>
        <w:t>- Определяем коэффициент вариации:</w:t>
      </w:r>
    </w:p>
    <w:p w:rsidR="00D11892" w:rsidRPr="00D11892" w:rsidRDefault="00D11892" w:rsidP="00D11892">
      <w:pPr>
        <w:autoSpaceDE w:val="0"/>
        <w:autoSpaceDN w:val="0"/>
        <w:adjustRightInd w:val="0"/>
        <w:ind w:firstLine="540"/>
        <w:jc w:val="both"/>
        <w:rPr>
          <w:position w:val="-26"/>
          <w:sz w:val="23"/>
          <w:szCs w:val="23"/>
        </w:rPr>
      </w:pPr>
      <w:r w:rsidRPr="00D11892">
        <w:rPr>
          <w:position w:val="-26"/>
          <w:sz w:val="23"/>
          <w:szCs w:val="23"/>
        </w:rPr>
        <w:t>(6 562,20/55 125,00) х 100 = 11,90 %</w:t>
      </w:r>
    </w:p>
    <w:p w:rsidR="00D11892" w:rsidRPr="00D11892" w:rsidRDefault="00D11892" w:rsidP="00D11892">
      <w:pPr>
        <w:autoSpaceDE w:val="0"/>
        <w:autoSpaceDN w:val="0"/>
        <w:adjustRightInd w:val="0"/>
        <w:jc w:val="both"/>
        <w:rPr>
          <w:i/>
          <w:position w:val="-12"/>
          <w:sz w:val="23"/>
          <w:szCs w:val="23"/>
        </w:rPr>
      </w:pPr>
      <w:r w:rsidRPr="00D11892">
        <w:rPr>
          <w:i/>
          <w:position w:val="-26"/>
          <w:sz w:val="23"/>
          <w:szCs w:val="23"/>
        </w:rPr>
        <w:t xml:space="preserve"> </w:t>
      </w:r>
      <w:r w:rsidRPr="00D11892">
        <w:rPr>
          <w:b/>
          <w:i/>
          <w:position w:val="-12"/>
          <w:sz w:val="23"/>
          <w:szCs w:val="23"/>
        </w:rPr>
        <w:t>Таким образом, значение коэффициента не превышает 33%, совокупность ценовых значений является однородной</w:t>
      </w:r>
      <w:r w:rsidRPr="00D11892">
        <w:rPr>
          <w:i/>
          <w:position w:val="-12"/>
          <w:sz w:val="23"/>
          <w:szCs w:val="23"/>
        </w:rPr>
        <w:t>.</w:t>
      </w:r>
    </w:p>
    <w:p w:rsidR="00D11892" w:rsidRPr="00D11892" w:rsidRDefault="00D11892" w:rsidP="00D11892">
      <w:pPr>
        <w:jc w:val="both"/>
        <w:rPr>
          <w:b/>
          <w:sz w:val="23"/>
          <w:szCs w:val="23"/>
        </w:rPr>
      </w:pPr>
      <w:r w:rsidRPr="00D11892">
        <w:rPr>
          <w:b/>
          <w:sz w:val="23"/>
          <w:szCs w:val="23"/>
        </w:rPr>
        <w:t>НМЦК = 55 125,00 руб. *3 экск.=</w:t>
      </w:r>
      <w:r w:rsidRPr="00D11892">
        <w:rPr>
          <w:sz w:val="23"/>
          <w:szCs w:val="23"/>
        </w:rPr>
        <w:t xml:space="preserve"> </w:t>
      </w:r>
      <w:r w:rsidRPr="00D11892">
        <w:rPr>
          <w:b/>
          <w:sz w:val="23"/>
          <w:szCs w:val="23"/>
        </w:rPr>
        <w:t>165 375,00 руб.</w:t>
      </w:r>
    </w:p>
    <w:p w:rsidR="00D11892" w:rsidRPr="00D11892" w:rsidRDefault="00D11892" w:rsidP="00D11892">
      <w:pPr>
        <w:jc w:val="both"/>
        <w:rPr>
          <w:sz w:val="23"/>
          <w:szCs w:val="23"/>
        </w:rPr>
      </w:pPr>
      <w:r w:rsidRPr="00D11892">
        <w:rPr>
          <w:sz w:val="23"/>
          <w:szCs w:val="23"/>
        </w:rPr>
        <w:t>7.1.3.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709"/>
        <w:gridCol w:w="1506"/>
        <w:gridCol w:w="1500"/>
        <w:gridCol w:w="1858"/>
        <w:gridCol w:w="1570"/>
      </w:tblGrid>
      <w:tr w:rsidR="00D11892" w:rsidRPr="00D11892" w:rsidTr="00D11892">
        <w:trPr>
          <w:trHeight w:val="980"/>
        </w:trPr>
        <w:tc>
          <w:tcPr>
            <w:tcW w:w="577"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rFonts w:eastAsia="Calibri"/>
                <w:sz w:val="23"/>
                <w:szCs w:val="23"/>
                <w:lang w:eastAsia="en-US"/>
              </w:rPr>
            </w:pPr>
            <w:r w:rsidRPr="00D11892">
              <w:rPr>
                <w:sz w:val="23"/>
                <w:szCs w:val="23"/>
              </w:rPr>
              <w:t xml:space="preserve">№ пп </w:t>
            </w:r>
          </w:p>
        </w:tc>
        <w:tc>
          <w:tcPr>
            <w:tcW w:w="2709"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3"/>
              <w:rPr>
                <w:sz w:val="23"/>
                <w:szCs w:val="23"/>
              </w:rPr>
            </w:pPr>
            <w:r w:rsidRPr="00D11892">
              <w:rPr>
                <w:sz w:val="23"/>
                <w:szCs w:val="23"/>
              </w:rPr>
              <w:t>Наименование</w:t>
            </w:r>
          </w:p>
          <w:p w:rsidR="00D11892" w:rsidRPr="00D11892" w:rsidRDefault="00D11892">
            <w:pPr>
              <w:ind w:right="397"/>
              <w:rPr>
                <w:sz w:val="23"/>
                <w:szCs w:val="23"/>
              </w:rPr>
            </w:pPr>
            <w:r w:rsidRPr="00D11892">
              <w:rPr>
                <w:sz w:val="23"/>
                <w:szCs w:val="23"/>
              </w:rPr>
              <w:t>предмета контракта</w:t>
            </w:r>
          </w:p>
        </w:tc>
        <w:tc>
          <w:tcPr>
            <w:tcW w:w="150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Предложение1</w:t>
            </w:r>
          </w:p>
        </w:tc>
        <w:tc>
          <w:tcPr>
            <w:tcW w:w="1500"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Предложение2</w:t>
            </w:r>
          </w:p>
        </w:tc>
        <w:tc>
          <w:tcPr>
            <w:tcW w:w="1858"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Предложение3</w:t>
            </w:r>
          </w:p>
        </w:tc>
        <w:tc>
          <w:tcPr>
            <w:tcW w:w="1570"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rPr>
            </w:pPr>
            <w:r w:rsidRPr="00D11892">
              <w:rPr>
                <w:sz w:val="23"/>
                <w:szCs w:val="23"/>
              </w:rPr>
              <w:t xml:space="preserve">Средняя стоимость </w:t>
            </w:r>
          </w:p>
        </w:tc>
      </w:tr>
      <w:tr w:rsidR="00D11892" w:rsidRPr="00D11892" w:rsidTr="00D11892">
        <w:trPr>
          <w:trHeight w:val="370"/>
        </w:trPr>
        <w:tc>
          <w:tcPr>
            <w:tcW w:w="577" w:type="dxa"/>
            <w:tcBorders>
              <w:top w:val="single" w:sz="4" w:space="0" w:color="auto"/>
              <w:left w:val="single" w:sz="4" w:space="0" w:color="auto"/>
              <w:bottom w:val="single" w:sz="4" w:space="0" w:color="auto"/>
              <w:right w:val="single" w:sz="4" w:space="0" w:color="auto"/>
            </w:tcBorders>
            <w:hideMark/>
          </w:tcPr>
          <w:p w:rsidR="00D11892" w:rsidRPr="00D11892" w:rsidRDefault="00D11892">
            <w:pPr>
              <w:ind w:right="397"/>
              <w:rPr>
                <w:sz w:val="23"/>
                <w:szCs w:val="23"/>
              </w:rPr>
            </w:pPr>
            <w:r w:rsidRPr="00D11892">
              <w:rPr>
                <w:sz w:val="23"/>
                <w:szCs w:val="23"/>
              </w:rPr>
              <w:t>1</w:t>
            </w:r>
          </w:p>
        </w:tc>
        <w:tc>
          <w:tcPr>
            <w:tcW w:w="2709" w:type="dxa"/>
            <w:tcBorders>
              <w:top w:val="single" w:sz="4" w:space="0" w:color="auto"/>
              <w:left w:val="single" w:sz="4" w:space="0" w:color="auto"/>
              <w:bottom w:val="single" w:sz="4" w:space="0" w:color="auto"/>
              <w:right w:val="single" w:sz="4" w:space="0" w:color="auto"/>
            </w:tcBorders>
            <w:hideMark/>
          </w:tcPr>
          <w:p w:rsidR="00D11892" w:rsidRPr="00D11892" w:rsidRDefault="00D11892">
            <w:pPr>
              <w:pStyle w:val="ad"/>
              <w:tabs>
                <w:tab w:val="left" w:pos="2493"/>
              </w:tabs>
              <w:spacing w:before="0" w:beforeAutospacing="0" w:after="0" w:afterAutospacing="0" w:line="0" w:lineRule="atLeast"/>
              <w:ind w:right="397"/>
              <w:rPr>
                <w:sz w:val="23"/>
                <w:szCs w:val="23"/>
                <w:lang w:eastAsia="en-US"/>
              </w:rPr>
            </w:pPr>
            <w:r w:rsidRPr="00D11892">
              <w:rPr>
                <w:sz w:val="23"/>
                <w:szCs w:val="23"/>
                <w:lang w:eastAsia="en-US"/>
              </w:rPr>
              <w:t xml:space="preserve">Организация и </w:t>
            </w:r>
            <w:r w:rsidRPr="00D11892">
              <w:rPr>
                <w:sz w:val="23"/>
                <w:szCs w:val="23"/>
                <w:lang w:eastAsia="en-US"/>
              </w:rPr>
              <w:lastRenderedPageBreak/>
              <w:t>проведение выездной экскурсии с посещением военно-исторической экспозиции</w:t>
            </w:r>
          </w:p>
        </w:tc>
        <w:tc>
          <w:tcPr>
            <w:tcW w:w="1506" w:type="dxa"/>
            <w:tcBorders>
              <w:top w:val="single" w:sz="4" w:space="0" w:color="auto"/>
              <w:left w:val="single" w:sz="4" w:space="0" w:color="auto"/>
              <w:bottom w:val="single" w:sz="4" w:space="0" w:color="auto"/>
              <w:right w:val="single" w:sz="4" w:space="0" w:color="auto"/>
            </w:tcBorders>
            <w:hideMark/>
          </w:tcPr>
          <w:p w:rsidR="00D11892" w:rsidRPr="00D11892" w:rsidRDefault="00D11892">
            <w:pPr>
              <w:jc w:val="center"/>
              <w:rPr>
                <w:color w:val="000000"/>
                <w:sz w:val="23"/>
                <w:szCs w:val="23"/>
                <w:lang w:eastAsia="en-US"/>
              </w:rPr>
            </w:pPr>
            <w:r w:rsidRPr="00D11892">
              <w:rPr>
                <w:color w:val="000000"/>
                <w:sz w:val="23"/>
                <w:szCs w:val="23"/>
              </w:rPr>
              <w:lastRenderedPageBreak/>
              <w:t>45 160,00</w:t>
            </w:r>
          </w:p>
        </w:tc>
        <w:tc>
          <w:tcPr>
            <w:tcW w:w="1500" w:type="dxa"/>
            <w:tcBorders>
              <w:top w:val="single" w:sz="4" w:space="0" w:color="auto"/>
              <w:left w:val="single" w:sz="4" w:space="0" w:color="auto"/>
              <w:bottom w:val="single" w:sz="4" w:space="0" w:color="auto"/>
              <w:right w:val="single" w:sz="4" w:space="0" w:color="auto"/>
            </w:tcBorders>
            <w:hideMark/>
          </w:tcPr>
          <w:p w:rsidR="00D11892" w:rsidRPr="00D11892" w:rsidRDefault="00D11892">
            <w:pPr>
              <w:jc w:val="center"/>
              <w:rPr>
                <w:color w:val="000000"/>
                <w:sz w:val="23"/>
                <w:szCs w:val="23"/>
              </w:rPr>
            </w:pPr>
            <w:r w:rsidRPr="00D11892">
              <w:rPr>
                <w:color w:val="000000"/>
                <w:sz w:val="23"/>
                <w:szCs w:val="23"/>
              </w:rPr>
              <w:t>58 380,00</w:t>
            </w:r>
          </w:p>
        </w:tc>
        <w:tc>
          <w:tcPr>
            <w:tcW w:w="1858" w:type="dxa"/>
            <w:tcBorders>
              <w:top w:val="single" w:sz="4" w:space="0" w:color="auto"/>
              <w:left w:val="single" w:sz="4" w:space="0" w:color="auto"/>
              <w:bottom w:val="single" w:sz="4" w:space="0" w:color="auto"/>
              <w:right w:val="single" w:sz="4" w:space="0" w:color="auto"/>
            </w:tcBorders>
            <w:hideMark/>
          </w:tcPr>
          <w:p w:rsidR="00D11892" w:rsidRPr="00D11892" w:rsidRDefault="00D11892">
            <w:pPr>
              <w:jc w:val="center"/>
              <w:rPr>
                <w:color w:val="000000"/>
                <w:sz w:val="23"/>
                <w:szCs w:val="23"/>
              </w:rPr>
            </w:pPr>
            <w:r w:rsidRPr="00D11892">
              <w:rPr>
                <w:color w:val="000000"/>
                <w:sz w:val="23"/>
                <w:szCs w:val="23"/>
              </w:rPr>
              <w:t>31 460,00</w:t>
            </w:r>
          </w:p>
        </w:tc>
        <w:tc>
          <w:tcPr>
            <w:tcW w:w="1570" w:type="dxa"/>
            <w:tcBorders>
              <w:top w:val="single" w:sz="4" w:space="0" w:color="auto"/>
              <w:left w:val="single" w:sz="4" w:space="0" w:color="auto"/>
              <w:bottom w:val="single" w:sz="4" w:space="0" w:color="auto"/>
              <w:right w:val="single" w:sz="4" w:space="0" w:color="auto"/>
            </w:tcBorders>
            <w:hideMark/>
          </w:tcPr>
          <w:p w:rsidR="00D11892" w:rsidRPr="00D11892" w:rsidRDefault="00D11892">
            <w:pPr>
              <w:jc w:val="center"/>
              <w:rPr>
                <w:color w:val="000000"/>
                <w:sz w:val="23"/>
                <w:szCs w:val="23"/>
              </w:rPr>
            </w:pPr>
            <w:r w:rsidRPr="00D11892">
              <w:rPr>
                <w:color w:val="000000"/>
                <w:sz w:val="23"/>
                <w:szCs w:val="23"/>
              </w:rPr>
              <w:t>45 000,00</w:t>
            </w:r>
          </w:p>
        </w:tc>
      </w:tr>
    </w:tbl>
    <w:p w:rsidR="00D11892" w:rsidRPr="00D11892" w:rsidRDefault="00D11892" w:rsidP="00D11892">
      <w:pPr>
        <w:pStyle w:val="ae"/>
        <w:ind w:left="0"/>
        <w:jc w:val="both"/>
        <w:rPr>
          <w:rFonts w:ascii="Times New Roman" w:hAnsi="Times New Roman"/>
          <w:sz w:val="23"/>
          <w:szCs w:val="23"/>
        </w:rPr>
      </w:pPr>
    </w:p>
    <w:p w:rsidR="00D11892" w:rsidRPr="00D11892" w:rsidRDefault="00D11892" w:rsidP="00D11892">
      <w:pPr>
        <w:ind w:right="397"/>
        <w:rPr>
          <w:sz w:val="23"/>
          <w:szCs w:val="23"/>
        </w:rPr>
      </w:pPr>
      <w:r w:rsidRPr="00D11892">
        <w:rPr>
          <w:sz w:val="23"/>
          <w:szCs w:val="23"/>
        </w:rPr>
        <w:t xml:space="preserve">Для определения </w:t>
      </w:r>
      <w:r w:rsidRPr="00D11892">
        <w:rPr>
          <w:rFonts w:ascii="Calibri" w:hAnsi="Calibri" w:cs="Calibri"/>
          <w:noProof/>
          <w:position w:val="-10"/>
          <w:sz w:val="23"/>
          <w:szCs w:val="23"/>
        </w:rPr>
        <w:drawing>
          <wp:inline distT="0" distB="0" distL="0" distR="0">
            <wp:extent cx="6762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D11892">
        <w:rPr>
          <w:sz w:val="23"/>
          <w:szCs w:val="23"/>
        </w:rPr>
        <w:t xml:space="preserve"> используется метод сопоставимых рыночных цен  (анализа рынка).</w:t>
      </w:r>
    </w:p>
    <w:p w:rsidR="00D11892" w:rsidRPr="00D11892" w:rsidRDefault="00D11892" w:rsidP="00D11892">
      <w:pPr>
        <w:ind w:right="397"/>
        <w:rPr>
          <w:sz w:val="23"/>
          <w:szCs w:val="23"/>
        </w:rPr>
      </w:pPr>
      <w:r w:rsidRPr="00D11892">
        <w:rPr>
          <w:sz w:val="23"/>
          <w:szCs w:val="23"/>
        </w:rPr>
        <w:t>= 1 / 3* (1 * 45160,00 + 1 * 58380,00 + 1 * 31460,00) = 45000,00 руб.</w:t>
      </w:r>
    </w:p>
    <w:p w:rsidR="00D11892" w:rsidRPr="00D11892" w:rsidRDefault="00D11892" w:rsidP="00D11892">
      <w:pPr>
        <w:ind w:right="397"/>
        <w:rPr>
          <w:sz w:val="23"/>
          <w:szCs w:val="23"/>
        </w:rPr>
      </w:pPr>
      <w:r w:rsidRPr="00D11892">
        <w:rPr>
          <w:sz w:val="23"/>
          <w:szCs w:val="23"/>
        </w:rPr>
        <w:t>, где v - количество (объем) закупаемого товара (работы, услуги);</w:t>
      </w:r>
    </w:p>
    <w:p w:rsidR="00D11892" w:rsidRPr="00D11892" w:rsidRDefault="00D11892" w:rsidP="00D11892">
      <w:pPr>
        <w:ind w:right="397"/>
        <w:rPr>
          <w:sz w:val="23"/>
          <w:szCs w:val="23"/>
        </w:rPr>
      </w:pPr>
      <w:r w:rsidRPr="00D11892">
        <w:rPr>
          <w:sz w:val="23"/>
          <w:szCs w:val="23"/>
        </w:rPr>
        <w:t>n - количество значений, используемых в расчете;</w:t>
      </w:r>
    </w:p>
    <w:p w:rsidR="00D11892" w:rsidRPr="00D11892" w:rsidRDefault="00D11892" w:rsidP="00D11892">
      <w:pPr>
        <w:ind w:right="397"/>
        <w:rPr>
          <w:sz w:val="23"/>
          <w:szCs w:val="23"/>
        </w:rPr>
      </w:pPr>
      <w:r w:rsidRPr="00D11892">
        <w:rPr>
          <w:sz w:val="23"/>
          <w:szCs w:val="23"/>
        </w:rPr>
        <w:t>i - номер источника ценовой информации;</w:t>
      </w:r>
    </w:p>
    <w:p w:rsidR="00D11892" w:rsidRPr="00D11892" w:rsidRDefault="00D11892" w:rsidP="00D11892">
      <w:pPr>
        <w:ind w:right="397"/>
        <w:rPr>
          <w:sz w:val="23"/>
          <w:szCs w:val="23"/>
        </w:rPr>
      </w:pPr>
      <w:r w:rsidRPr="00D11892">
        <w:rPr>
          <w:sz w:val="23"/>
          <w:szCs w:val="23"/>
        </w:rPr>
        <w:t xml:space="preserve"> - цена единицы товара, работы, услуги, представленная в источнике с номером i.</w:t>
      </w:r>
    </w:p>
    <w:p w:rsidR="00D11892" w:rsidRPr="00D11892" w:rsidRDefault="00D11892" w:rsidP="00D11892">
      <w:pPr>
        <w:autoSpaceDE w:val="0"/>
        <w:autoSpaceDN w:val="0"/>
        <w:adjustRightInd w:val="0"/>
        <w:ind w:right="397"/>
        <w:jc w:val="both"/>
        <w:rPr>
          <w:sz w:val="23"/>
          <w:szCs w:val="23"/>
        </w:rPr>
      </w:pPr>
      <w:r w:rsidRPr="00D11892">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где:</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V - коэффициент вариации;</w:t>
      </w:r>
    </w:p>
    <w:p w:rsidR="00D11892" w:rsidRPr="00D11892" w:rsidRDefault="00D11892" w:rsidP="00D11892">
      <w:pPr>
        <w:autoSpaceDE w:val="0"/>
        <w:autoSpaceDN w:val="0"/>
        <w:adjustRightInd w:val="0"/>
        <w:ind w:right="397" w:firstLine="540"/>
        <w:jc w:val="both"/>
        <w:rPr>
          <w:sz w:val="23"/>
          <w:szCs w:val="23"/>
        </w:rPr>
      </w:pPr>
      <w:r w:rsidRPr="00D11892">
        <w:rPr>
          <w:noProof/>
          <w:position w:val="-26"/>
          <w:sz w:val="23"/>
          <w:szCs w:val="23"/>
        </w:rPr>
        <w:drawing>
          <wp:inline distT="0" distB="0" distL="0" distR="0">
            <wp:extent cx="1590675" cy="542925"/>
            <wp:effectExtent l="0" t="0" r="0" b="0"/>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11892">
        <w:rPr>
          <w:sz w:val="23"/>
          <w:szCs w:val="23"/>
        </w:rPr>
        <w:t xml:space="preserve"> - среднее квадратичное отклонение;</w:t>
      </w:r>
    </w:p>
    <w:p w:rsidR="00D11892" w:rsidRPr="00D11892" w:rsidRDefault="00D11892" w:rsidP="00D11892">
      <w:pPr>
        <w:autoSpaceDE w:val="0"/>
        <w:autoSpaceDN w:val="0"/>
        <w:adjustRightInd w:val="0"/>
        <w:ind w:right="397" w:firstLine="540"/>
        <w:jc w:val="both"/>
        <w:rPr>
          <w:sz w:val="23"/>
          <w:szCs w:val="23"/>
        </w:rPr>
      </w:pPr>
      <w:r w:rsidRPr="00D11892">
        <w:rPr>
          <w:noProof/>
          <w:position w:val="-12"/>
          <w:sz w:val="23"/>
          <w:szCs w:val="23"/>
        </w:rPr>
        <w:drawing>
          <wp:inline distT="0" distB="0" distL="0" distR="0">
            <wp:extent cx="152400" cy="228600"/>
            <wp:effectExtent l="0" t="0" r="0" b="0"/>
            <wp:docPr id="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11892">
        <w:rPr>
          <w:sz w:val="23"/>
          <w:szCs w:val="23"/>
        </w:rPr>
        <w:t xml:space="preserve"> - цена единицы товара, работы, услуги, указанная в источнике с номером i;</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&lt;ц&gt; - средняя арифметическая величина цены единицы товара, работы, услуги;</w:t>
      </w:r>
    </w:p>
    <w:p w:rsidR="00D11892" w:rsidRPr="00D11892" w:rsidRDefault="00D11892" w:rsidP="00D11892">
      <w:pPr>
        <w:autoSpaceDE w:val="0"/>
        <w:autoSpaceDN w:val="0"/>
        <w:adjustRightInd w:val="0"/>
        <w:ind w:right="397" w:firstLine="540"/>
        <w:jc w:val="both"/>
        <w:rPr>
          <w:sz w:val="23"/>
          <w:szCs w:val="23"/>
        </w:rPr>
      </w:pPr>
      <w:r w:rsidRPr="00D11892">
        <w:rPr>
          <w:sz w:val="23"/>
          <w:szCs w:val="23"/>
        </w:rPr>
        <w:t>n - количество значений, используемых в расчете.</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 Рассчитываем среднее квадратичное отклонение:</w:t>
      </w:r>
    </w:p>
    <w:p w:rsidR="00D11892" w:rsidRPr="00D11892" w:rsidRDefault="00D11892" w:rsidP="00D11892">
      <w:pPr>
        <w:autoSpaceDE w:val="0"/>
        <w:autoSpaceDN w:val="0"/>
        <w:adjustRightInd w:val="0"/>
        <w:ind w:right="397" w:firstLine="540"/>
        <w:jc w:val="both"/>
        <w:rPr>
          <w:position w:val="-26"/>
          <w:sz w:val="23"/>
          <w:szCs w:val="23"/>
          <w:highlight w:val="yellow"/>
        </w:rPr>
      </w:pPr>
      <w:r w:rsidRPr="00D11892">
        <w:rPr>
          <w:position w:val="-26"/>
          <w:sz w:val="23"/>
          <w:szCs w:val="23"/>
        </w:rPr>
        <w:t>(45160,00 – 45000,00) * 2 + (58380,00 – 45000,00) * 2 + (31460,00 – 45000,00) * 2 = 362 381 600,00</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362 381 600,00/ (3 – 1) = 181 190 800,00</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 Корень из 181 190 800,00 равняется 13 460,71</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 Определяем коэффициент вариации:</w:t>
      </w:r>
    </w:p>
    <w:p w:rsidR="00D11892" w:rsidRPr="00D11892" w:rsidRDefault="00D11892" w:rsidP="00D11892">
      <w:pPr>
        <w:autoSpaceDE w:val="0"/>
        <w:autoSpaceDN w:val="0"/>
        <w:adjustRightInd w:val="0"/>
        <w:ind w:right="397" w:firstLine="540"/>
        <w:jc w:val="both"/>
        <w:rPr>
          <w:position w:val="-26"/>
          <w:sz w:val="23"/>
          <w:szCs w:val="23"/>
        </w:rPr>
      </w:pPr>
      <w:r w:rsidRPr="00D11892">
        <w:rPr>
          <w:position w:val="-26"/>
          <w:sz w:val="23"/>
          <w:szCs w:val="23"/>
        </w:rPr>
        <w:t>(13 460,71/ 45000,00) х 100 = 29,91 %</w:t>
      </w:r>
    </w:p>
    <w:p w:rsidR="00D11892" w:rsidRPr="00D11892" w:rsidRDefault="00D11892" w:rsidP="00D11892">
      <w:pPr>
        <w:autoSpaceDE w:val="0"/>
        <w:autoSpaceDN w:val="0"/>
        <w:adjustRightInd w:val="0"/>
        <w:ind w:right="397"/>
        <w:jc w:val="both"/>
        <w:rPr>
          <w:i/>
          <w:position w:val="-12"/>
          <w:sz w:val="23"/>
          <w:szCs w:val="23"/>
        </w:rPr>
      </w:pPr>
      <w:r w:rsidRPr="00D11892">
        <w:rPr>
          <w:i/>
          <w:position w:val="-26"/>
          <w:sz w:val="23"/>
          <w:szCs w:val="23"/>
        </w:rPr>
        <w:t xml:space="preserve"> </w:t>
      </w:r>
      <w:r w:rsidRPr="00D11892">
        <w:rPr>
          <w:b/>
          <w:i/>
          <w:position w:val="-12"/>
          <w:sz w:val="23"/>
          <w:szCs w:val="23"/>
        </w:rPr>
        <w:t>Таким образом, значение коэффициента не превышает 33%, совокупность ценовых значений является однородной</w:t>
      </w:r>
      <w:r w:rsidRPr="00D11892">
        <w:rPr>
          <w:i/>
          <w:position w:val="-12"/>
          <w:sz w:val="23"/>
          <w:szCs w:val="23"/>
        </w:rPr>
        <w:t>.</w:t>
      </w:r>
    </w:p>
    <w:p w:rsidR="00D11892" w:rsidRPr="00D11892" w:rsidRDefault="00D11892" w:rsidP="00D11892">
      <w:pPr>
        <w:pStyle w:val="ae"/>
        <w:ind w:left="0"/>
        <w:jc w:val="both"/>
        <w:rPr>
          <w:rFonts w:ascii="Times New Roman" w:eastAsia="Times New Roman" w:hAnsi="Times New Roman"/>
          <w:b/>
          <w:sz w:val="23"/>
          <w:szCs w:val="23"/>
          <w:lang w:eastAsia="ru-RU"/>
        </w:rPr>
      </w:pPr>
      <w:r w:rsidRPr="00D11892">
        <w:rPr>
          <w:rFonts w:ascii="Times New Roman" w:eastAsia="Times New Roman" w:hAnsi="Times New Roman"/>
          <w:b/>
          <w:sz w:val="23"/>
          <w:szCs w:val="23"/>
          <w:lang w:eastAsia="ru-RU"/>
        </w:rPr>
        <w:t>НМЦК = 45000,00 руб.</w:t>
      </w:r>
    </w:p>
    <w:p w:rsidR="00D11892" w:rsidRPr="00D11892" w:rsidRDefault="00D11892" w:rsidP="00D11892">
      <w:pPr>
        <w:pStyle w:val="ae"/>
        <w:ind w:left="0"/>
        <w:jc w:val="both"/>
        <w:rPr>
          <w:rFonts w:ascii="Times New Roman" w:hAnsi="Times New Roman"/>
          <w:sz w:val="23"/>
          <w:szCs w:val="23"/>
        </w:rPr>
      </w:pPr>
    </w:p>
    <w:p w:rsidR="00D11892" w:rsidRPr="00D11892" w:rsidRDefault="00D11892" w:rsidP="00D11892">
      <w:pPr>
        <w:pStyle w:val="ae"/>
        <w:ind w:left="0"/>
        <w:jc w:val="both"/>
        <w:rPr>
          <w:rFonts w:ascii="Times New Roman" w:hAnsi="Times New Roman"/>
          <w:b/>
          <w:sz w:val="23"/>
          <w:szCs w:val="23"/>
        </w:rPr>
      </w:pPr>
      <w:r w:rsidRPr="00D11892">
        <w:rPr>
          <w:rFonts w:ascii="Times New Roman" w:hAnsi="Times New Roman"/>
          <w:b/>
          <w:sz w:val="23"/>
          <w:szCs w:val="23"/>
        </w:rPr>
        <w:t>7.2 Организация и проведение творческих конкурсов для жителей МО Морской</w:t>
      </w:r>
    </w:p>
    <w:p w:rsidR="00D11892" w:rsidRPr="00D11892" w:rsidRDefault="00D11892" w:rsidP="00D11892">
      <w:pPr>
        <w:pStyle w:val="ae"/>
        <w:ind w:left="0"/>
        <w:jc w:val="both"/>
        <w:rPr>
          <w:rFonts w:ascii="Times New Roman" w:hAnsi="Times New Roman"/>
          <w:sz w:val="23"/>
          <w:szCs w:val="23"/>
        </w:rPr>
      </w:pPr>
    </w:p>
    <w:p w:rsidR="00D11892" w:rsidRPr="00D11892" w:rsidRDefault="00D11892" w:rsidP="00D11892">
      <w:pPr>
        <w:pStyle w:val="ae"/>
        <w:ind w:left="0"/>
        <w:jc w:val="both"/>
        <w:rPr>
          <w:rFonts w:ascii="Times New Roman" w:hAnsi="Times New Roman"/>
          <w:b/>
          <w:sz w:val="23"/>
          <w:szCs w:val="23"/>
        </w:rPr>
      </w:pPr>
      <w:r w:rsidRPr="00D11892">
        <w:rPr>
          <w:rFonts w:ascii="Times New Roman" w:hAnsi="Times New Roman"/>
          <w:b/>
          <w:sz w:val="23"/>
          <w:szCs w:val="23"/>
        </w:rPr>
        <w:t>7.2.1 Конкурс рисунка «Моя Родина»</w:t>
      </w:r>
    </w:p>
    <w:p w:rsidR="00D11892" w:rsidRPr="00D11892" w:rsidRDefault="00D11892" w:rsidP="00D11892">
      <w:pPr>
        <w:pStyle w:val="ae"/>
        <w:ind w:left="0"/>
        <w:jc w:val="both"/>
        <w:rPr>
          <w:rFonts w:ascii="Times New Roman" w:hAnsi="Times New Roman"/>
          <w:sz w:val="23"/>
          <w:szCs w:val="23"/>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015"/>
        <w:gridCol w:w="2047"/>
        <w:gridCol w:w="1911"/>
        <w:gridCol w:w="1911"/>
        <w:gridCol w:w="1637"/>
      </w:tblGrid>
      <w:tr w:rsidR="00D11892" w:rsidRPr="00D11892" w:rsidTr="00D11892">
        <w:trPr>
          <w:trHeight w:val="2411"/>
        </w:trPr>
        <w:tc>
          <w:tcPr>
            <w:tcW w:w="410"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lastRenderedPageBreak/>
              <w:t>№ п/п</w:t>
            </w:r>
          </w:p>
        </w:tc>
        <w:tc>
          <w:tcPr>
            <w:tcW w:w="2014"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Наименование</w:t>
            </w:r>
          </w:p>
          <w:p w:rsidR="00D11892" w:rsidRPr="00D11892" w:rsidRDefault="00D11892">
            <w:pPr>
              <w:autoSpaceDE w:val="0"/>
              <w:autoSpaceDN w:val="0"/>
              <w:jc w:val="both"/>
              <w:rPr>
                <w:sz w:val="23"/>
                <w:szCs w:val="23"/>
              </w:rPr>
            </w:pPr>
            <w:r w:rsidRPr="00D11892">
              <w:rPr>
                <w:sz w:val="23"/>
                <w:szCs w:val="23"/>
              </w:rPr>
              <w:t>предмета контракт</w:t>
            </w:r>
          </w:p>
        </w:tc>
        <w:tc>
          <w:tcPr>
            <w:tcW w:w="2046"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https://ps-ltd.ru/collection/molberty-holsty-planshety-podstavki/product/holst-na-podramnike-40h50-sm-artformat-grunt-100-hb-380gm-srednee-zerno-2?ymclid=16306656670870369682200028</w:t>
            </w:r>
          </w:p>
        </w:tc>
        <w:tc>
          <w:tcPr>
            <w:tcW w:w="1910"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https://leonardo.ru/ishop/good_22479950372/</w:t>
            </w:r>
          </w:p>
        </w:tc>
        <w:tc>
          <w:tcPr>
            <w:tcW w:w="1910"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https://www.komus.ru/katalog/tovary-dlya-doma/tovary-dlya-tvorchestva/tovary-dlya-khudozhnikov/kholsty/kholst-na-podramnike-malevich-khlopok-380-g-kv-m-40x50-sm-/p/1354215/?from=block-301-9</w:t>
            </w:r>
          </w:p>
        </w:tc>
        <w:tc>
          <w:tcPr>
            <w:tcW w:w="1637"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Средняя стоимость</w:t>
            </w:r>
          </w:p>
        </w:tc>
      </w:tr>
      <w:tr w:rsidR="00D11892" w:rsidRPr="00D11892" w:rsidTr="00D11892">
        <w:trPr>
          <w:trHeight w:val="277"/>
        </w:trPr>
        <w:tc>
          <w:tcPr>
            <w:tcW w:w="410"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1.</w:t>
            </w:r>
          </w:p>
        </w:tc>
        <w:tc>
          <w:tcPr>
            <w:tcW w:w="2014"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Холст</w:t>
            </w:r>
          </w:p>
        </w:tc>
        <w:tc>
          <w:tcPr>
            <w:tcW w:w="2046"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450,00</w:t>
            </w:r>
          </w:p>
        </w:tc>
        <w:tc>
          <w:tcPr>
            <w:tcW w:w="1910"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490,00</w:t>
            </w:r>
          </w:p>
        </w:tc>
        <w:tc>
          <w:tcPr>
            <w:tcW w:w="1910"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621,99</w:t>
            </w:r>
          </w:p>
        </w:tc>
        <w:tc>
          <w:tcPr>
            <w:tcW w:w="1637" w:type="dxa"/>
            <w:tcBorders>
              <w:top w:val="single" w:sz="4" w:space="0" w:color="auto"/>
              <w:left w:val="single" w:sz="4" w:space="0" w:color="auto"/>
              <w:bottom w:val="single" w:sz="4" w:space="0" w:color="auto"/>
              <w:right w:val="single" w:sz="4" w:space="0" w:color="auto"/>
            </w:tcBorders>
            <w:hideMark/>
          </w:tcPr>
          <w:p w:rsidR="00D11892" w:rsidRPr="00D11892" w:rsidRDefault="00D11892">
            <w:pPr>
              <w:autoSpaceDE w:val="0"/>
              <w:autoSpaceDN w:val="0"/>
              <w:jc w:val="both"/>
              <w:rPr>
                <w:sz w:val="23"/>
                <w:szCs w:val="23"/>
              </w:rPr>
            </w:pPr>
            <w:r w:rsidRPr="00D11892">
              <w:rPr>
                <w:sz w:val="23"/>
                <w:szCs w:val="23"/>
              </w:rPr>
              <w:t>520,66</w:t>
            </w:r>
          </w:p>
        </w:tc>
      </w:tr>
    </w:tbl>
    <w:p w:rsidR="00D11892" w:rsidRPr="00D11892" w:rsidRDefault="00D11892" w:rsidP="00D11892">
      <w:pPr>
        <w:pStyle w:val="ae"/>
        <w:ind w:left="0"/>
        <w:jc w:val="both"/>
        <w:rPr>
          <w:rFonts w:ascii="Times New Roman" w:hAnsi="Times New Roman"/>
          <w:sz w:val="23"/>
          <w:szCs w:val="23"/>
        </w:rPr>
      </w:pPr>
    </w:p>
    <w:p w:rsidR="00D11892" w:rsidRPr="00D11892" w:rsidRDefault="00D11892" w:rsidP="00D11892">
      <w:pPr>
        <w:jc w:val="both"/>
        <w:rPr>
          <w:sz w:val="23"/>
          <w:szCs w:val="23"/>
        </w:rPr>
      </w:pPr>
      <w:r w:rsidRPr="00D11892">
        <w:rPr>
          <w:sz w:val="23"/>
          <w:szCs w:val="23"/>
        </w:rPr>
        <w:t xml:space="preserve">Для определения </w:t>
      </w:r>
      <w:r w:rsidRPr="00D11892">
        <w:rPr>
          <w:rFonts w:ascii="Calibri" w:hAnsi="Calibri" w:cs="Calibri"/>
          <w:noProof/>
          <w:position w:val="-10"/>
          <w:sz w:val="23"/>
          <w:szCs w:val="23"/>
        </w:rPr>
        <w:drawing>
          <wp:inline distT="0" distB="0" distL="0" distR="0">
            <wp:extent cx="67627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D11892">
        <w:rPr>
          <w:sz w:val="23"/>
          <w:szCs w:val="23"/>
        </w:rPr>
        <w:t xml:space="preserve"> используется метод сопоставимых рыночных цен  (анализа рынка).</w:t>
      </w:r>
    </w:p>
    <w:p w:rsidR="00D11892" w:rsidRPr="00D11892" w:rsidRDefault="00D11892" w:rsidP="00D11892">
      <w:pPr>
        <w:jc w:val="both"/>
        <w:rPr>
          <w:sz w:val="23"/>
          <w:szCs w:val="23"/>
        </w:rPr>
      </w:pPr>
      <w:r w:rsidRPr="00D11892">
        <w:rPr>
          <w:rFonts w:ascii="Calibri" w:hAnsi="Calibri" w:cs="Calibri"/>
          <w:noProof/>
          <w:position w:val="-24"/>
          <w:sz w:val="23"/>
          <w:szCs w:val="23"/>
        </w:rPr>
        <w:drawing>
          <wp:inline distT="0" distB="0" distL="0" distR="0">
            <wp:extent cx="1628775" cy="400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D11892">
        <w:rPr>
          <w:sz w:val="23"/>
          <w:szCs w:val="23"/>
        </w:rPr>
        <w:t>= 1 / 3 * (1 * 450,00+ 1 * 490,00 + 1 * 621,99) = 520,66 руб.</w:t>
      </w:r>
    </w:p>
    <w:p w:rsidR="00D11892" w:rsidRPr="00D11892" w:rsidRDefault="00D11892" w:rsidP="00D11892">
      <w:pPr>
        <w:jc w:val="both"/>
        <w:rPr>
          <w:sz w:val="23"/>
          <w:szCs w:val="23"/>
        </w:rPr>
      </w:pPr>
      <w:r w:rsidRPr="00D11892">
        <w:rPr>
          <w:sz w:val="23"/>
          <w:szCs w:val="23"/>
        </w:rPr>
        <w:t>, где v - количество (объем) закупаемого товара (работы, услуги);</w:t>
      </w:r>
    </w:p>
    <w:p w:rsidR="00D11892" w:rsidRPr="00D11892" w:rsidRDefault="00D11892" w:rsidP="00D11892">
      <w:pPr>
        <w:jc w:val="both"/>
        <w:rPr>
          <w:sz w:val="23"/>
          <w:szCs w:val="23"/>
        </w:rPr>
      </w:pPr>
      <w:r w:rsidRPr="00D11892">
        <w:rPr>
          <w:sz w:val="23"/>
          <w:szCs w:val="23"/>
        </w:rPr>
        <w:t>n - количество значений, используемых в расчете;</w:t>
      </w:r>
    </w:p>
    <w:p w:rsidR="00D11892" w:rsidRPr="00D11892" w:rsidRDefault="00D11892" w:rsidP="00D11892">
      <w:pPr>
        <w:jc w:val="both"/>
        <w:rPr>
          <w:sz w:val="23"/>
          <w:szCs w:val="23"/>
        </w:rPr>
      </w:pPr>
      <w:r w:rsidRPr="00D11892">
        <w:rPr>
          <w:sz w:val="23"/>
          <w:szCs w:val="23"/>
        </w:rPr>
        <w:t>i - номер источника ценовой информации;</w:t>
      </w:r>
    </w:p>
    <w:p w:rsidR="00D11892" w:rsidRPr="00D11892" w:rsidRDefault="00D11892" w:rsidP="00D11892">
      <w:pPr>
        <w:jc w:val="both"/>
        <w:rPr>
          <w:sz w:val="23"/>
          <w:szCs w:val="23"/>
        </w:rPr>
      </w:pPr>
      <w:r w:rsidRPr="00D11892">
        <w:rPr>
          <w:rFonts w:ascii="Calibri" w:hAnsi="Calibri" w:cs="Calibri"/>
          <w:noProof/>
          <w:position w:val="-12"/>
          <w:sz w:val="23"/>
          <w:szCs w:val="23"/>
        </w:rPr>
        <w:drawing>
          <wp:inline distT="0" distB="0" distL="0" distR="0">
            <wp:extent cx="2286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11892">
        <w:rPr>
          <w:sz w:val="23"/>
          <w:szCs w:val="23"/>
        </w:rPr>
        <w:t xml:space="preserve"> - цена единицы товара, работы, услуги, представленная в источнике с номером i.</w:t>
      </w:r>
    </w:p>
    <w:p w:rsidR="00D11892" w:rsidRPr="00D11892" w:rsidRDefault="00D11892" w:rsidP="00D11892">
      <w:pPr>
        <w:jc w:val="both"/>
        <w:rPr>
          <w:sz w:val="23"/>
          <w:szCs w:val="23"/>
        </w:rPr>
      </w:pPr>
      <w:r w:rsidRPr="00D11892">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D11892" w:rsidRPr="00D11892" w:rsidRDefault="00D11892" w:rsidP="00D11892">
      <w:pPr>
        <w:jc w:val="both"/>
        <w:rPr>
          <w:sz w:val="23"/>
          <w:szCs w:val="23"/>
        </w:rPr>
      </w:pPr>
    </w:p>
    <w:p w:rsidR="00D11892" w:rsidRPr="00D11892" w:rsidRDefault="00D11892" w:rsidP="00D11892">
      <w:pPr>
        <w:jc w:val="both"/>
        <w:rPr>
          <w:sz w:val="23"/>
          <w:szCs w:val="23"/>
        </w:rPr>
      </w:pPr>
      <w:r w:rsidRPr="00D11892">
        <w:rPr>
          <w:sz w:val="23"/>
          <w:szCs w:val="23"/>
        </w:rPr>
        <w:t>где: V - коэффициент вариации;</w:t>
      </w:r>
    </w:p>
    <w:p w:rsidR="00D11892" w:rsidRPr="00D11892" w:rsidRDefault="00D11892" w:rsidP="00D11892">
      <w:pPr>
        <w:jc w:val="both"/>
        <w:rPr>
          <w:sz w:val="23"/>
          <w:szCs w:val="23"/>
        </w:rPr>
      </w:pPr>
      <w:r w:rsidRPr="00D11892">
        <w:rPr>
          <w:noProof/>
          <w:sz w:val="23"/>
          <w:szCs w:val="23"/>
        </w:rPr>
        <w:drawing>
          <wp:inline distT="0" distB="0" distL="0" distR="0">
            <wp:extent cx="1590675" cy="542925"/>
            <wp:effectExtent l="0" t="0" r="0" b="0"/>
            <wp:docPr id="1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11892">
        <w:rPr>
          <w:sz w:val="23"/>
          <w:szCs w:val="23"/>
        </w:rPr>
        <w:t xml:space="preserve"> - среднее квадратичное отклонение;</w:t>
      </w:r>
    </w:p>
    <w:p w:rsidR="00D11892" w:rsidRPr="00D11892" w:rsidRDefault="00D11892" w:rsidP="00D11892">
      <w:pPr>
        <w:jc w:val="both"/>
        <w:rPr>
          <w:sz w:val="23"/>
          <w:szCs w:val="23"/>
        </w:rPr>
      </w:pPr>
      <w:r w:rsidRPr="00D11892">
        <w:rPr>
          <w:noProof/>
          <w:sz w:val="23"/>
          <w:szCs w:val="23"/>
        </w:rPr>
        <w:drawing>
          <wp:inline distT="0" distB="0" distL="0" distR="0">
            <wp:extent cx="152400" cy="228600"/>
            <wp:effectExtent l="0" t="0" r="0" b="0"/>
            <wp:docPr id="1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11892">
        <w:rPr>
          <w:sz w:val="23"/>
          <w:szCs w:val="23"/>
        </w:rPr>
        <w:t xml:space="preserve"> - цена единицы товара, работы, услуги, указанная в источнике с номером i;</w:t>
      </w:r>
    </w:p>
    <w:p w:rsidR="00D11892" w:rsidRPr="00D11892" w:rsidRDefault="00D11892" w:rsidP="00D11892">
      <w:pPr>
        <w:jc w:val="both"/>
        <w:rPr>
          <w:sz w:val="23"/>
          <w:szCs w:val="23"/>
        </w:rPr>
      </w:pPr>
      <w:r w:rsidRPr="00D11892">
        <w:rPr>
          <w:sz w:val="23"/>
          <w:szCs w:val="23"/>
        </w:rPr>
        <w:t>&lt;ц&gt; - средняя арифметическая величина цены единицы товара, работы, услуги;</w:t>
      </w:r>
    </w:p>
    <w:p w:rsidR="00D11892" w:rsidRPr="00D11892" w:rsidRDefault="00D11892" w:rsidP="00D11892">
      <w:pPr>
        <w:jc w:val="both"/>
        <w:rPr>
          <w:sz w:val="23"/>
          <w:szCs w:val="23"/>
        </w:rPr>
      </w:pPr>
      <w:r w:rsidRPr="00D11892">
        <w:rPr>
          <w:sz w:val="23"/>
          <w:szCs w:val="23"/>
        </w:rPr>
        <w:t>n - количество значений, используемых в расчете.</w:t>
      </w:r>
    </w:p>
    <w:p w:rsidR="00D11892" w:rsidRPr="00D11892" w:rsidRDefault="00D11892" w:rsidP="00D11892">
      <w:pPr>
        <w:jc w:val="both"/>
        <w:rPr>
          <w:sz w:val="23"/>
          <w:szCs w:val="23"/>
        </w:rPr>
      </w:pPr>
      <w:r w:rsidRPr="00D11892">
        <w:rPr>
          <w:sz w:val="23"/>
          <w:szCs w:val="23"/>
        </w:rPr>
        <w:t>- Рассчитываем среднее квадратичное отклонение:</w:t>
      </w:r>
    </w:p>
    <w:p w:rsidR="00D11892" w:rsidRPr="00D11892" w:rsidRDefault="00D11892" w:rsidP="00D11892">
      <w:pPr>
        <w:jc w:val="both"/>
        <w:rPr>
          <w:color w:val="000000"/>
          <w:sz w:val="23"/>
          <w:szCs w:val="23"/>
        </w:rPr>
      </w:pPr>
      <w:r w:rsidRPr="00D11892">
        <w:rPr>
          <w:sz w:val="23"/>
          <w:szCs w:val="23"/>
        </w:rPr>
        <w:t xml:space="preserve">(450,00 – 520,66) * 2 + (490,00 – 520,66) * 2 + (621,99 – 520,66) * 2 = </w:t>
      </w:r>
      <w:r w:rsidRPr="00D11892">
        <w:rPr>
          <w:color w:val="000000"/>
          <w:sz w:val="23"/>
          <w:szCs w:val="23"/>
        </w:rPr>
        <w:t>16 200,64</w:t>
      </w:r>
    </w:p>
    <w:p w:rsidR="00D11892" w:rsidRPr="00D11892" w:rsidRDefault="00D11892" w:rsidP="00D11892">
      <w:pPr>
        <w:autoSpaceDE w:val="0"/>
        <w:autoSpaceDN w:val="0"/>
        <w:jc w:val="both"/>
        <w:rPr>
          <w:color w:val="000000"/>
          <w:sz w:val="23"/>
          <w:szCs w:val="23"/>
        </w:rPr>
      </w:pPr>
      <w:r w:rsidRPr="00D11892">
        <w:rPr>
          <w:color w:val="000000"/>
          <w:sz w:val="23"/>
          <w:szCs w:val="23"/>
        </w:rPr>
        <w:t>16 200,64</w:t>
      </w:r>
      <w:r w:rsidRPr="00D11892">
        <w:rPr>
          <w:sz w:val="23"/>
          <w:szCs w:val="23"/>
        </w:rPr>
        <w:t xml:space="preserve">/ (3 – 1) = </w:t>
      </w:r>
      <w:r w:rsidRPr="00D11892">
        <w:rPr>
          <w:color w:val="000000"/>
          <w:sz w:val="23"/>
          <w:szCs w:val="23"/>
        </w:rPr>
        <w:t>8 100,32</w:t>
      </w:r>
    </w:p>
    <w:p w:rsidR="00D11892" w:rsidRPr="00D11892" w:rsidRDefault="00D11892" w:rsidP="00D11892">
      <w:pPr>
        <w:jc w:val="both"/>
        <w:rPr>
          <w:color w:val="000000"/>
          <w:sz w:val="23"/>
          <w:szCs w:val="23"/>
        </w:rPr>
      </w:pPr>
      <w:r w:rsidRPr="00D11892">
        <w:rPr>
          <w:sz w:val="23"/>
          <w:szCs w:val="23"/>
        </w:rPr>
        <w:t xml:space="preserve">- Корень из </w:t>
      </w:r>
      <w:r w:rsidRPr="00D11892">
        <w:rPr>
          <w:color w:val="000000"/>
          <w:sz w:val="23"/>
          <w:szCs w:val="23"/>
        </w:rPr>
        <w:t xml:space="preserve">8 100,32 </w:t>
      </w:r>
      <w:r w:rsidRPr="00D11892">
        <w:rPr>
          <w:sz w:val="23"/>
          <w:szCs w:val="23"/>
        </w:rPr>
        <w:t xml:space="preserve">равняется </w:t>
      </w:r>
      <w:r w:rsidRPr="00D11892">
        <w:rPr>
          <w:color w:val="000000"/>
          <w:sz w:val="23"/>
          <w:szCs w:val="23"/>
        </w:rPr>
        <w:t>90,00</w:t>
      </w:r>
    </w:p>
    <w:p w:rsidR="00D11892" w:rsidRPr="00D11892" w:rsidRDefault="00D11892" w:rsidP="00D11892">
      <w:pPr>
        <w:jc w:val="both"/>
        <w:rPr>
          <w:sz w:val="23"/>
          <w:szCs w:val="23"/>
          <w:lang w:eastAsia="en-US"/>
        </w:rPr>
      </w:pPr>
      <w:r w:rsidRPr="00D11892">
        <w:rPr>
          <w:sz w:val="23"/>
          <w:szCs w:val="23"/>
        </w:rPr>
        <w:lastRenderedPageBreak/>
        <w:t>- Определяем коэффициент вариации:</w:t>
      </w:r>
    </w:p>
    <w:p w:rsidR="00D11892" w:rsidRPr="00D11892" w:rsidRDefault="00D11892" w:rsidP="00D11892">
      <w:pPr>
        <w:jc w:val="both"/>
        <w:rPr>
          <w:sz w:val="23"/>
          <w:szCs w:val="23"/>
        </w:rPr>
      </w:pPr>
      <w:r w:rsidRPr="00D11892">
        <w:rPr>
          <w:sz w:val="23"/>
          <w:szCs w:val="23"/>
        </w:rPr>
        <w:t>(</w:t>
      </w:r>
      <w:r w:rsidRPr="00D11892">
        <w:rPr>
          <w:color w:val="000000"/>
          <w:sz w:val="23"/>
          <w:szCs w:val="23"/>
        </w:rPr>
        <w:t>90,00</w:t>
      </w:r>
      <w:r w:rsidRPr="00D11892">
        <w:rPr>
          <w:sz w:val="23"/>
          <w:szCs w:val="23"/>
        </w:rPr>
        <w:t xml:space="preserve">/ 520,66) х 100 = </w:t>
      </w:r>
      <w:r w:rsidRPr="00D11892">
        <w:rPr>
          <w:b/>
          <w:bCs/>
          <w:sz w:val="23"/>
          <w:szCs w:val="23"/>
        </w:rPr>
        <w:t>17,29</w:t>
      </w:r>
      <w:r w:rsidRPr="00D11892">
        <w:rPr>
          <w:sz w:val="23"/>
          <w:szCs w:val="23"/>
        </w:rPr>
        <w:t>%</w:t>
      </w:r>
    </w:p>
    <w:p w:rsidR="00D11892" w:rsidRPr="00D11892" w:rsidRDefault="00D11892" w:rsidP="00D11892">
      <w:pPr>
        <w:jc w:val="both"/>
        <w:rPr>
          <w:i/>
          <w:sz w:val="23"/>
          <w:szCs w:val="23"/>
        </w:rPr>
      </w:pPr>
      <w:r w:rsidRPr="00D11892">
        <w:rPr>
          <w:i/>
          <w:sz w:val="23"/>
          <w:szCs w:val="23"/>
        </w:rPr>
        <w:t xml:space="preserve"> </w:t>
      </w:r>
      <w:r w:rsidRPr="00D11892">
        <w:rPr>
          <w:b/>
          <w:i/>
          <w:sz w:val="23"/>
          <w:szCs w:val="23"/>
        </w:rPr>
        <w:t>Таким образом, значение коэффициента не превышает 33%, совокупность ценовых значений является однородной</w:t>
      </w:r>
      <w:r w:rsidRPr="00D11892">
        <w:rPr>
          <w:i/>
          <w:sz w:val="23"/>
          <w:szCs w:val="23"/>
        </w:rPr>
        <w:t>.</w:t>
      </w:r>
    </w:p>
    <w:p w:rsidR="00D11892" w:rsidRPr="00D11892" w:rsidRDefault="00D11892" w:rsidP="00D11892">
      <w:pPr>
        <w:jc w:val="both"/>
        <w:rPr>
          <w:b/>
          <w:sz w:val="23"/>
          <w:szCs w:val="23"/>
        </w:rPr>
      </w:pPr>
      <w:r w:rsidRPr="00D11892">
        <w:rPr>
          <w:b/>
          <w:sz w:val="23"/>
          <w:szCs w:val="23"/>
        </w:rPr>
        <w:t>НМЦК1 = 520,66 руб.</w:t>
      </w:r>
    </w:p>
    <w:p w:rsidR="00D11892" w:rsidRPr="00D11892" w:rsidRDefault="00D11892" w:rsidP="00D11892">
      <w:pPr>
        <w:pStyle w:val="ae"/>
        <w:ind w:left="0"/>
        <w:jc w:val="both"/>
        <w:rPr>
          <w:rFonts w:ascii="Times New Roman" w:hAnsi="Times New Roman"/>
          <w:sz w:val="23"/>
          <w:szCs w:val="23"/>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2"/>
        <w:gridCol w:w="2125"/>
        <w:gridCol w:w="1983"/>
        <w:gridCol w:w="1984"/>
        <w:gridCol w:w="1275"/>
      </w:tblGrid>
      <w:tr w:rsidR="00D11892" w:rsidRPr="00D11892" w:rsidTr="00D11892">
        <w:tc>
          <w:tcPr>
            <w:tcW w:w="4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 п/п</w:t>
            </w:r>
          </w:p>
        </w:tc>
        <w:tc>
          <w:tcPr>
            <w:tcW w:w="2093"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Наименование</w:t>
            </w:r>
          </w:p>
          <w:p w:rsidR="00D11892" w:rsidRPr="00D11892" w:rsidRDefault="00D11892">
            <w:pPr>
              <w:rPr>
                <w:sz w:val="23"/>
                <w:szCs w:val="23"/>
              </w:rPr>
            </w:pPr>
            <w:r w:rsidRPr="00D11892">
              <w:rPr>
                <w:sz w:val="23"/>
                <w:szCs w:val="23"/>
              </w:rPr>
              <w:t>предмета контракт</w:t>
            </w:r>
          </w:p>
        </w:tc>
        <w:tc>
          <w:tcPr>
            <w:tcW w:w="2126" w:type="dxa"/>
            <w:tcBorders>
              <w:top w:val="single" w:sz="4" w:space="0" w:color="auto"/>
              <w:left w:val="single" w:sz="4" w:space="0" w:color="auto"/>
              <w:bottom w:val="single" w:sz="4" w:space="0" w:color="auto"/>
              <w:right w:val="single" w:sz="4" w:space="0" w:color="auto"/>
            </w:tcBorders>
          </w:tcPr>
          <w:p w:rsidR="00D11892" w:rsidRPr="00D11892" w:rsidRDefault="00D11892">
            <w:pPr>
              <w:rPr>
                <w:sz w:val="23"/>
                <w:szCs w:val="23"/>
              </w:rPr>
            </w:pPr>
            <w:hyperlink r:id="rId13" w:anchor="itemdesc" w:history="1">
              <w:r w:rsidRPr="00D11892">
                <w:rPr>
                  <w:rStyle w:val="ac"/>
                  <w:sz w:val="23"/>
                  <w:szCs w:val="23"/>
                </w:rPr>
                <w:t>https://leonardo.ru/ishop/good_5010300124/#itemdesc</w:t>
              </w:r>
            </w:hyperlink>
          </w:p>
          <w:p w:rsidR="00D11892" w:rsidRPr="00D11892" w:rsidRDefault="00D11892">
            <w:pP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https://nicom-spb.ru/catalog/khudozhnikam_hud/kraski_khudozhestvennye_hud/maslyanye_kraski_hud/192185/</w:t>
            </w:r>
          </w:p>
        </w:tc>
        <w:tc>
          <w:tcPr>
            <w:tcW w:w="1985"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hyperlink r:id="rId14" w:history="1">
              <w:r w:rsidRPr="00D11892">
                <w:rPr>
                  <w:rStyle w:val="ac"/>
                  <w:sz w:val="23"/>
                  <w:szCs w:val="23"/>
                </w:rPr>
                <w:t>https://vikart-molbert.ru/masl-kraski/nabor-maslyanyh-krasok-malevich-12-cvetov-po-20-ml.html</w:t>
              </w:r>
            </w:hyperlink>
          </w:p>
        </w:tc>
        <w:tc>
          <w:tcPr>
            <w:tcW w:w="1275"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Средняя стоимость</w:t>
            </w:r>
          </w:p>
        </w:tc>
      </w:tr>
      <w:tr w:rsidR="00D11892" w:rsidRPr="00D11892" w:rsidTr="00D11892">
        <w:tc>
          <w:tcPr>
            <w:tcW w:w="4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w:t>
            </w:r>
          </w:p>
        </w:tc>
        <w:tc>
          <w:tcPr>
            <w:tcW w:w="2093"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Краска масляная</w:t>
            </w:r>
          </w:p>
        </w:tc>
        <w:tc>
          <w:tcPr>
            <w:tcW w:w="21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1374,00</w:t>
            </w:r>
          </w:p>
        </w:tc>
        <w:tc>
          <w:tcPr>
            <w:tcW w:w="1984"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2083,00</w:t>
            </w:r>
          </w:p>
        </w:tc>
        <w:tc>
          <w:tcPr>
            <w:tcW w:w="1985"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1166,00</w:t>
            </w:r>
          </w:p>
        </w:tc>
        <w:tc>
          <w:tcPr>
            <w:tcW w:w="1275"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1541,00</w:t>
            </w:r>
          </w:p>
        </w:tc>
      </w:tr>
    </w:tbl>
    <w:p w:rsidR="00D11892" w:rsidRPr="00D11892" w:rsidRDefault="00D11892" w:rsidP="00D11892">
      <w:pPr>
        <w:rPr>
          <w:sz w:val="23"/>
          <w:szCs w:val="23"/>
          <w:lang w:eastAsia="en-US"/>
        </w:rPr>
      </w:pPr>
    </w:p>
    <w:p w:rsidR="00D11892" w:rsidRPr="00D11892" w:rsidRDefault="00D11892" w:rsidP="00D11892">
      <w:pPr>
        <w:rPr>
          <w:sz w:val="23"/>
          <w:szCs w:val="23"/>
        </w:rPr>
      </w:pPr>
      <w:r w:rsidRPr="00D11892">
        <w:rPr>
          <w:sz w:val="23"/>
          <w:szCs w:val="23"/>
        </w:rPr>
        <w:t>Для определения   используется метод сопоставимых рыночных цен  (анализа рынка).</w:t>
      </w:r>
    </w:p>
    <w:p w:rsidR="00D11892" w:rsidRPr="00D11892" w:rsidRDefault="00D11892" w:rsidP="00D11892">
      <w:pPr>
        <w:rPr>
          <w:sz w:val="23"/>
          <w:szCs w:val="23"/>
        </w:rPr>
      </w:pPr>
      <w:r w:rsidRPr="00D11892">
        <w:rPr>
          <w:sz w:val="23"/>
          <w:szCs w:val="23"/>
        </w:rPr>
        <w:t xml:space="preserve"> = 1 / 3 * (1 * 1374,00+ 1 * 2083,00 + 1 * 1166,00) = 1541,00 руб.</w:t>
      </w:r>
    </w:p>
    <w:p w:rsidR="00D11892" w:rsidRPr="00D11892" w:rsidRDefault="00D11892" w:rsidP="00D11892">
      <w:pPr>
        <w:rPr>
          <w:sz w:val="23"/>
          <w:szCs w:val="23"/>
        </w:rPr>
      </w:pPr>
      <w:r w:rsidRPr="00D11892">
        <w:rPr>
          <w:sz w:val="23"/>
          <w:szCs w:val="23"/>
        </w:rPr>
        <w:t>, где v - количество (объем) закупаемого товара (работы, услуги);</w:t>
      </w:r>
    </w:p>
    <w:p w:rsidR="00D11892" w:rsidRPr="00D11892" w:rsidRDefault="00D11892" w:rsidP="00D11892">
      <w:pPr>
        <w:rPr>
          <w:sz w:val="23"/>
          <w:szCs w:val="23"/>
        </w:rPr>
      </w:pPr>
      <w:r w:rsidRPr="00D11892">
        <w:rPr>
          <w:sz w:val="23"/>
          <w:szCs w:val="23"/>
        </w:rPr>
        <w:t>n - количество значений, используемых в расчете;</w:t>
      </w:r>
    </w:p>
    <w:p w:rsidR="00D11892" w:rsidRPr="00D11892" w:rsidRDefault="00D11892" w:rsidP="00D11892">
      <w:pPr>
        <w:rPr>
          <w:sz w:val="23"/>
          <w:szCs w:val="23"/>
        </w:rPr>
      </w:pPr>
      <w:r w:rsidRPr="00D11892">
        <w:rPr>
          <w:sz w:val="23"/>
          <w:szCs w:val="23"/>
        </w:rPr>
        <w:t>i - номер источника ценовой информации;</w:t>
      </w:r>
    </w:p>
    <w:p w:rsidR="00D11892" w:rsidRPr="00D11892" w:rsidRDefault="00D11892" w:rsidP="00D11892">
      <w:pPr>
        <w:rPr>
          <w:sz w:val="23"/>
          <w:szCs w:val="23"/>
        </w:rPr>
      </w:pPr>
      <w:r w:rsidRPr="00D11892">
        <w:rPr>
          <w:sz w:val="23"/>
          <w:szCs w:val="23"/>
        </w:rPr>
        <w:t xml:space="preserve">  - цена единицы товара, работы, услуги, представленная в источнике с номером i.</w:t>
      </w:r>
    </w:p>
    <w:p w:rsidR="00D11892" w:rsidRPr="00D11892" w:rsidRDefault="00D11892" w:rsidP="00D11892">
      <w:pPr>
        <w:rPr>
          <w:sz w:val="23"/>
          <w:szCs w:val="23"/>
        </w:rPr>
      </w:pPr>
      <w:r w:rsidRPr="00D11892">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D11892" w:rsidRPr="00D11892" w:rsidRDefault="00D11892" w:rsidP="00D11892">
      <w:pPr>
        <w:rPr>
          <w:sz w:val="23"/>
          <w:szCs w:val="23"/>
        </w:rPr>
      </w:pPr>
    </w:p>
    <w:p w:rsidR="00D11892" w:rsidRPr="00D11892" w:rsidRDefault="00D11892" w:rsidP="00D11892">
      <w:pPr>
        <w:rPr>
          <w:sz w:val="23"/>
          <w:szCs w:val="23"/>
        </w:rPr>
      </w:pPr>
      <w:r w:rsidRPr="00D11892">
        <w:rPr>
          <w:sz w:val="23"/>
          <w:szCs w:val="23"/>
        </w:rPr>
        <w:t>где: V - коэффициент вариации;</w:t>
      </w:r>
    </w:p>
    <w:p w:rsidR="00D11892" w:rsidRPr="00D11892" w:rsidRDefault="00D11892" w:rsidP="00D11892">
      <w:pPr>
        <w:rPr>
          <w:sz w:val="23"/>
          <w:szCs w:val="23"/>
        </w:rPr>
      </w:pPr>
      <w:r w:rsidRPr="00D11892">
        <w:rPr>
          <w:sz w:val="23"/>
          <w:szCs w:val="23"/>
        </w:rPr>
        <w:t xml:space="preserve">  - среднее квадратичное отклонение;</w:t>
      </w:r>
    </w:p>
    <w:p w:rsidR="00D11892" w:rsidRPr="00D11892" w:rsidRDefault="00D11892" w:rsidP="00D11892">
      <w:pPr>
        <w:rPr>
          <w:sz w:val="23"/>
          <w:szCs w:val="23"/>
        </w:rPr>
      </w:pPr>
      <w:r w:rsidRPr="00D11892">
        <w:rPr>
          <w:sz w:val="23"/>
          <w:szCs w:val="23"/>
        </w:rPr>
        <w:t xml:space="preserve">  - цена единицы товара, работы, услуги, указанная в источнике с номером i;</w:t>
      </w:r>
    </w:p>
    <w:p w:rsidR="00D11892" w:rsidRPr="00D11892" w:rsidRDefault="00D11892" w:rsidP="00D11892">
      <w:pPr>
        <w:rPr>
          <w:sz w:val="23"/>
          <w:szCs w:val="23"/>
        </w:rPr>
      </w:pPr>
      <w:r w:rsidRPr="00D11892">
        <w:rPr>
          <w:sz w:val="23"/>
          <w:szCs w:val="23"/>
        </w:rPr>
        <w:t>&lt;ц&gt; - средняя арифметическая величина цены единицы товара, работы, услуги;</w:t>
      </w:r>
    </w:p>
    <w:p w:rsidR="00D11892" w:rsidRPr="00D11892" w:rsidRDefault="00D11892" w:rsidP="00D11892">
      <w:pPr>
        <w:rPr>
          <w:sz w:val="23"/>
          <w:szCs w:val="23"/>
        </w:rPr>
      </w:pPr>
      <w:r w:rsidRPr="00D11892">
        <w:rPr>
          <w:sz w:val="23"/>
          <w:szCs w:val="23"/>
        </w:rPr>
        <w:t>n - количество значений, используемых в расчете.</w:t>
      </w:r>
    </w:p>
    <w:p w:rsidR="00D11892" w:rsidRPr="00D11892" w:rsidRDefault="00D11892" w:rsidP="00D11892">
      <w:pPr>
        <w:rPr>
          <w:sz w:val="23"/>
          <w:szCs w:val="23"/>
        </w:rPr>
      </w:pPr>
      <w:r w:rsidRPr="00D11892">
        <w:rPr>
          <w:sz w:val="23"/>
          <w:szCs w:val="23"/>
        </w:rPr>
        <w:t>- Рассчитываем среднее квадратичное отклонение:</w:t>
      </w:r>
    </w:p>
    <w:p w:rsidR="00D11892" w:rsidRPr="00D11892" w:rsidRDefault="00D11892" w:rsidP="00D11892">
      <w:pPr>
        <w:rPr>
          <w:sz w:val="23"/>
          <w:szCs w:val="23"/>
        </w:rPr>
      </w:pPr>
      <w:r w:rsidRPr="00D11892">
        <w:rPr>
          <w:sz w:val="23"/>
          <w:szCs w:val="23"/>
        </w:rPr>
        <w:t>(1374,00 – 1541,00) * 2 + (2083,00 – 1541,00) * 2 + (1166,00 – 1541,00) * 2 = 462 278,00</w:t>
      </w:r>
    </w:p>
    <w:p w:rsidR="00D11892" w:rsidRPr="00D11892" w:rsidRDefault="00D11892" w:rsidP="00D11892">
      <w:pPr>
        <w:rPr>
          <w:sz w:val="23"/>
          <w:szCs w:val="23"/>
        </w:rPr>
      </w:pPr>
      <w:r w:rsidRPr="00D11892">
        <w:rPr>
          <w:sz w:val="23"/>
          <w:szCs w:val="23"/>
        </w:rPr>
        <w:t>462 278,00/ (3 – 1) = 231 139,00</w:t>
      </w:r>
    </w:p>
    <w:p w:rsidR="00D11892" w:rsidRPr="00D11892" w:rsidRDefault="00D11892" w:rsidP="00D11892">
      <w:pPr>
        <w:rPr>
          <w:sz w:val="23"/>
          <w:szCs w:val="23"/>
        </w:rPr>
      </w:pPr>
      <w:r w:rsidRPr="00D11892">
        <w:rPr>
          <w:sz w:val="23"/>
          <w:szCs w:val="23"/>
        </w:rPr>
        <w:t>- Корень из 231 139,00 равняется 480,77</w:t>
      </w:r>
    </w:p>
    <w:p w:rsidR="00D11892" w:rsidRPr="00D11892" w:rsidRDefault="00D11892" w:rsidP="00D11892">
      <w:pPr>
        <w:rPr>
          <w:sz w:val="23"/>
          <w:szCs w:val="23"/>
        </w:rPr>
      </w:pPr>
      <w:r w:rsidRPr="00D11892">
        <w:rPr>
          <w:sz w:val="23"/>
          <w:szCs w:val="23"/>
        </w:rPr>
        <w:t>- Определяем коэффициент вариации:</w:t>
      </w:r>
    </w:p>
    <w:p w:rsidR="00D11892" w:rsidRPr="00D11892" w:rsidRDefault="00D11892" w:rsidP="00D11892">
      <w:pPr>
        <w:rPr>
          <w:sz w:val="23"/>
          <w:szCs w:val="23"/>
        </w:rPr>
      </w:pPr>
      <w:r w:rsidRPr="00D11892">
        <w:rPr>
          <w:sz w:val="23"/>
          <w:szCs w:val="23"/>
        </w:rPr>
        <w:t>(480,77/ 1541,00) х 100 = 31,20%</w:t>
      </w:r>
    </w:p>
    <w:p w:rsidR="00D11892" w:rsidRPr="00D11892" w:rsidRDefault="00D11892" w:rsidP="00D11892">
      <w:pPr>
        <w:rPr>
          <w:sz w:val="23"/>
          <w:szCs w:val="23"/>
        </w:rPr>
      </w:pPr>
      <w:r w:rsidRPr="00D11892">
        <w:rPr>
          <w:sz w:val="23"/>
          <w:szCs w:val="23"/>
        </w:rPr>
        <w:t xml:space="preserve"> Таким образом, значение коэффициента не превышает 33%, совокупность ценовых значений является однородной.</w:t>
      </w:r>
    </w:p>
    <w:p w:rsidR="00D11892" w:rsidRPr="00D11892" w:rsidRDefault="00D11892" w:rsidP="00D11892">
      <w:pPr>
        <w:rPr>
          <w:b/>
          <w:sz w:val="23"/>
          <w:szCs w:val="23"/>
        </w:rPr>
      </w:pPr>
      <w:r w:rsidRPr="00D11892">
        <w:rPr>
          <w:b/>
          <w:sz w:val="23"/>
          <w:szCs w:val="23"/>
        </w:rPr>
        <w:t>НМЦК2 = 1541,00 руб.</w:t>
      </w:r>
    </w:p>
    <w:p w:rsidR="00D11892" w:rsidRPr="00D11892" w:rsidRDefault="00D11892" w:rsidP="00D11892">
      <w:pPr>
        <w:rPr>
          <w:b/>
          <w:sz w:val="23"/>
          <w:szCs w:val="23"/>
        </w:rPr>
      </w:pPr>
      <w:r w:rsidRPr="00D11892">
        <w:rPr>
          <w:b/>
          <w:sz w:val="23"/>
          <w:szCs w:val="23"/>
        </w:rPr>
        <w:t>НМЦК общ= НМЦК1+НМЦК2=520,66 руб.+ 1541,00 руб.= 2061,66 руб.</w:t>
      </w:r>
    </w:p>
    <w:p w:rsidR="00D11892" w:rsidRPr="00D11892" w:rsidRDefault="00D11892" w:rsidP="00D11892">
      <w:pPr>
        <w:rPr>
          <w:b/>
          <w:sz w:val="23"/>
          <w:szCs w:val="23"/>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4"/>
        <w:gridCol w:w="2127"/>
        <w:gridCol w:w="1985"/>
        <w:gridCol w:w="1986"/>
        <w:gridCol w:w="1702"/>
      </w:tblGrid>
      <w:tr w:rsidR="00D11892" w:rsidRPr="00D11892" w:rsidTr="00D11892">
        <w:tc>
          <w:tcPr>
            <w:tcW w:w="4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 xml:space="preserve">№ </w:t>
            </w:r>
            <w:r w:rsidRPr="00D11892">
              <w:rPr>
                <w:sz w:val="23"/>
                <w:szCs w:val="23"/>
              </w:rPr>
              <w:lastRenderedPageBreak/>
              <w:t>п/п</w:t>
            </w:r>
          </w:p>
        </w:tc>
        <w:tc>
          <w:tcPr>
            <w:tcW w:w="2093"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lastRenderedPageBreak/>
              <w:t>Наименование</w:t>
            </w:r>
          </w:p>
          <w:p w:rsidR="00D11892" w:rsidRPr="00D11892" w:rsidRDefault="00D11892">
            <w:pPr>
              <w:rPr>
                <w:sz w:val="23"/>
                <w:szCs w:val="23"/>
              </w:rPr>
            </w:pPr>
            <w:r w:rsidRPr="00D11892">
              <w:rPr>
                <w:sz w:val="23"/>
                <w:szCs w:val="23"/>
              </w:rPr>
              <w:t>предмета контракт</w:t>
            </w:r>
          </w:p>
        </w:tc>
        <w:tc>
          <w:tcPr>
            <w:tcW w:w="2126" w:type="dxa"/>
            <w:tcBorders>
              <w:top w:val="single" w:sz="4" w:space="0" w:color="auto"/>
              <w:left w:val="single" w:sz="4" w:space="0" w:color="auto"/>
              <w:bottom w:val="single" w:sz="4" w:space="0" w:color="auto"/>
              <w:right w:val="single" w:sz="4" w:space="0" w:color="auto"/>
            </w:tcBorders>
          </w:tcPr>
          <w:p w:rsidR="00D11892" w:rsidRPr="00D11892" w:rsidRDefault="00D11892">
            <w:pPr>
              <w:rPr>
                <w:sz w:val="23"/>
                <w:szCs w:val="23"/>
              </w:rPr>
            </w:pPr>
            <w:hyperlink r:id="rId15" w:history="1">
              <w:r w:rsidRPr="00D11892">
                <w:rPr>
                  <w:rStyle w:val="ac"/>
                  <w:sz w:val="23"/>
                  <w:szCs w:val="23"/>
                </w:rPr>
                <w:t>http://hudtovar.ru/catalog/molberty_nast</w:t>
              </w:r>
              <w:r w:rsidRPr="00D11892">
                <w:rPr>
                  <w:rStyle w:val="ac"/>
                  <w:sz w:val="23"/>
                  <w:szCs w:val="23"/>
                </w:rPr>
                <w:lastRenderedPageBreak/>
                <w:t>olnye/molbert_nastolnyy_pinax_te_6c_buk.html</w:t>
              </w:r>
            </w:hyperlink>
          </w:p>
          <w:p w:rsidR="00D11892" w:rsidRPr="00D11892" w:rsidRDefault="00D11892">
            <w:pPr>
              <w:rPr>
                <w:sz w:val="23"/>
                <w:szCs w:val="23"/>
              </w:rPr>
            </w:pPr>
          </w:p>
        </w:tc>
        <w:tc>
          <w:tcPr>
            <w:tcW w:w="1984"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hyperlink r:id="rId16" w:history="1">
              <w:r w:rsidRPr="00D11892">
                <w:rPr>
                  <w:rStyle w:val="ac"/>
                  <w:sz w:val="23"/>
                  <w:szCs w:val="23"/>
                </w:rPr>
                <w:t>https://www.hudozhnik.club/molberty</w:t>
              </w:r>
              <w:r w:rsidRPr="00D11892">
                <w:rPr>
                  <w:rStyle w:val="ac"/>
                  <w:sz w:val="23"/>
                  <w:szCs w:val="23"/>
                </w:rPr>
                <w:lastRenderedPageBreak/>
                <w:t>-i-etyudniki/nastolnye-molberty/gamma-2308204.html</w:t>
              </w:r>
            </w:hyperlink>
          </w:p>
        </w:tc>
        <w:tc>
          <w:tcPr>
            <w:tcW w:w="1985" w:type="dxa"/>
            <w:tcBorders>
              <w:top w:val="single" w:sz="4" w:space="0" w:color="auto"/>
              <w:left w:val="single" w:sz="4" w:space="0" w:color="auto"/>
              <w:bottom w:val="single" w:sz="4" w:space="0" w:color="auto"/>
              <w:right w:val="single" w:sz="4" w:space="0" w:color="auto"/>
            </w:tcBorders>
          </w:tcPr>
          <w:p w:rsidR="00D11892" w:rsidRPr="00D11892" w:rsidRDefault="00D11892">
            <w:pPr>
              <w:rPr>
                <w:sz w:val="23"/>
                <w:szCs w:val="23"/>
              </w:rPr>
            </w:pPr>
            <w:hyperlink r:id="rId17" w:history="1">
              <w:r w:rsidRPr="00D11892">
                <w:rPr>
                  <w:rStyle w:val="ac"/>
                  <w:sz w:val="23"/>
                  <w:szCs w:val="23"/>
                </w:rPr>
                <w:t>https://spb.akusherstvo.ru/catalog/775</w:t>
              </w:r>
              <w:r w:rsidRPr="00D11892">
                <w:rPr>
                  <w:rStyle w:val="ac"/>
                  <w:sz w:val="23"/>
                  <w:szCs w:val="23"/>
                </w:rPr>
                <w:lastRenderedPageBreak/>
                <w:t>365-nastolnyj-molbert-mini-ml-116/</w:t>
              </w:r>
            </w:hyperlink>
          </w:p>
          <w:p w:rsidR="00D11892" w:rsidRPr="00D11892" w:rsidRDefault="00D11892">
            <w:pPr>
              <w:rPr>
                <w:sz w:val="23"/>
                <w:szCs w:val="23"/>
              </w:rPr>
            </w:pPr>
          </w:p>
        </w:tc>
        <w:tc>
          <w:tcPr>
            <w:tcW w:w="1701"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lastRenderedPageBreak/>
              <w:t>Средняя стоимость</w:t>
            </w:r>
          </w:p>
        </w:tc>
      </w:tr>
      <w:tr w:rsidR="00D11892" w:rsidRPr="00D11892" w:rsidTr="00D11892">
        <w:tc>
          <w:tcPr>
            <w:tcW w:w="4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lastRenderedPageBreak/>
              <w:t>1.</w:t>
            </w:r>
          </w:p>
        </w:tc>
        <w:tc>
          <w:tcPr>
            <w:tcW w:w="2093"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Мольберт настольный</w:t>
            </w:r>
          </w:p>
        </w:tc>
        <w:tc>
          <w:tcPr>
            <w:tcW w:w="21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1380,00</w:t>
            </w:r>
          </w:p>
        </w:tc>
        <w:tc>
          <w:tcPr>
            <w:tcW w:w="1984"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984,00</w:t>
            </w:r>
          </w:p>
        </w:tc>
        <w:tc>
          <w:tcPr>
            <w:tcW w:w="1985"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1622,00</w:t>
            </w:r>
          </w:p>
        </w:tc>
        <w:tc>
          <w:tcPr>
            <w:tcW w:w="1701" w:type="dxa"/>
            <w:tcBorders>
              <w:top w:val="single" w:sz="4" w:space="0" w:color="auto"/>
              <w:left w:val="single" w:sz="4" w:space="0" w:color="auto"/>
              <w:bottom w:val="single" w:sz="4" w:space="0" w:color="auto"/>
              <w:right w:val="single" w:sz="4" w:space="0" w:color="auto"/>
            </w:tcBorders>
          </w:tcPr>
          <w:p w:rsidR="00D11892" w:rsidRPr="00D11892" w:rsidRDefault="00D11892">
            <w:pPr>
              <w:rPr>
                <w:color w:val="000000"/>
                <w:sz w:val="23"/>
                <w:szCs w:val="23"/>
              </w:rPr>
            </w:pPr>
            <w:r w:rsidRPr="00D11892">
              <w:rPr>
                <w:color w:val="000000"/>
                <w:sz w:val="23"/>
                <w:szCs w:val="23"/>
              </w:rPr>
              <w:t>1328,67</w:t>
            </w:r>
          </w:p>
          <w:p w:rsidR="00D11892" w:rsidRPr="00D11892" w:rsidRDefault="00D11892">
            <w:pPr>
              <w:rPr>
                <w:sz w:val="23"/>
                <w:szCs w:val="23"/>
              </w:rPr>
            </w:pPr>
          </w:p>
        </w:tc>
      </w:tr>
    </w:tbl>
    <w:p w:rsidR="00D11892" w:rsidRPr="00D11892" w:rsidRDefault="00D11892" w:rsidP="00D11892">
      <w:pPr>
        <w:jc w:val="both"/>
        <w:rPr>
          <w:sz w:val="23"/>
          <w:szCs w:val="23"/>
          <w:lang w:eastAsia="en-US"/>
        </w:rPr>
      </w:pPr>
      <w:r w:rsidRPr="00D11892">
        <w:rPr>
          <w:sz w:val="23"/>
          <w:szCs w:val="23"/>
        </w:rPr>
        <w:t xml:space="preserve">Для определения </w:t>
      </w:r>
      <w:r w:rsidRPr="00D11892">
        <w:rPr>
          <w:rFonts w:ascii="Calibri" w:hAnsi="Calibri" w:cs="Calibri"/>
          <w:noProof/>
          <w:position w:val="-10"/>
          <w:sz w:val="23"/>
          <w:szCs w:val="23"/>
        </w:rPr>
        <w:drawing>
          <wp:inline distT="0" distB="0" distL="0" distR="0">
            <wp:extent cx="6762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D11892">
        <w:rPr>
          <w:sz w:val="23"/>
          <w:szCs w:val="23"/>
        </w:rPr>
        <w:t xml:space="preserve"> используется метод сопоставимых рыночных цен  (анализа рынка).</w:t>
      </w:r>
    </w:p>
    <w:p w:rsidR="00D11892" w:rsidRPr="00D11892" w:rsidRDefault="00D11892" w:rsidP="00D11892">
      <w:pPr>
        <w:jc w:val="both"/>
        <w:rPr>
          <w:sz w:val="23"/>
          <w:szCs w:val="23"/>
        </w:rPr>
      </w:pPr>
      <w:r w:rsidRPr="00D11892">
        <w:rPr>
          <w:rFonts w:ascii="Calibri" w:hAnsi="Calibri" w:cs="Calibri"/>
          <w:noProof/>
          <w:position w:val="-24"/>
          <w:sz w:val="23"/>
          <w:szCs w:val="23"/>
        </w:rPr>
        <w:drawing>
          <wp:inline distT="0" distB="0" distL="0" distR="0">
            <wp:extent cx="1628775"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D11892">
        <w:rPr>
          <w:sz w:val="23"/>
          <w:szCs w:val="23"/>
        </w:rPr>
        <w:t xml:space="preserve">= 1 / 3 * (1 * 1380,00+ 1 * 984,00 + 1 * 1622,00) = </w:t>
      </w:r>
      <w:r w:rsidRPr="00D11892">
        <w:rPr>
          <w:color w:val="000000"/>
          <w:sz w:val="23"/>
          <w:szCs w:val="23"/>
        </w:rPr>
        <w:t xml:space="preserve">1328,67 </w:t>
      </w:r>
      <w:r w:rsidRPr="00D11892">
        <w:rPr>
          <w:sz w:val="23"/>
          <w:szCs w:val="23"/>
        </w:rPr>
        <w:t>руб.</w:t>
      </w:r>
    </w:p>
    <w:p w:rsidR="00D11892" w:rsidRPr="00D11892" w:rsidRDefault="00D11892" w:rsidP="00D11892">
      <w:pPr>
        <w:jc w:val="both"/>
        <w:rPr>
          <w:sz w:val="23"/>
          <w:szCs w:val="23"/>
        </w:rPr>
      </w:pPr>
      <w:r w:rsidRPr="00D11892">
        <w:rPr>
          <w:sz w:val="23"/>
          <w:szCs w:val="23"/>
        </w:rPr>
        <w:t>, где v - количество (объем) закупаемого товара (работы, услуги);</w:t>
      </w:r>
    </w:p>
    <w:p w:rsidR="00D11892" w:rsidRPr="00D11892" w:rsidRDefault="00D11892" w:rsidP="00D11892">
      <w:pPr>
        <w:jc w:val="both"/>
        <w:rPr>
          <w:sz w:val="23"/>
          <w:szCs w:val="23"/>
        </w:rPr>
      </w:pPr>
      <w:r w:rsidRPr="00D11892">
        <w:rPr>
          <w:sz w:val="23"/>
          <w:szCs w:val="23"/>
        </w:rPr>
        <w:t>n - количество значений, используемых в расчете;</w:t>
      </w:r>
    </w:p>
    <w:p w:rsidR="00D11892" w:rsidRPr="00D11892" w:rsidRDefault="00D11892" w:rsidP="00D11892">
      <w:pPr>
        <w:jc w:val="both"/>
        <w:rPr>
          <w:sz w:val="23"/>
          <w:szCs w:val="23"/>
        </w:rPr>
      </w:pPr>
      <w:r w:rsidRPr="00D11892">
        <w:rPr>
          <w:sz w:val="23"/>
          <w:szCs w:val="23"/>
        </w:rPr>
        <w:t>i - номер источника ценовой информации;</w:t>
      </w:r>
    </w:p>
    <w:p w:rsidR="00D11892" w:rsidRPr="00D11892" w:rsidRDefault="00D11892" w:rsidP="00D11892">
      <w:pPr>
        <w:jc w:val="both"/>
        <w:rPr>
          <w:sz w:val="23"/>
          <w:szCs w:val="23"/>
        </w:rPr>
      </w:pPr>
      <w:r w:rsidRPr="00D11892">
        <w:rPr>
          <w:rFonts w:ascii="Calibri" w:hAnsi="Calibri" w:cs="Calibri"/>
          <w:noProof/>
          <w:position w:val="-12"/>
          <w:sz w:val="23"/>
          <w:szCs w:val="23"/>
        </w:rPr>
        <w:drawing>
          <wp:inline distT="0" distB="0" distL="0" distR="0">
            <wp:extent cx="2286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11892">
        <w:rPr>
          <w:sz w:val="23"/>
          <w:szCs w:val="23"/>
        </w:rPr>
        <w:t xml:space="preserve"> - цена единицы товара, работы, услуги, представленная в источнике с номером i.</w:t>
      </w:r>
    </w:p>
    <w:p w:rsidR="00D11892" w:rsidRPr="00D11892" w:rsidRDefault="00D11892" w:rsidP="00D11892">
      <w:pPr>
        <w:jc w:val="both"/>
        <w:rPr>
          <w:sz w:val="23"/>
          <w:szCs w:val="23"/>
        </w:rPr>
      </w:pPr>
      <w:r w:rsidRPr="00D11892">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D11892" w:rsidRPr="00D11892" w:rsidRDefault="00D11892" w:rsidP="00D11892">
      <w:pPr>
        <w:jc w:val="both"/>
        <w:rPr>
          <w:sz w:val="23"/>
          <w:szCs w:val="23"/>
        </w:rPr>
      </w:pPr>
    </w:p>
    <w:p w:rsidR="00D11892" w:rsidRPr="00D11892" w:rsidRDefault="00D11892" w:rsidP="00D11892">
      <w:pPr>
        <w:jc w:val="both"/>
        <w:rPr>
          <w:sz w:val="23"/>
          <w:szCs w:val="23"/>
        </w:rPr>
      </w:pPr>
      <w:r w:rsidRPr="00D11892">
        <w:rPr>
          <w:sz w:val="23"/>
          <w:szCs w:val="23"/>
        </w:rPr>
        <w:t>где: V - коэффициент вариации;</w:t>
      </w:r>
    </w:p>
    <w:p w:rsidR="00D11892" w:rsidRPr="00D11892" w:rsidRDefault="00D11892" w:rsidP="00D11892">
      <w:pPr>
        <w:jc w:val="both"/>
        <w:rPr>
          <w:sz w:val="23"/>
          <w:szCs w:val="23"/>
        </w:rPr>
      </w:pPr>
      <w:r w:rsidRPr="00D11892">
        <w:rPr>
          <w:noProof/>
          <w:sz w:val="23"/>
          <w:szCs w:val="23"/>
        </w:rPr>
        <w:drawing>
          <wp:inline distT="0" distB="0" distL="0" distR="0">
            <wp:extent cx="1590675" cy="542925"/>
            <wp:effectExtent l="0" t="0" r="0" b="0"/>
            <wp:docPr id="18"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11892">
        <w:rPr>
          <w:sz w:val="23"/>
          <w:szCs w:val="23"/>
        </w:rPr>
        <w:t xml:space="preserve"> - среднее квадратичное отклонение;</w:t>
      </w:r>
    </w:p>
    <w:p w:rsidR="00D11892" w:rsidRPr="00D11892" w:rsidRDefault="00D11892" w:rsidP="00D11892">
      <w:pPr>
        <w:jc w:val="both"/>
        <w:rPr>
          <w:sz w:val="23"/>
          <w:szCs w:val="23"/>
        </w:rPr>
      </w:pPr>
      <w:r w:rsidRPr="00D11892">
        <w:rPr>
          <w:noProof/>
          <w:sz w:val="23"/>
          <w:szCs w:val="23"/>
        </w:rPr>
        <w:drawing>
          <wp:inline distT="0" distB="0" distL="0" distR="0">
            <wp:extent cx="152400" cy="228600"/>
            <wp:effectExtent l="0" t="0" r="0" b="0"/>
            <wp:docPr id="19"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11892">
        <w:rPr>
          <w:sz w:val="23"/>
          <w:szCs w:val="23"/>
        </w:rPr>
        <w:t xml:space="preserve"> - цена единицы товара, работы, услуги, указанная в источнике с номером i;</w:t>
      </w:r>
    </w:p>
    <w:p w:rsidR="00D11892" w:rsidRPr="00D11892" w:rsidRDefault="00D11892" w:rsidP="00D11892">
      <w:pPr>
        <w:jc w:val="both"/>
        <w:rPr>
          <w:sz w:val="23"/>
          <w:szCs w:val="23"/>
        </w:rPr>
      </w:pPr>
      <w:r w:rsidRPr="00D11892">
        <w:rPr>
          <w:sz w:val="23"/>
          <w:szCs w:val="23"/>
        </w:rPr>
        <w:t>&lt;ц&gt; - средняя арифметическая величина цены единицы товара, работы, услуги;</w:t>
      </w:r>
    </w:p>
    <w:p w:rsidR="00D11892" w:rsidRPr="00D11892" w:rsidRDefault="00D11892" w:rsidP="00D11892">
      <w:pPr>
        <w:jc w:val="both"/>
        <w:rPr>
          <w:sz w:val="23"/>
          <w:szCs w:val="23"/>
        </w:rPr>
      </w:pPr>
      <w:r w:rsidRPr="00D11892">
        <w:rPr>
          <w:sz w:val="23"/>
          <w:szCs w:val="23"/>
        </w:rPr>
        <w:t>n - количество значений, используемых в расчете.</w:t>
      </w:r>
    </w:p>
    <w:p w:rsidR="00D11892" w:rsidRPr="00D11892" w:rsidRDefault="00D11892" w:rsidP="00D11892">
      <w:pPr>
        <w:jc w:val="both"/>
        <w:rPr>
          <w:sz w:val="23"/>
          <w:szCs w:val="23"/>
        </w:rPr>
      </w:pPr>
      <w:r w:rsidRPr="00D11892">
        <w:rPr>
          <w:sz w:val="23"/>
          <w:szCs w:val="23"/>
        </w:rPr>
        <w:t>- Рассчитываем среднее квадратичное отклонение:</w:t>
      </w:r>
    </w:p>
    <w:p w:rsidR="00D11892" w:rsidRPr="00D11892" w:rsidRDefault="00D11892" w:rsidP="00D11892">
      <w:pPr>
        <w:jc w:val="both"/>
        <w:rPr>
          <w:color w:val="000000"/>
          <w:sz w:val="23"/>
          <w:szCs w:val="23"/>
        </w:rPr>
      </w:pPr>
      <w:r w:rsidRPr="00D11892">
        <w:rPr>
          <w:sz w:val="23"/>
          <w:szCs w:val="23"/>
        </w:rPr>
        <w:t xml:space="preserve">(1380,00 – </w:t>
      </w:r>
      <w:r w:rsidRPr="00D11892">
        <w:rPr>
          <w:color w:val="000000"/>
          <w:sz w:val="23"/>
          <w:szCs w:val="23"/>
        </w:rPr>
        <w:t>1328,67</w:t>
      </w:r>
      <w:r w:rsidRPr="00D11892">
        <w:rPr>
          <w:sz w:val="23"/>
          <w:szCs w:val="23"/>
        </w:rPr>
        <w:t xml:space="preserve">) * 2 + (984,00 – </w:t>
      </w:r>
      <w:r w:rsidRPr="00D11892">
        <w:rPr>
          <w:color w:val="000000"/>
          <w:sz w:val="23"/>
          <w:szCs w:val="23"/>
        </w:rPr>
        <w:t>1328,67</w:t>
      </w:r>
      <w:r w:rsidRPr="00D11892">
        <w:rPr>
          <w:sz w:val="23"/>
          <w:szCs w:val="23"/>
        </w:rPr>
        <w:t xml:space="preserve">) * 2 + (1622,00– </w:t>
      </w:r>
      <w:r w:rsidRPr="00D11892">
        <w:rPr>
          <w:color w:val="000000"/>
          <w:sz w:val="23"/>
          <w:szCs w:val="23"/>
        </w:rPr>
        <w:t>1328,67</w:t>
      </w:r>
      <w:r w:rsidRPr="00D11892">
        <w:rPr>
          <w:sz w:val="23"/>
          <w:szCs w:val="23"/>
        </w:rPr>
        <w:t xml:space="preserve">) * 2 = </w:t>
      </w:r>
      <w:r w:rsidRPr="00D11892">
        <w:rPr>
          <w:color w:val="000000"/>
          <w:sz w:val="23"/>
          <w:szCs w:val="23"/>
        </w:rPr>
        <w:t>207 474,67</w:t>
      </w:r>
    </w:p>
    <w:p w:rsidR="00D11892" w:rsidRPr="00D11892" w:rsidRDefault="00D11892" w:rsidP="00D11892">
      <w:pPr>
        <w:autoSpaceDE w:val="0"/>
        <w:autoSpaceDN w:val="0"/>
        <w:jc w:val="both"/>
        <w:rPr>
          <w:color w:val="000000"/>
          <w:sz w:val="23"/>
          <w:szCs w:val="23"/>
        </w:rPr>
      </w:pPr>
      <w:r w:rsidRPr="00D11892">
        <w:rPr>
          <w:color w:val="000000"/>
          <w:sz w:val="23"/>
          <w:szCs w:val="23"/>
        </w:rPr>
        <w:t>207 474,67</w:t>
      </w:r>
      <w:r w:rsidRPr="00D11892">
        <w:rPr>
          <w:sz w:val="23"/>
          <w:szCs w:val="23"/>
        </w:rPr>
        <w:t xml:space="preserve">/ (3 – 1) = </w:t>
      </w:r>
      <w:r w:rsidRPr="00D11892">
        <w:rPr>
          <w:color w:val="000000"/>
          <w:sz w:val="23"/>
          <w:szCs w:val="23"/>
        </w:rPr>
        <w:t>103 737,33</w:t>
      </w:r>
    </w:p>
    <w:p w:rsidR="00D11892" w:rsidRPr="00D11892" w:rsidRDefault="00D11892" w:rsidP="00D11892">
      <w:pPr>
        <w:jc w:val="both"/>
        <w:rPr>
          <w:color w:val="000000"/>
          <w:sz w:val="23"/>
          <w:szCs w:val="23"/>
        </w:rPr>
      </w:pPr>
      <w:r w:rsidRPr="00D11892">
        <w:rPr>
          <w:sz w:val="23"/>
          <w:szCs w:val="23"/>
        </w:rPr>
        <w:t xml:space="preserve">- Корень из </w:t>
      </w:r>
      <w:r w:rsidRPr="00D11892">
        <w:rPr>
          <w:color w:val="000000"/>
          <w:sz w:val="23"/>
          <w:szCs w:val="23"/>
        </w:rPr>
        <w:t xml:space="preserve">103 737,33 </w:t>
      </w:r>
      <w:r w:rsidRPr="00D11892">
        <w:rPr>
          <w:sz w:val="23"/>
          <w:szCs w:val="23"/>
        </w:rPr>
        <w:t xml:space="preserve">равняется </w:t>
      </w:r>
      <w:r w:rsidRPr="00D11892">
        <w:rPr>
          <w:color w:val="000000"/>
          <w:sz w:val="23"/>
          <w:szCs w:val="23"/>
        </w:rPr>
        <w:t>322,08</w:t>
      </w:r>
    </w:p>
    <w:p w:rsidR="00D11892" w:rsidRPr="00D11892" w:rsidRDefault="00D11892" w:rsidP="00D11892">
      <w:pPr>
        <w:jc w:val="both"/>
        <w:rPr>
          <w:sz w:val="23"/>
          <w:szCs w:val="23"/>
          <w:lang w:eastAsia="en-US"/>
        </w:rPr>
      </w:pPr>
      <w:r w:rsidRPr="00D11892">
        <w:rPr>
          <w:sz w:val="23"/>
          <w:szCs w:val="23"/>
        </w:rPr>
        <w:t>- Определяем коэффициент вариации:</w:t>
      </w:r>
    </w:p>
    <w:p w:rsidR="00D11892" w:rsidRPr="00D11892" w:rsidRDefault="00D11892" w:rsidP="00D11892">
      <w:pPr>
        <w:jc w:val="both"/>
        <w:rPr>
          <w:sz w:val="23"/>
          <w:szCs w:val="23"/>
        </w:rPr>
      </w:pPr>
      <w:r w:rsidRPr="00D11892">
        <w:rPr>
          <w:sz w:val="23"/>
          <w:szCs w:val="23"/>
        </w:rPr>
        <w:t>(</w:t>
      </w:r>
      <w:r w:rsidRPr="00D11892">
        <w:rPr>
          <w:color w:val="000000"/>
          <w:sz w:val="23"/>
          <w:szCs w:val="23"/>
        </w:rPr>
        <w:t>322,08/1328,67</w:t>
      </w:r>
      <w:r w:rsidRPr="00D11892">
        <w:rPr>
          <w:sz w:val="23"/>
          <w:szCs w:val="23"/>
        </w:rPr>
        <w:t xml:space="preserve">) х 100 = </w:t>
      </w:r>
      <w:r w:rsidRPr="00D11892">
        <w:rPr>
          <w:bCs/>
          <w:sz w:val="23"/>
          <w:szCs w:val="23"/>
        </w:rPr>
        <w:t>24,24</w:t>
      </w:r>
      <w:r w:rsidRPr="00D11892">
        <w:rPr>
          <w:sz w:val="23"/>
          <w:szCs w:val="23"/>
        </w:rPr>
        <w:t>%</w:t>
      </w:r>
    </w:p>
    <w:p w:rsidR="00D11892" w:rsidRPr="00D11892" w:rsidRDefault="00D11892" w:rsidP="00D11892">
      <w:pPr>
        <w:jc w:val="both"/>
        <w:rPr>
          <w:i/>
          <w:sz w:val="23"/>
          <w:szCs w:val="23"/>
        </w:rPr>
      </w:pPr>
      <w:r w:rsidRPr="00D11892">
        <w:rPr>
          <w:i/>
          <w:sz w:val="23"/>
          <w:szCs w:val="23"/>
        </w:rPr>
        <w:t xml:space="preserve"> </w:t>
      </w:r>
      <w:r w:rsidRPr="00D11892">
        <w:rPr>
          <w:b/>
          <w:i/>
          <w:sz w:val="23"/>
          <w:szCs w:val="23"/>
        </w:rPr>
        <w:t>Таким образом, значение коэффициента не превышает 33%, совокупность ценовых значений является однородной</w:t>
      </w:r>
      <w:r w:rsidRPr="00D11892">
        <w:rPr>
          <w:i/>
          <w:sz w:val="23"/>
          <w:szCs w:val="23"/>
        </w:rPr>
        <w:t>.</w:t>
      </w:r>
    </w:p>
    <w:p w:rsidR="00D11892" w:rsidRPr="00D11892" w:rsidRDefault="00D11892" w:rsidP="00D11892">
      <w:pPr>
        <w:rPr>
          <w:b/>
          <w:sz w:val="23"/>
          <w:szCs w:val="23"/>
        </w:rPr>
      </w:pPr>
      <w:r w:rsidRPr="00D11892">
        <w:rPr>
          <w:b/>
          <w:sz w:val="23"/>
          <w:szCs w:val="23"/>
        </w:rPr>
        <w:t xml:space="preserve">НМЦК = </w:t>
      </w:r>
      <w:r w:rsidRPr="00D11892">
        <w:rPr>
          <w:b/>
          <w:color w:val="000000"/>
          <w:sz w:val="23"/>
          <w:szCs w:val="23"/>
        </w:rPr>
        <w:t>1328,67</w:t>
      </w:r>
      <w:r w:rsidRPr="00D11892">
        <w:rPr>
          <w:color w:val="000000"/>
          <w:sz w:val="23"/>
          <w:szCs w:val="23"/>
        </w:rPr>
        <w:t xml:space="preserve"> </w:t>
      </w:r>
      <w:r w:rsidRPr="00D11892">
        <w:rPr>
          <w:b/>
          <w:sz w:val="23"/>
          <w:szCs w:val="23"/>
        </w:rPr>
        <w:t>руб.</w:t>
      </w:r>
    </w:p>
    <w:p w:rsidR="00D11892" w:rsidRPr="00D11892" w:rsidRDefault="00D11892" w:rsidP="00D11892">
      <w:pPr>
        <w:rPr>
          <w:rFonts w:eastAsia="Calibri"/>
          <w:b/>
          <w:sz w:val="23"/>
          <w:szCs w:val="23"/>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18"/>
        <w:gridCol w:w="3404"/>
        <w:gridCol w:w="1561"/>
        <w:gridCol w:w="1135"/>
        <w:gridCol w:w="1277"/>
      </w:tblGrid>
      <w:tr w:rsidR="00D11892" w:rsidRPr="00D11892" w:rsidTr="00D11892">
        <w:trPr>
          <w:trHeight w:val="1858"/>
        </w:trPr>
        <w:tc>
          <w:tcPr>
            <w:tcW w:w="4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lastRenderedPageBreak/>
              <w:t>№ п/п</w:t>
            </w:r>
          </w:p>
        </w:tc>
        <w:tc>
          <w:tcPr>
            <w:tcW w:w="2517"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Наименование</w:t>
            </w:r>
          </w:p>
          <w:p w:rsidR="00D11892" w:rsidRPr="00D11892" w:rsidRDefault="00D11892">
            <w:pPr>
              <w:rPr>
                <w:sz w:val="23"/>
                <w:szCs w:val="23"/>
              </w:rPr>
            </w:pPr>
            <w:r w:rsidRPr="00D11892">
              <w:rPr>
                <w:sz w:val="23"/>
                <w:szCs w:val="23"/>
              </w:rPr>
              <w:t>предмета контракт</w:t>
            </w:r>
          </w:p>
        </w:tc>
        <w:tc>
          <w:tcPr>
            <w:tcW w:w="3402"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hyperlink r:id="rId18" w:history="1">
              <w:r w:rsidRPr="00D11892">
                <w:rPr>
                  <w:rStyle w:val="ac"/>
                  <w:sz w:val="23"/>
                  <w:szCs w:val="23"/>
                </w:rPr>
                <w:t>https://rad-mir.ru/sketch-markery-36/?_openstat=bWFya2V0LnlhbmRleC5ydTvQodC60LXRgtGHLdC80LDRgNC60LXRgNGLIDM2INGG0LLQtdGC0L7QsiDQtNCy0YPRgdGC0L7RgNC-0L3QvdC40LUg0LIg0LrQvtC90YLQtdC50L3QtdGA0LU7NmZBelUzbkNuYkdyYmpHLXVNWWNhZzs&amp;ymclid=16116550644244758724600022</w:t>
              </w:r>
            </w:hyperlink>
          </w:p>
        </w:tc>
        <w:tc>
          <w:tcPr>
            <w:tcW w:w="1560" w:type="dxa"/>
            <w:tcBorders>
              <w:top w:val="single" w:sz="4" w:space="0" w:color="auto"/>
              <w:left w:val="single" w:sz="4" w:space="0" w:color="auto"/>
              <w:bottom w:val="single" w:sz="4" w:space="0" w:color="auto"/>
              <w:right w:val="single" w:sz="4" w:space="0" w:color="auto"/>
            </w:tcBorders>
          </w:tcPr>
          <w:p w:rsidR="00D11892" w:rsidRPr="00D11892" w:rsidRDefault="00D11892">
            <w:pPr>
              <w:rPr>
                <w:sz w:val="23"/>
                <w:szCs w:val="23"/>
              </w:rPr>
            </w:pPr>
            <w:hyperlink r:id="rId19" w:history="1">
              <w:r w:rsidRPr="00D11892">
                <w:rPr>
                  <w:rStyle w:val="ac"/>
                  <w:sz w:val="23"/>
                  <w:szCs w:val="23"/>
                </w:rPr>
                <w:t>https://mirishop.ru/product/nabor-dvuhstoronnih-markerov-lanke-gm909-dlya-sketchinga-36-cvetov/?ymclid=16116550644244758724600002</w:t>
              </w:r>
            </w:hyperlink>
          </w:p>
          <w:p w:rsidR="00D11892" w:rsidRPr="00D11892" w:rsidRDefault="00D11892">
            <w:pP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D11892" w:rsidRPr="00D11892" w:rsidRDefault="00D11892">
            <w:pPr>
              <w:rPr>
                <w:sz w:val="23"/>
                <w:szCs w:val="23"/>
              </w:rPr>
            </w:pPr>
            <w:hyperlink r:id="rId20" w:history="1">
              <w:r w:rsidRPr="00D11892">
                <w:rPr>
                  <w:rStyle w:val="ac"/>
                  <w:sz w:val="23"/>
                  <w:szCs w:val="23"/>
                </w:rPr>
                <w:t>https://grafitspb.com/catalog/381579/</w:t>
              </w:r>
            </w:hyperlink>
          </w:p>
          <w:p w:rsidR="00D11892" w:rsidRPr="00D11892" w:rsidRDefault="00D11892">
            <w:pPr>
              <w:rPr>
                <w:sz w:val="23"/>
                <w:szCs w:val="23"/>
              </w:rPr>
            </w:pPr>
          </w:p>
        </w:tc>
        <w:tc>
          <w:tcPr>
            <w:tcW w:w="127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Средняя стоимость</w:t>
            </w:r>
          </w:p>
        </w:tc>
      </w:tr>
      <w:tr w:rsidR="00D11892" w:rsidRPr="00D11892" w:rsidTr="00D11892">
        <w:tc>
          <w:tcPr>
            <w:tcW w:w="42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w:t>
            </w:r>
          </w:p>
        </w:tc>
        <w:tc>
          <w:tcPr>
            <w:tcW w:w="2517"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Маркеры для скетчинга</w:t>
            </w:r>
          </w:p>
        </w:tc>
        <w:tc>
          <w:tcPr>
            <w:tcW w:w="3402"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1500,00</w:t>
            </w:r>
          </w:p>
        </w:tc>
        <w:tc>
          <w:tcPr>
            <w:tcW w:w="1560"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1300,00</w:t>
            </w:r>
          </w:p>
        </w:tc>
        <w:tc>
          <w:tcPr>
            <w:tcW w:w="1134"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1480,00</w:t>
            </w:r>
          </w:p>
        </w:tc>
        <w:tc>
          <w:tcPr>
            <w:tcW w:w="1276" w:type="dxa"/>
            <w:tcBorders>
              <w:top w:val="single" w:sz="4" w:space="0" w:color="auto"/>
              <w:left w:val="single" w:sz="4" w:space="0" w:color="auto"/>
              <w:bottom w:val="single" w:sz="4" w:space="0" w:color="auto"/>
              <w:right w:val="single" w:sz="4" w:space="0" w:color="auto"/>
            </w:tcBorders>
            <w:hideMark/>
          </w:tcPr>
          <w:p w:rsidR="00D11892" w:rsidRPr="00D11892" w:rsidRDefault="00D11892">
            <w:pPr>
              <w:rPr>
                <w:sz w:val="23"/>
                <w:szCs w:val="23"/>
              </w:rPr>
            </w:pPr>
            <w:r w:rsidRPr="00D11892">
              <w:rPr>
                <w:sz w:val="23"/>
                <w:szCs w:val="23"/>
              </w:rPr>
              <w:t>1426,67</w:t>
            </w:r>
          </w:p>
        </w:tc>
      </w:tr>
    </w:tbl>
    <w:p w:rsidR="00D11892" w:rsidRPr="00D11892" w:rsidRDefault="00D11892" w:rsidP="00D11892">
      <w:pPr>
        <w:jc w:val="both"/>
        <w:rPr>
          <w:b/>
          <w:sz w:val="23"/>
          <w:szCs w:val="23"/>
          <w:lang w:eastAsia="en-US"/>
        </w:rPr>
      </w:pPr>
    </w:p>
    <w:p w:rsidR="00D11892" w:rsidRPr="00D11892" w:rsidRDefault="00D11892" w:rsidP="00D11892">
      <w:pPr>
        <w:rPr>
          <w:sz w:val="23"/>
          <w:szCs w:val="23"/>
        </w:rPr>
      </w:pPr>
      <w:r w:rsidRPr="00D11892">
        <w:rPr>
          <w:sz w:val="23"/>
          <w:szCs w:val="23"/>
        </w:rPr>
        <w:t xml:space="preserve">Для определения </w:t>
      </w:r>
      <w:r w:rsidRPr="00D11892">
        <w:rPr>
          <w:rFonts w:ascii="Calibri" w:hAnsi="Calibri" w:cs="Calibri"/>
          <w:noProof/>
          <w:position w:val="-10"/>
          <w:sz w:val="23"/>
          <w:szCs w:val="23"/>
        </w:rPr>
        <w:drawing>
          <wp:inline distT="0" distB="0" distL="0" distR="0">
            <wp:extent cx="676275" cy="228600"/>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D11892">
        <w:rPr>
          <w:sz w:val="23"/>
          <w:szCs w:val="23"/>
        </w:rPr>
        <w:t xml:space="preserve"> используется метод сопоставимых рыночных цен  (анализа рынка).</w:t>
      </w:r>
    </w:p>
    <w:p w:rsidR="00D11892" w:rsidRPr="00D11892" w:rsidRDefault="00D11892" w:rsidP="00D11892">
      <w:pPr>
        <w:rPr>
          <w:sz w:val="23"/>
          <w:szCs w:val="23"/>
        </w:rPr>
      </w:pPr>
      <w:r w:rsidRPr="00D11892">
        <w:rPr>
          <w:rFonts w:ascii="Calibri" w:hAnsi="Calibri" w:cs="Calibri"/>
          <w:noProof/>
          <w:position w:val="-24"/>
          <w:sz w:val="23"/>
          <w:szCs w:val="23"/>
        </w:rPr>
        <w:drawing>
          <wp:inline distT="0" distB="0" distL="0" distR="0">
            <wp:extent cx="1628775" cy="400050"/>
            <wp:effectExtent l="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D11892">
        <w:rPr>
          <w:sz w:val="23"/>
          <w:szCs w:val="23"/>
        </w:rPr>
        <w:t>= 1 / 3 * (1 * 1500,00+ 1 * 1300,00 + 1 * 1480,00) = 1426,67 руб.</w:t>
      </w:r>
    </w:p>
    <w:p w:rsidR="00D11892" w:rsidRPr="00D11892" w:rsidRDefault="00D11892" w:rsidP="00D11892">
      <w:pPr>
        <w:rPr>
          <w:sz w:val="23"/>
          <w:szCs w:val="23"/>
        </w:rPr>
      </w:pPr>
      <w:r w:rsidRPr="00D11892">
        <w:rPr>
          <w:sz w:val="23"/>
          <w:szCs w:val="23"/>
        </w:rPr>
        <w:t>, где v - количество (объем) закупаемого товара (работы, услуги);</w:t>
      </w:r>
    </w:p>
    <w:p w:rsidR="00D11892" w:rsidRPr="00D11892" w:rsidRDefault="00D11892" w:rsidP="00D11892">
      <w:pPr>
        <w:rPr>
          <w:sz w:val="23"/>
          <w:szCs w:val="23"/>
        </w:rPr>
      </w:pPr>
      <w:r w:rsidRPr="00D11892">
        <w:rPr>
          <w:sz w:val="23"/>
          <w:szCs w:val="23"/>
        </w:rPr>
        <w:t>n - количество значений, используемых в расчете;</w:t>
      </w:r>
    </w:p>
    <w:p w:rsidR="00D11892" w:rsidRPr="00D11892" w:rsidRDefault="00D11892" w:rsidP="00D11892">
      <w:pPr>
        <w:rPr>
          <w:sz w:val="23"/>
          <w:szCs w:val="23"/>
        </w:rPr>
      </w:pPr>
      <w:r w:rsidRPr="00D11892">
        <w:rPr>
          <w:sz w:val="23"/>
          <w:szCs w:val="23"/>
        </w:rPr>
        <w:t>i - номер источника ценовой информации;</w:t>
      </w:r>
    </w:p>
    <w:p w:rsidR="00D11892" w:rsidRPr="00D11892" w:rsidRDefault="00D11892" w:rsidP="00D11892">
      <w:pPr>
        <w:rPr>
          <w:sz w:val="23"/>
          <w:szCs w:val="23"/>
        </w:rPr>
      </w:pPr>
      <w:r w:rsidRPr="00D11892">
        <w:rPr>
          <w:rFonts w:ascii="Calibri" w:hAnsi="Calibri" w:cs="Calibri"/>
          <w:noProof/>
          <w:position w:val="-12"/>
          <w:sz w:val="23"/>
          <w:szCs w:val="23"/>
        </w:rPr>
        <w:drawing>
          <wp:inline distT="0" distB="0" distL="0" distR="0">
            <wp:extent cx="228600" cy="228600"/>
            <wp:effectExtent l="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11892">
        <w:rPr>
          <w:sz w:val="23"/>
          <w:szCs w:val="23"/>
        </w:rPr>
        <w:t xml:space="preserve"> - цена единицы товара, работы, услуги, представленная в источнике с номером i.</w:t>
      </w:r>
    </w:p>
    <w:p w:rsidR="00D11892" w:rsidRPr="00D11892" w:rsidRDefault="00D11892" w:rsidP="00D11892">
      <w:pPr>
        <w:jc w:val="both"/>
        <w:rPr>
          <w:sz w:val="23"/>
          <w:szCs w:val="23"/>
        </w:rPr>
      </w:pPr>
      <w:r w:rsidRPr="00D11892">
        <w:rPr>
          <w:sz w:val="23"/>
          <w:szCs w:val="23"/>
        </w:rPr>
        <w:t>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D11892" w:rsidRPr="00D11892" w:rsidRDefault="00D11892" w:rsidP="00D11892">
      <w:pPr>
        <w:rPr>
          <w:sz w:val="23"/>
          <w:szCs w:val="23"/>
        </w:rPr>
      </w:pPr>
    </w:p>
    <w:p w:rsidR="00D11892" w:rsidRPr="00D11892" w:rsidRDefault="00D11892" w:rsidP="00D11892">
      <w:pPr>
        <w:rPr>
          <w:sz w:val="23"/>
          <w:szCs w:val="23"/>
        </w:rPr>
      </w:pPr>
      <w:r w:rsidRPr="00D11892">
        <w:rPr>
          <w:sz w:val="23"/>
          <w:szCs w:val="23"/>
        </w:rPr>
        <w:t>где: V - коэффициент вариации;</w:t>
      </w:r>
    </w:p>
    <w:p w:rsidR="00D11892" w:rsidRPr="00D11892" w:rsidRDefault="00D11892" w:rsidP="00D11892">
      <w:pPr>
        <w:rPr>
          <w:sz w:val="23"/>
          <w:szCs w:val="23"/>
        </w:rPr>
      </w:pPr>
      <w:r w:rsidRPr="00D11892">
        <w:rPr>
          <w:noProof/>
          <w:sz w:val="23"/>
          <w:szCs w:val="23"/>
        </w:rPr>
        <w:drawing>
          <wp:inline distT="0" distB="0" distL="0" distR="0">
            <wp:extent cx="1590675" cy="542925"/>
            <wp:effectExtent l="0" t="0" r="0" b="0"/>
            <wp:docPr id="23"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11892">
        <w:rPr>
          <w:sz w:val="23"/>
          <w:szCs w:val="23"/>
        </w:rPr>
        <w:t xml:space="preserve"> - среднее квадратичное отклонение;</w:t>
      </w:r>
    </w:p>
    <w:p w:rsidR="00D11892" w:rsidRPr="00D11892" w:rsidRDefault="00D11892" w:rsidP="00D11892">
      <w:pPr>
        <w:rPr>
          <w:sz w:val="23"/>
          <w:szCs w:val="23"/>
        </w:rPr>
      </w:pPr>
      <w:r w:rsidRPr="00D11892">
        <w:rPr>
          <w:noProof/>
          <w:sz w:val="23"/>
          <w:szCs w:val="23"/>
        </w:rPr>
        <w:drawing>
          <wp:inline distT="0" distB="0" distL="0" distR="0">
            <wp:extent cx="152400" cy="228600"/>
            <wp:effectExtent l="0" t="0" r="0" b="0"/>
            <wp:docPr id="24"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11892">
        <w:rPr>
          <w:sz w:val="23"/>
          <w:szCs w:val="23"/>
        </w:rPr>
        <w:t xml:space="preserve"> - цена единицы товара, работы, услуги, указанная в источнике с номером i;</w:t>
      </w:r>
    </w:p>
    <w:p w:rsidR="00D11892" w:rsidRPr="00D11892" w:rsidRDefault="00D11892" w:rsidP="00D11892">
      <w:pPr>
        <w:rPr>
          <w:sz w:val="23"/>
          <w:szCs w:val="23"/>
        </w:rPr>
      </w:pPr>
      <w:r w:rsidRPr="00D11892">
        <w:rPr>
          <w:sz w:val="23"/>
          <w:szCs w:val="23"/>
        </w:rPr>
        <w:t>&lt;ц&gt; - средняя арифметическая величина цены единицы товара, работы, услуги;</w:t>
      </w:r>
    </w:p>
    <w:p w:rsidR="00D11892" w:rsidRPr="00D11892" w:rsidRDefault="00D11892" w:rsidP="00D11892">
      <w:pPr>
        <w:rPr>
          <w:sz w:val="23"/>
          <w:szCs w:val="23"/>
        </w:rPr>
      </w:pPr>
      <w:r w:rsidRPr="00D11892">
        <w:rPr>
          <w:sz w:val="23"/>
          <w:szCs w:val="23"/>
        </w:rPr>
        <w:t>n - количество значений, используемых в расчете.</w:t>
      </w:r>
    </w:p>
    <w:p w:rsidR="00D11892" w:rsidRPr="00D11892" w:rsidRDefault="00D11892" w:rsidP="00D11892">
      <w:pPr>
        <w:rPr>
          <w:sz w:val="23"/>
          <w:szCs w:val="23"/>
        </w:rPr>
      </w:pPr>
      <w:r w:rsidRPr="00D11892">
        <w:rPr>
          <w:sz w:val="23"/>
          <w:szCs w:val="23"/>
        </w:rPr>
        <w:t>- Рассчитываем среднее квадратичное отклонение:</w:t>
      </w:r>
    </w:p>
    <w:p w:rsidR="00D11892" w:rsidRPr="00D11892" w:rsidRDefault="00D11892" w:rsidP="00D11892">
      <w:pPr>
        <w:rPr>
          <w:color w:val="000000"/>
          <w:sz w:val="23"/>
          <w:szCs w:val="23"/>
        </w:rPr>
      </w:pPr>
      <w:r w:rsidRPr="00D11892">
        <w:rPr>
          <w:sz w:val="23"/>
          <w:szCs w:val="23"/>
        </w:rPr>
        <w:t xml:space="preserve">(1500,00 – 1426,67) * 2 + (1300,00 – 1426,67) * 2 + (1480,00 – 1426,67) * 2 = </w:t>
      </w:r>
      <w:r w:rsidRPr="00D11892">
        <w:rPr>
          <w:color w:val="000000"/>
          <w:sz w:val="23"/>
          <w:szCs w:val="23"/>
        </w:rPr>
        <w:t>24 266,67</w:t>
      </w:r>
    </w:p>
    <w:p w:rsidR="00D11892" w:rsidRPr="00D11892" w:rsidRDefault="00D11892" w:rsidP="00D11892">
      <w:pPr>
        <w:autoSpaceDE w:val="0"/>
        <w:autoSpaceDN w:val="0"/>
        <w:rPr>
          <w:color w:val="000000"/>
          <w:sz w:val="23"/>
          <w:szCs w:val="23"/>
        </w:rPr>
      </w:pPr>
      <w:r w:rsidRPr="00D11892">
        <w:rPr>
          <w:color w:val="000000"/>
          <w:sz w:val="23"/>
          <w:szCs w:val="23"/>
        </w:rPr>
        <w:t>24 266,67</w:t>
      </w:r>
      <w:r w:rsidRPr="00D11892">
        <w:rPr>
          <w:sz w:val="23"/>
          <w:szCs w:val="23"/>
        </w:rPr>
        <w:t xml:space="preserve">/ (3 – 1) = </w:t>
      </w:r>
      <w:r w:rsidRPr="00D11892">
        <w:rPr>
          <w:color w:val="000000"/>
          <w:sz w:val="23"/>
          <w:szCs w:val="23"/>
        </w:rPr>
        <w:t>12 133,33</w:t>
      </w:r>
    </w:p>
    <w:p w:rsidR="00D11892" w:rsidRPr="00D11892" w:rsidRDefault="00D11892" w:rsidP="00D11892">
      <w:pPr>
        <w:rPr>
          <w:color w:val="000000"/>
          <w:sz w:val="23"/>
          <w:szCs w:val="23"/>
        </w:rPr>
      </w:pPr>
      <w:r w:rsidRPr="00D11892">
        <w:rPr>
          <w:sz w:val="23"/>
          <w:szCs w:val="23"/>
        </w:rPr>
        <w:t xml:space="preserve">- Корень из </w:t>
      </w:r>
      <w:r w:rsidRPr="00D11892">
        <w:rPr>
          <w:color w:val="000000"/>
          <w:sz w:val="23"/>
          <w:szCs w:val="23"/>
        </w:rPr>
        <w:t xml:space="preserve">12 133,33 </w:t>
      </w:r>
      <w:r w:rsidRPr="00D11892">
        <w:rPr>
          <w:sz w:val="23"/>
          <w:szCs w:val="23"/>
        </w:rPr>
        <w:t xml:space="preserve">равняется </w:t>
      </w:r>
      <w:r w:rsidRPr="00D11892">
        <w:rPr>
          <w:color w:val="000000"/>
          <w:sz w:val="23"/>
          <w:szCs w:val="23"/>
        </w:rPr>
        <w:t>110,15</w:t>
      </w:r>
    </w:p>
    <w:p w:rsidR="00D11892" w:rsidRPr="00D11892" w:rsidRDefault="00D11892" w:rsidP="00D11892">
      <w:pPr>
        <w:rPr>
          <w:sz w:val="23"/>
          <w:szCs w:val="23"/>
          <w:lang w:eastAsia="en-US"/>
        </w:rPr>
      </w:pPr>
      <w:r w:rsidRPr="00D11892">
        <w:rPr>
          <w:sz w:val="23"/>
          <w:szCs w:val="23"/>
        </w:rPr>
        <w:lastRenderedPageBreak/>
        <w:t>- Определяем коэффициент вариации:</w:t>
      </w:r>
    </w:p>
    <w:p w:rsidR="00D11892" w:rsidRPr="00D11892" w:rsidRDefault="00D11892" w:rsidP="00D11892">
      <w:pPr>
        <w:rPr>
          <w:sz w:val="23"/>
          <w:szCs w:val="23"/>
        </w:rPr>
      </w:pPr>
      <w:r w:rsidRPr="00D11892">
        <w:rPr>
          <w:sz w:val="23"/>
          <w:szCs w:val="23"/>
        </w:rPr>
        <w:t>(</w:t>
      </w:r>
      <w:r w:rsidRPr="00D11892">
        <w:rPr>
          <w:color w:val="000000"/>
          <w:sz w:val="23"/>
          <w:szCs w:val="23"/>
        </w:rPr>
        <w:t>110,15</w:t>
      </w:r>
      <w:r w:rsidRPr="00D11892">
        <w:rPr>
          <w:sz w:val="23"/>
          <w:szCs w:val="23"/>
        </w:rPr>
        <w:t xml:space="preserve">/ 1426,67) х 100 = </w:t>
      </w:r>
      <w:r w:rsidRPr="00D11892">
        <w:rPr>
          <w:b/>
          <w:bCs/>
          <w:sz w:val="23"/>
          <w:szCs w:val="23"/>
        </w:rPr>
        <w:t>7,72</w:t>
      </w:r>
      <w:r w:rsidRPr="00D11892">
        <w:rPr>
          <w:sz w:val="23"/>
          <w:szCs w:val="23"/>
        </w:rPr>
        <w:t>%</w:t>
      </w:r>
    </w:p>
    <w:p w:rsidR="00D11892" w:rsidRPr="00D11892" w:rsidRDefault="00D11892" w:rsidP="00D11892">
      <w:pPr>
        <w:jc w:val="both"/>
        <w:rPr>
          <w:i/>
          <w:sz w:val="23"/>
          <w:szCs w:val="23"/>
        </w:rPr>
      </w:pPr>
      <w:r w:rsidRPr="00D11892">
        <w:rPr>
          <w:i/>
          <w:sz w:val="23"/>
          <w:szCs w:val="23"/>
        </w:rPr>
        <w:t xml:space="preserve"> </w:t>
      </w:r>
      <w:r w:rsidRPr="00D11892">
        <w:rPr>
          <w:b/>
          <w:i/>
          <w:sz w:val="23"/>
          <w:szCs w:val="23"/>
        </w:rPr>
        <w:t>Таким образом, значение коэффициента не превышает 33%, совокупность ценовых значений является однородной</w:t>
      </w:r>
      <w:r w:rsidRPr="00D11892">
        <w:rPr>
          <w:i/>
          <w:sz w:val="23"/>
          <w:szCs w:val="23"/>
        </w:rPr>
        <w:t>.</w:t>
      </w:r>
    </w:p>
    <w:p w:rsidR="00D11892" w:rsidRPr="00D11892" w:rsidRDefault="00D11892" w:rsidP="00D11892">
      <w:pPr>
        <w:jc w:val="both"/>
        <w:rPr>
          <w:b/>
          <w:sz w:val="23"/>
          <w:szCs w:val="23"/>
        </w:rPr>
      </w:pPr>
      <w:r w:rsidRPr="00D11892">
        <w:rPr>
          <w:b/>
          <w:sz w:val="23"/>
          <w:szCs w:val="23"/>
        </w:rPr>
        <w:t>НМЦК = 1426,67 руб.</w:t>
      </w:r>
    </w:p>
    <w:p w:rsidR="00D11892" w:rsidRPr="00D11892" w:rsidRDefault="00D11892" w:rsidP="00D11892">
      <w:pPr>
        <w:jc w:val="both"/>
        <w:rPr>
          <w:rFonts w:eastAsia="Calibri"/>
          <w:b/>
          <w:sz w:val="23"/>
          <w:szCs w:val="23"/>
        </w:rPr>
      </w:pPr>
    </w:p>
    <w:p w:rsidR="00D11892" w:rsidRDefault="00D11892" w:rsidP="00D11892">
      <w:pPr>
        <w:pStyle w:val="ae"/>
        <w:ind w:left="0"/>
        <w:jc w:val="both"/>
        <w:rPr>
          <w:rFonts w:ascii="Times New Roman" w:hAnsi="Times New Roman"/>
          <w:b/>
          <w:sz w:val="23"/>
          <w:szCs w:val="23"/>
        </w:rPr>
      </w:pPr>
      <w:r>
        <w:rPr>
          <w:rFonts w:ascii="Times New Roman" w:hAnsi="Times New Roman"/>
          <w:b/>
          <w:sz w:val="23"/>
          <w:szCs w:val="23"/>
        </w:rPr>
        <w:t>7.3. Приобретение билетов в театр для жителей МО Морской.</w:t>
      </w:r>
    </w:p>
    <w:p w:rsidR="00D11892" w:rsidRDefault="00D11892" w:rsidP="00D11892">
      <w:pPr>
        <w:pStyle w:val="ae"/>
        <w:ind w:left="0"/>
        <w:jc w:val="both"/>
        <w:rPr>
          <w:rFonts w:ascii="Times New Roman" w:hAnsi="Times New Roman"/>
          <w:sz w:val="23"/>
          <w:szCs w:val="23"/>
          <w:highlight w:val="yellow"/>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1701"/>
        <w:gridCol w:w="1842"/>
        <w:gridCol w:w="1843"/>
        <w:gridCol w:w="1701"/>
      </w:tblGrid>
      <w:tr w:rsidR="00D11892" w:rsidTr="00D11892">
        <w:trPr>
          <w:trHeight w:val="778"/>
        </w:trPr>
        <w:tc>
          <w:tcPr>
            <w:tcW w:w="426" w:type="dxa"/>
            <w:tcBorders>
              <w:top w:val="single" w:sz="4" w:space="0" w:color="auto"/>
              <w:left w:val="single" w:sz="4" w:space="0" w:color="auto"/>
              <w:bottom w:val="single" w:sz="4" w:space="0" w:color="auto"/>
              <w:right w:val="single" w:sz="4" w:space="0" w:color="auto"/>
            </w:tcBorders>
            <w:hideMark/>
          </w:tcPr>
          <w:p w:rsidR="00D11892" w:rsidRDefault="00D11892">
            <w:pPr>
              <w:rPr>
                <w:sz w:val="20"/>
              </w:rPr>
            </w:pPr>
            <w:r>
              <w:rPr>
                <w:sz w:val="20"/>
              </w:rPr>
              <w:t>№ п/п</w:t>
            </w:r>
          </w:p>
        </w:tc>
        <w:tc>
          <w:tcPr>
            <w:tcW w:w="2268" w:type="dxa"/>
            <w:tcBorders>
              <w:top w:val="single" w:sz="4" w:space="0" w:color="auto"/>
              <w:left w:val="single" w:sz="4" w:space="0" w:color="auto"/>
              <w:bottom w:val="single" w:sz="4" w:space="0" w:color="auto"/>
              <w:right w:val="single" w:sz="4" w:space="0" w:color="auto"/>
            </w:tcBorders>
            <w:hideMark/>
          </w:tcPr>
          <w:p w:rsidR="00D11892" w:rsidRDefault="00D11892">
            <w:pPr>
              <w:rPr>
                <w:sz w:val="20"/>
              </w:rPr>
            </w:pPr>
            <w:r>
              <w:rPr>
                <w:sz w:val="20"/>
              </w:rPr>
              <w:t>Наименование</w:t>
            </w:r>
          </w:p>
          <w:p w:rsidR="00D11892" w:rsidRDefault="00D11892">
            <w:pPr>
              <w:rPr>
                <w:sz w:val="20"/>
              </w:rPr>
            </w:pPr>
            <w:r>
              <w:rPr>
                <w:sz w:val="20"/>
              </w:rPr>
              <w:t>предмета контракта</w:t>
            </w:r>
          </w:p>
        </w:tc>
        <w:tc>
          <w:tcPr>
            <w:tcW w:w="1701" w:type="dxa"/>
            <w:tcBorders>
              <w:top w:val="single" w:sz="4" w:space="0" w:color="auto"/>
              <w:left w:val="single" w:sz="4" w:space="0" w:color="auto"/>
              <w:bottom w:val="single" w:sz="4" w:space="0" w:color="auto"/>
              <w:right w:val="single" w:sz="4" w:space="0" w:color="auto"/>
            </w:tcBorders>
            <w:hideMark/>
          </w:tcPr>
          <w:p w:rsidR="00D11892" w:rsidRDefault="00D11892">
            <w:pPr>
              <w:rPr>
                <w:sz w:val="20"/>
              </w:rPr>
            </w:pPr>
            <w:r>
              <w:rPr>
                <w:sz w:val="20"/>
              </w:rPr>
              <w:t>Предложение1</w:t>
            </w:r>
          </w:p>
        </w:tc>
        <w:tc>
          <w:tcPr>
            <w:tcW w:w="1842" w:type="dxa"/>
            <w:tcBorders>
              <w:top w:val="single" w:sz="4" w:space="0" w:color="auto"/>
              <w:left w:val="single" w:sz="4" w:space="0" w:color="auto"/>
              <w:bottom w:val="single" w:sz="4" w:space="0" w:color="auto"/>
              <w:right w:val="single" w:sz="4" w:space="0" w:color="auto"/>
            </w:tcBorders>
            <w:hideMark/>
          </w:tcPr>
          <w:p w:rsidR="00D11892" w:rsidRDefault="00D11892">
            <w:pPr>
              <w:rPr>
                <w:sz w:val="20"/>
              </w:rPr>
            </w:pPr>
            <w:r>
              <w:rPr>
                <w:sz w:val="20"/>
              </w:rPr>
              <w:t>Предложение 2</w:t>
            </w:r>
          </w:p>
        </w:tc>
        <w:tc>
          <w:tcPr>
            <w:tcW w:w="1843" w:type="dxa"/>
            <w:tcBorders>
              <w:top w:val="single" w:sz="4" w:space="0" w:color="auto"/>
              <w:left w:val="single" w:sz="4" w:space="0" w:color="auto"/>
              <w:bottom w:val="single" w:sz="4" w:space="0" w:color="auto"/>
              <w:right w:val="single" w:sz="4" w:space="0" w:color="auto"/>
            </w:tcBorders>
            <w:hideMark/>
          </w:tcPr>
          <w:p w:rsidR="00D11892" w:rsidRDefault="00D11892">
            <w:pPr>
              <w:rPr>
                <w:sz w:val="20"/>
              </w:rPr>
            </w:pPr>
            <w:r>
              <w:rPr>
                <w:sz w:val="20"/>
              </w:rPr>
              <w:t>Предложение 3</w:t>
            </w:r>
          </w:p>
        </w:tc>
        <w:tc>
          <w:tcPr>
            <w:tcW w:w="1701" w:type="dxa"/>
            <w:tcBorders>
              <w:top w:val="single" w:sz="4" w:space="0" w:color="auto"/>
              <w:left w:val="single" w:sz="4" w:space="0" w:color="auto"/>
              <w:bottom w:val="single" w:sz="4" w:space="0" w:color="auto"/>
              <w:right w:val="single" w:sz="4" w:space="0" w:color="auto"/>
            </w:tcBorders>
            <w:hideMark/>
          </w:tcPr>
          <w:p w:rsidR="00D11892" w:rsidRDefault="00D11892">
            <w:pPr>
              <w:rPr>
                <w:noProof/>
                <w:position w:val="-10"/>
                <w:sz w:val="20"/>
              </w:rPr>
            </w:pPr>
            <w:r>
              <w:rPr>
                <w:noProof/>
                <w:position w:val="-10"/>
                <w:sz w:val="20"/>
              </w:rPr>
              <w:t xml:space="preserve">Наименьшая </w:t>
            </w:r>
          </w:p>
          <w:p w:rsidR="00D11892" w:rsidRDefault="00D11892">
            <w:pPr>
              <w:rPr>
                <w:sz w:val="20"/>
              </w:rPr>
            </w:pPr>
            <w:r>
              <w:rPr>
                <w:noProof/>
                <w:position w:val="-10"/>
                <w:sz w:val="20"/>
              </w:rPr>
              <w:t>стоимость билета.</w:t>
            </w:r>
          </w:p>
        </w:tc>
      </w:tr>
      <w:tr w:rsidR="00D11892" w:rsidTr="00D11892">
        <w:trPr>
          <w:trHeight w:val="525"/>
        </w:trPr>
        <w:tc>
          <w:tcPr>
            <w:tcW w:w="426" w:type="dxa"/>
            <w:tcBorders>
              <w:top w:val="single" w:sz="4" w:space="0" w:color="auto"/>
              <w:left w:val="single" w:sz="4" w:space="0" w:color="auto"/>
              <w:bottom w:val="single" w:sz="4" w:space="0" w:color="auto"/>
              <w:right w:val="single" w:sz="4" w:space="0" w:color="auto"/>
            </w:tcBorders>
            <w:hideMark/>
          </w:tcPr>
          <w:p w:rsidR="00D11892" w:rsidRDefault="00D11892">
            <w:pPr>
              <w:rPr>
                <w:sz w:val="20"/>
              </w:rPr>
            </w:pPr>
            <w:r>
              <w:rPr>
                <w:sz w:val="20"/>
              </w:rPr>
              <w:t>1.</w:t>
            </w:r>
          </w:p>
        </w:tc>
        <w:tc>
          <w:tcPr>
            <w:tcW w:w="2268" w:type="dxa"/>
            <w:tcBorders>
              <w:top w:val="single" w:sz="4" w:space="0" w:color="auto"/>
              <w:left w:val="single" w:sz="4" w:space="0" w:color="auto"/>
              <w:bottom w:val="single" w:sz="4" w:space="0" w:color="auto"/>
              <w:right w:val="single" w:sz="4" w:space="0" w:color="auto"/>
            </w:tcBorders>
            <w:hideMark/>
          </w:tcPr>
          <w:p w:rsidR="00D11892" w:rsidRDefault="00D11892">
            <w:pPr>
              <w:rPr>
                <w:sz w:val="20"/>
              </w:rPr>
            </w:pPr>
            <w:r>
              <w:rPr>
                <w:b/>
                <w:bCs/>
                <w:iCs/>
                <w:sz w:val="20"/>
              </w:rPr>
              <w:t>Билет в театр бельэтаж</w:t>
            </w:r>
          </w:p>
        </w:tc>
        <w:tc>
          <w:tcPr>
            <w:tcW w:w="1701" w:type="dxa"/>
            <w:tcBorders>
              <w:top w:val="single" w:sz="4" w:space="0" w:color="auto"/>
              <w:left w:val="single" w:sz="4" w:space="0" w:color="auto"/>
              <w:bottom w:val="single" w:sz="4" w:space="0" w:color="auto"/>
              <w:right w:val="single" w:sz="4" w:space="0" w:color="auto"/>
            </w:tcBorders>
            <w:hideMark/>
          </w:tcPr>
          <w:p w:rsidR="00D11892" w:rsidRDefault="00D11892">
            <w:pPr>
              <w:jc w:val="center"/>
              <w:rPr>
                <w:sz w:val="20"/>
              </w:rPr>
            </w:pPr>
            <w:r>
              <w:rPr>
                <w:sz w:val="20"/>
              </w:rPr>
              <w:t>1000,00</w:t>
            </w:r>
          </w:p>
        </w:tc>
        <w:tc>
          <w:tcPr>
            <w:tcW w:w="1842" w:type="dxa"/>
            <w:tcBorders>
              <w:top w:val="single" w:sz="4" w:space="0" w:color="auto"/>
              <w:left w:val="single" w:sz="4" w:space="0" w:color="auto"/>
              <w:bottom w:val="single" w:sz="4" w:space="0" w:color="auto"/>
              <w:right w:val="single" w:sz="4" w:space="0" w:color="auto"/>
            </w:tcBorders>
            <w:hideMark/>
          </w:tcPr>
          <w:p w:rsidR="00D11892" w:rsidRDefault="00D11892">
            <w:pPr>
              <w:jc w:val="center"/>
              <w:rPr>
                <w:sz w:val="20"/>
              </w:rPr>
            </w:pPr>
            <w:r>
              <w:rPr>
                <w:sz w:val="20"/>
              </w:rPr>
              <w:t>1000,00</w:t>
            </w:r>
          </w:p>
        </w:tc>
        <w:tc>
          <w:tcPr>
            <w:tcW w:w="1843" w:type="dxa"/>
            <w:tcBorders>
              <w:top w:val="single" w:sz="4" w:space="0" w:color="auto"/>
              <w:left w:val="single" w:sz="4" w:space="0" w:color="auto"/>
              <w:bottom w:val="single" w:sz="4" w:space="0" w:color="auto"/>
              <w:right w:val="single" w:sz="4" w:space="0" w:color="auto"/>
            </w:tcBorders>
            <w:hideMark/>
          </w:tcPr>
          <w:p w:rsidR="00D11892" w:rsidRDefault="00D11892">
            <w:pPr>
              <w:jc w:val="center"/>
              <w:rPr>
                <w:sz w:val="20"/>
              </w:rPr>
            </w:pPr>
            <w:r>
              <w:rPr>
                <w:sz w:val="20"/>
              </w:rPr>
              <w:t>1000,00</w:t>
            </w:r>
          </w:p>
        </w:tc>
        <w:tc>
          <w:tcPr>
            <w:tcW w:w="1701" w:type="dxa"/>
            <w:tcBorders>
              <w:top w:val="single" w:sz="4" w:space="0" w:color="auto"/>
              <w:left w:val="single" w:sz="4" w:space="0" w:color="auto"/>
              <w:bottom w:val="single" w:sz="4" w:space="0" w:color="auto"/>
              <w:right w:val="single" w:sz="4" w:space="0" w:color="auto"/>
            </w:tcBorders>
          </w:tcPr>
          <w:p w:rsidR="00D11892" w:rsidRDefault="00D11892">
            <w:pPr>
              <w:rPr>
                <w:sz w:val="20"/>
              </w:rPr>
            </w:pPr>
            <w:r>
              <w:rPr>
                <w:sz w:val="20"/>
              </w:rPr>
              <w:t>1000,00</w:t>
            </w:r>
          </w:p>
          <w:p w:rsidR="00D11892" w:rsidRDefault="00D11892">
            <w:pPr>
              <w:rPr>
                <w:sz w:val="20"/>
              </w:rPr>
            </w:pPr>
          </w:p>
        </w:tc>
      </w:tr>
    </w:tbl>
    <w:p w:rsidR="00D11892" w:rsidRDefault="00D11892" w:rsidP="00D11892">
      <w:pPr>
        <w:spacing w:line="276" w:lineRule="auto"/>
        <w:rPr>
          <w:sz w:val="23"/>
          <w:szCs w:val="23"/>
          <w:lang w:eastAsia="en-US"/>
        </w:rPr>
      </w:pPr>
    </w:p>
    <w:p w:rsidR="00D11892" w:rsidRDefault="00D11892" w:rsidP="00D11892">
      <w:pPr>
        <w:spacing w:line="276" w:lineRule="auto"/>
        <w:rPr>
          <w:sz w:val="23"/>
          <w:szCs w:val="23"/>
        </w:rPr>
      </w:pPr>
      <w:r>
        <w:rPr>
          <w:sz w:val="23"/>
          <w:szCs w:val="23"/>
        </w:rPr>
        <w:t>Наименьшая цена на осуществление закупки товара – билет в театр бельэтаж – 1 шт. составляет 1000,00 руб.</w:t>
      </w:r>
    </w:p>
    <w:p w:rsidR="00D11892" w:rsidRDefault="00D11892" w:rsidP="00D11892">
      <w:pPr>
        <w:spacing w:line="276" w:lineRule="auto"/>
        <w:rPr>
          <w:b/>
          <w:sz w:val="23"/>
          <w:szCs w:val="23"/>
        </w:rPr>
      </w:pPr>
      <w:r>
        <w:rPr>
          <w:b/>
          <w:sz w:val="23"/>
          <w:szCs w:val="23"/>
        </w:rPr>
        <w:t>НМЦК1 = 1000,00 * 50 шт. = 50 000,00 руб.</w:t>
      </w:r>
    </w:p>
    <w:p w:rsidR="00D11892" w:rsidRDefault="00D11892" w:rsidP="00D11892">
      <w:pPr>
        <w:rPr>
          <w:sz w:val="23"/>
          <w:szCs w:val="23"/>
        </w:rPr>
      </w:pPr>
      <w:r>
        <w:rPr>
          <w:sz w:val="23"/>
          <w:szCs w:val="23"/>
        </w:rPr>
        <w:t xml:space="preserve">Таким образом, наименьшая цена по п.4 ч.1 ст.93 ФЗ № 44 от 05.04.2013 г. – </w:t>
      </w:r>
      <w:r>
        <w:rPr>
          <w:b/>
          <w:sz w:val="23"/>
          <w:szCs w:val="23"/>
        </w:rPr>
        <w:t xml:space="preserve">50 000,00 </w:t>
      </w:r>
      <w:r>
        <w:rPr>
          <w:sz w:val="23"/>
          <w:szCs w:val="23"/>
        </w:rPr>
        <w:t>руб.</w:t>
      </w:r>
    </w:p>
    <w:p w:rsidR="00D11892" w:rsidRPr="00D11892" w:rsidRDefault="00D11892" w:rsidP="00D11892">
      <w:pPr>
        <w:pStyle w:val="ae"/>
        <w:ind w:left="0"/>
        <w:jc w:val="both"/>
        <w:rPr>
          <w:rFonts w:ascii="Times New Roman" w:hAnsi="Times New Roman"/>
          <w:sz w:val="23"/>
          <w:szCs w:val="23"/>
        </w:rPr>
      </w:pPr>
    </w:p>
    <w:p w:rsidR="00D11892" w:rsidRDefault="00D11892" w:rsidP="00D11892">
      <w:pPr>
        <w:jc w:val="center"/>
        <w:rPr>
          <w:b/>
          <w:sz w:val="23"/>
          <w:szCs w:val="23"/>
        </w:rPr>
      </w:pPr>
      <w:r>
        <w:rPr>
          <w:b/>
          <w:sz w:val="23"/>
          <w:szCs w:val="23"/>
        </w:rPr>
        <w:t>8. ОПИСАНИЕ СИСТЕМЫ УПРАВЛЕНИЯ РЕАЛИЗАЦИЕЙ ПРОГРАММЫ</w:t>
      </w:r>
    </w:p>
    <w:p w:rsidR="00D11892" w:rsidRDefault="00D11892" w:rsidP="00D11892">
      <w:pPr>
        <w:jc w:val="both"/>
        <w:rPr>
          <w:b/>
          <w:sz w:val="23"/>
          <w:szCs w:val="23"/>
        </w:rPr>
      </w:pPr>
    </w:p>
    <w:p w:rsidR="00D11892" w:rsidRDefault="00D11892" w:rsidP="00D11892">
      <w:pPr>
        <w:jc w:val="both"/>
        <w:rPr>
          <w:sz w:val="23"/>
          <w:szCs w:val="23"/>
        </w:rPr>
      </w:pPr>
      <w:r>
        <w:rPr>
          <w:b/>
          <w:sz w:val="23"/>
          <w:szCs w:val="23"/>
        </w:rPr>
        <w:t>8.1.</w:t>
      </w:r>
      <w:r>
        <w:rPr>
          <w:sz w:val="23"/>
          <w:szCs w:val="23"/>
        </w:rPr>
        <w:t>Реализация ведомственной целевой программы «Организация и проведение досуговых мероприятий для жителей муниципального образования» осуществляется отделом по работе с населением местной администрации.</w:t>
      </w:r>
    </w:p>
    <w:p w:rsidR="00D11892" w:rsidRDefault="00D11892" w:rsidP="00D11892">
      <w:pPr>
        <w:jc w:val="both"/>
        <w:rPr>
          <w:sz w:val="23"/>
          <w:szCs w:val="23"/>
        </w:rPr>
      </w:pPr>
    </w:p>
    <w:p w:rsidR="00D11892" w:rsidRDefault="00D11892" w:rsidP="00D11892">
      <w:pPr>
        <w:jc w:val="both"/>
        <w:rPr>
          <w:sz w:val="23"/>
          <w:szCs w:val="23"/>
        </w:rPr>
      </w:pPr>
      <w:r>
        <w:rPr>
          <w:b/>
          <w:sz w:val="23"/>
          <w:szCs w:val="23"/>
        </w:rPr>
        <w:t>8.2.</w:t>
      </w:r>
      <w:r>
        <w:rPr>
          <w:sz w:val="23"/>
          <w:szCs w:val="23"/>
        </w:rPr>
        <w:t>Отдел по работе с населением в целях реализации ведомственной целевой программы «Организация и проведение досуговых мероприятий для жителей муниципального образования» выполняет следующие функции:</w:t>
      </w:r>
    </w:p>
    <w:p w:rsidR="00D11892" w:rsidRDefault="00D11892" w:rsidP="00D11892">
      <w:pPr>
        <w:jc w:val="both"/>
        <w:rPr>
          <w:sz w:val="23"/>
          <w:szCs w:val="23"/>
        </w:rPr>
      </w:pPr>
      <w:r>
        <w:rPr>
          <w:sz w:val="23"/>
          <w:szCs w:val="23"/>
        </w:rPr>
        <w:t>- подготавливает данные необходимые для внесения в план - график (в т.ч. изменения) - ответственный руководитель отдела по работе с населением;</w:t>
      </w:r>
    </w:p>
    <w:p w:rsidR="00D11892" w:rsidRDefault="00D11892" w:rsidP="00D11892">
      <w:pPr>
        <w:jc w:val="both"/>
        <w:rPr>
          <w:sz w:val="23"/>
          <w:szCs w:val="23"/>
        </w:rPr>
      </w:pPr>
      <w:r>
        <w:rPr>
          <w:sz w:val="23"/>
          <w:szCs w:val="23"/>
        </w:rPr>
        <w:t>- обосновывает начальную максимальную цену контракта – ответственный руководитель отдела по работе с населением;</w:t>
      </w:r>
    </w:p>
    <w:p w:rsidR="00D11892" w:rsidRDefault="00D11892" w:rsidP="00D11892">
      <w:pPr>
        <w:jc w:val="both"/>
        <w:rPr>
          <w:sz w:val="23"/>
          <w:szCs w:val="23"/>
        </w:rPr>
      </w:pPr>
      <w:r>
        <w:rPr>
          <w:sz w:val="23"/>
          <w:szCs w:val="23"/>
        </w:rPr>
        <w:t xml:space="preserve"> - осуществляет подготовку технического задания для проведения закупок - ответственный руководитель отдела по работе с населением;</w:t>
      </w:r>
    </w:p>
    <w:p w:rsidR="00D11892" w:rsidRDefault="00D11892" w:rsidP="00D11892">
      <w:pPr>
        <w:jc w:val="both"/>
        <w:rPr>
          <w:sz w:val="23"/>
          <w:szCs w:val="23"/>
        </w:rPr>
      </w:pPr>
      <w:r>
        <w:rPr>
          <w:sz w:val="23"/>
          <w:szCs w:val="23"/>
        </w:rPr>
        <w:t>- проводит необходимые действия для обеспечения реализации мероприятия – ответственные: руководитель отдела по работе с населением;</w:t>
      </w:r>
    </w:p>
    <w:p w:rsidR="00D11892" w:rsidRDefault="00D11892" w:rsidP="00D11892">
      <w:pPr>
        <w:jc w:val="both"/>
        <w:rPr>
          <w:sz w:val="23"/>
          <w:szCs w:val="23"/>
        </w:rPr>
      </w:pPr>
      <w:r>
        <w:rPr>
          <w:sz w:val="23"/>
          <w:szCs w:val="23"/>
        </w:rPr>
        <w:t>- осуществляет контроль за исполнением муниципального контракта - ответственный руководитель отдела по работе с населением;</w:t>
      </w:r>
    </w:p>
    <w:p w:rsidR="00D11892" w:rsidRDefault="00D11892" w:rsidP="00D11892">
      <w:pPr>
        <w:jc w:val="both"/>
        <w:rPr>
          <w:sz w:val="23"/>
          <w:szCs w:val="23"/>
        </w:rPr>
      </w:pPr>
      <w:r>
        <w:rPr>
          <w:sz w:val="23"/>
          <w:szCs w:val="23"/>
        </w:rPr>
        <w:t>- осуществляет проведение экспертизы - ответственный руководитель отдела по работе с населением;</w:t>
      </w:r>
    </w:p>
    <w:p w:rsidR="00D11892" w:rsidRDefault="00D11892" w:rsidP="00D11892">
      <w:pPr>
        <w:jc w:val="both"/>
        <w:rPr>
          <w:sz w:val="23"/>
          <w:szCs w:val="23"/>
        </w:rPr>
      </w:pPr>
      <w:r>
        <w:rPr>
          <w:sz w:val="23"/>
          <w:szCs w:val="23"/>
        </w:rPr>
        <w:t>- осуществляет подготовку отчетов заказчика;</w:t>
      </w:r>
    </w:p>
    <w:p w:rsidR="00D11892" w:rsidRDefault="00D11892" w:rsidP="00D11892">
      <w:pPr>
        <w:jc w:val="both"/>
        <w:rPr>
          <w:sz w:val="23"/>
          <w:szCs w:val="23"/>
        </w:rPr>
      </w:pPr>
      <w:r>
        <w:rPr>
          <w:sz w:val="23"/>
          <w:szCs w:val="23"/>
        </w:rPr>
        <w:t>- составляет отчет об эффективности реализации ведомственной целевой программы «Организация и проведение досуговых мероприятий для жителей муниципального образования» по результатам финансового года.</w:t>
      </w:r>
    </w:p>
    <w:p w:rsidR="00D11892" w:rsidRDefault="00D11892" w:rsidP="00D11892">
      <w:pPr>
        <w:jc w:val="both"/>
        <w:rPr>
          <w:sz w:val="23"/>
          <w:szCs w:val="23"/>
        </w:rPr>
      </w:pPr>
    </w:p>
    <w:p w:rsidR="00D11892" w:rsidRDefault="00D11892" w:rsidP="00D11892">
      <w:pPr>
        <w:jc w:val="both"/>
        <w:rPr>
          <w:sz w:val="23"/>
          <w:szCs w:val="23"/>
        </w:rPr>
      </w:pPr>
      <w:r>
        <w:rPr>
          <w:b/>
          <w:sz w:val="23"/>
          <w:szCs w:val="23"/>
        </w:rPr>
        <w:t>8.3.</w:t>
      </w:r>
      <w:r>
        <w:rPr>
          <w:sz w:val="23"/>
          <w:szCs w:val="23"/>
        </w:rPr>
        <w:t>Отдел заказа и делопроизводства в целях реализации ведомственной целевой программы «Организация и проведение досуговых мероприятий для жителей муниципального образования» выполняет следующие функции:</w:t>
      </w:r>
    </w:p>
    <w:p w:rsidR="00D11892" w:rsidRDefault="00D11892" w:rsidP="00D11892">
      <w:pPr>
        <w:jc w:val="both"/>
        <w:rPr>
          <w:sz w:val="23"/>
          <w:szCs w:val="23"/>
        </w:rPr>
      </w:pPr>
      <w:r>
        <w:rPr>
          <w:sz w:val="23"/>
          <w:szCs w:val="23"/>
        </w:rPr>
        <w:t>- осуществляет подготовку и размещение в единой информационной системе извещений об осуществлении закупок – ответственный руководитель отдела заказа и делопроизводства;</w:t>
      </w:r>
    </w:p>
    <w:p w:rsidR="00D11892" w:rsidRDefault="00D11892" w:rsidP="00D11892">
      <w:pPr>
        <w:jc w:val="both"/>
        <w:rPr>
          <w:sz w:val="23"/>
          <w:szCs w:val="23"/>
        </w:rPr>
      </w:pPr>
      <w:r>
        <w:rPr>
          <w:sz w:val="23"/>
          <w:szCs w:val="23"/>
        </w:rPr>
        <w:t>- осуществляет подготовку и размещение в единой информационной системе документации о закупках и проектов контрактов – ответственный руководитель отдела заказа и делопроизводства;</w:t>
      </w:r>
    </w:p>
    <w:p w:rsidR="00D11892" w:rsidRDefault="00D11892" w:rsidP="00D11892">
      <w:pPr>
        <w:jc w:val="both"/>
        <w:rPr>
          <w:sz w:val="23"/>
          <w:szCs w:val="23"/>
        </w:rPr>
      </w:pPr>
      <w:r>
        <w:rPr>
          <w:sz w:val="23"/>
          <w:szCs w:val="23"/>
        </w:rPr>
        <w:lastRenderedPageBreak/>
        <w:t>- обеспечивает осуществление закупок, в том числе заключение контрактов в электронном виде – ответственный руководитель отделазаказа и делопроизводства;</w:t>
      </w:r>
    </w:p>
    <w:p w:rsidR="00D11892" w:rsidRDefault="00D11892" w:rsidP="00D11892">
      <w:pPr>
        <w:jc w:val="both"/>
        <w:rPr>
          <w:sz w:val="23"/>
          <w:szCs w:val="23"/>
        </w:rPr>
      </w:pPr>
      <w:r>
        <w:rPr>
          <w:sz w:val="23"/>
          <w:szCs w:val="23"/>
        </w:rPr>
        <w:t>- осуществляет размещение отчетов заказчика в ЕИС - ответственный руководитель отдела заказа и делопроизводства.</w:t>
      </w:r>
    </w:p>
    <w:p w:rsidR="00D11892" w:rsidRDefault="00D11892" w:rsidP="00D11892">
      <w:pPr>
        <w:jc w:val="both"/>
        <w:rPr>
          <w:sz w:val="23"/>
          <w:szCs w:val="23"/>
        </w:rPr>
      </w:pPr>
    </w:p>
    <w:p w:rsidR="00D11892" w:rsidRDefault="00D11892" w:rsidP="00D11892">
      <w:pPr>
        <w:jc w:val="both"/>
        <w:rPr>
          <w:sz w:val="23"/>
          <w:szCs w:val="23"/>
        </w:rPr>
      </w:pPr>
      <w:r>
        <w:rPr>
          <w:b/>
          <w:sz w:val="23"/>
          <w:szCs w:val="23"/>
        </w:rPr>
        <w:t>8.4.</w:t>
      </w:r>
      <w:r>
        <w:rPr>
          <w:sz w:val="23"/>
          <w:szCs w:val="23"/>
        </w:rPr>
        <w:t>Орган внутреннего финансового контроля внутригородского муниципального образования Санкт-Петербурга муниципальный округ Морской в целях реализации ведомственной целевой программы «Организация и проведение досуговых мероприятий для жителей муниципального образования» осуществляет контроль за:</w:t>
      </w:r>
    </w:p>
    <w:p w:rsidR="00D11892" w:rsidRDefault="00D11892" w:rsidP="00D11892">
      <w:pPr>
        <w:jc w:val="both"/>
        <w:rPr>
          <w:sz w:val="23"/>
          <w:szCs w:val="23"/>
        </w:rPr>
      </w:pPr>
      <w:r>
        <w:rPr>
          <w:sz w:val="23"/>
          <w:szCs w:val="23"/>
        </w:rPr>
        <w:t>- соблюдением требований к обоснованию закупок и обоснованности закупок;</w:t>
      </w:r>
    </w:p>
    <w:p w:rsidR="00D11892" w:rsidRDefault="00D11892" w:rsidP="00D11892">
      <w:pPr>
        <w:jc w:val="both"/>
        <w:rPr>
          <w:sz w:val="23"/>
          <w:szCs w:val="23"/>
        </w:rPr>
      </w:pPr>
      <w:r>
        <w:rPr>
          <w:sz w:val="23"/>
          <w:szCs w:val="23"/>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11892" w:rsidRDefault="00D11892" w:rsidP="00D11892">
      <w:pPr>
        <w:jc w:val="both"/>
        <w:rPr>
          <w:sz w:val="23"/>
          <w:szCs w:val="23"/>
        </w:rPr>
      </w:pPr>
      <w:r>
        <w:rPr>
          <w:sz w:val="23"/>
          <w:szCs w:val="23"/>
        </w:rPr>
        <w:t xml:space="preserve"> -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D11892" w:rsidRDefault="00D11892" w:rsidP="00D11892">
      <w:pPr>
        <w:jc w:val="both"/>
        <w:rPr>
          <w:sz w:val="23"/>
          <w:szCs w:val="23"/>
        </w:rPr>
      </w:pPr>
      <w:r>
        <w:rPr>
          <w:sz w:val="23"/>
          <w:szCs w:val="23"/>
        </w:rPr>
        <w:t xml:space="preserve"> - соответствием поставленного товара, выполненной работы (ее результата) или оказанной услуги условиям контракта;</w:t>
      </w:r>
    </w:p>
    <w:p w:rsidR="00D11892" w:rsidRDefault="00D11892" w:rsidP="00D11892">
      <w:pPr>
        <w:jc w:val="both"/>
        <w:rPr>
          <w:sz w:val="23"/>
          <w:szCs w:val="23"/>
        </w:rPr>
      </w:pPr>
      <w:r>
        <w:rPr>
          <w:sz w:val="23"/>
          <w:szCs w:val="23"/>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D11892" w:rsidRDefault="00D11892" w:rsidP="00D11892">
      <w:pPr>
        <w:jc w:val="both"/>
        <w:rPr>
          <w:sz w:val="23"/>
          <w:szCs w:val="23"/>
        </w:rPr>
      </w:pPr>
      <w:r>
        <w:rPr>
          <w:sz w:val="23"/>
          <w:szCs w:val="23"/>
        </w:rPr>
        <w:t>- соответствием использования поставленного товара, выполненной работы (ее результата) или оказанной услуги целям осуществления закупки.</w:t>
      </w:r>
    </w:p>
    <w:p w:rsidR="00D11892" w:rsidRDefault="00D11892" w:rsidP="00D11892">
      <w:pPr>
        <w:autoSpaceDE w:val="0"/>
        <w:autoSpaceDN w:val="0"/>
        <w:adjustRightInd w:val="0"/>
        <w:ind w:firstLine="540"/>
        <w:jc w:val="both"/>
        <w:rPr>
          <w:sz w:val="23"/>
          <w:szCs w:val="23"/>
        </w:rPr>
      </w:pPr>
    </w:p>
    <w:p w:rsidR="00D11892" w:rsidRDefault="00D11892" w:rsidP="00D11892">
      <w:pPr>
        <w:jc w:val="both"/>
        <w:rPr>
          <w:sz w:val="23"/>
          <w:szCs w:val="23"/>
        </w:rPr>
      </w:pPr>
      <w:r>
        <w:rPr>
          <w:b/>
          <w:sz w:val="23"/>
          <w:szCs w:val="23"/>
        </w:rPr>
        <w:t>8.5.</w:t>
      </w:r>
      <w:r>
        <w:rPr>
          <w:sz w:val="23"/>
          <w:szCs w:val="23"/>
        </w:rPr>
        <w:t xml:space="preserve"> Экспертная комиссия в целях реализации ведомственной целевой программы «Организация и проведение досуговых мероприятий для жителей муниципального образования» </w:t>
      </w:r>
      <w:r>
        <w:rPr>
          <w:spacing w:val="5"/>
          <w:sz w:val="23"/>
          <w:szCs w:val="23"/>
        </w:rPr>
        <w:t>производит выборочную (или сплошную) проверку поставленного товара, выполненных работ или оказанных услуг заказчику на предмет соответствия указанных товаров, работ, услуг.</w:t>
      </w:r>
    </w:p>
    <w:p w:rsidR="00D11892" w:rsidRPr="00C7580E" w:rsidRDefault="00D11892" w:rsidP="00C63446">
      <w:pPr>
        <w:rPr>
          <w:b/>
          <w:sz w:val="22"/>
          <w:szCs w:val="22"/>
        </w:rPr>
      </w:pPr>
    </w:p>
    <w:sectPr w:rsidR="00D11892" w:rsidRPr="00C7580E" w:rsidSect="00E50D42">
      <w:headerReference w:type="even" r:id="rId21"/>
      <w:headerReference w:type="default" r:id="rId22"/>
      <w:footerReference w:type="even" r:id="rId23"/>
      <w:footerReference w:type="default" r:id="rId24"/>
      <w:pgSz w:w="16840" w:h="11907" w:orient="landscape" w:code="9"/>
      <w:pgMar w:top="426" w:right="720" w:bottom="426" w:left="720" w:header="0" w:footer="0" w:gutter="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43" w:rsidRDefault="00720843">
      <w:r>
        <w:separator/>
      </w:r>
    </w:p>
  </w:endnote>
  <w:endnote w:type="continuationSeparator" w:id="0">
    <w:p w:rsidR="00720843" w:rsidRDefault="0072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rsidP="008D7E0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32E9" w:rsidRDefault="004432E9" w:rsidP="008D7E0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pPr>
      <w:pStyle w:val="a6"/>
      <w:jc w:val="right"/>
    </w:pPr>
    <w:r>
      <w:fldChar w:fldCharType="begin"/>
    </w:r>
    <w:r>
      <w:instrText xml:space="preserve"> PAGE   \* MERGEFORMAT </w:instrText>
    </w:r>
    <w:r>
      <w:fldChar w:fldCharType="separate"/>
    </w:r>
    <w:r w:rsidR="00D11892">
      <w:rPr>
        <w:noProof/>
      </w:rPr>
      <w:t>4</w:t>
    </w:r>
    <w:r>
      <w:fldChar w:fldCharType="end"/>
    </w:r>
  </w:p>
  <w:p w:rsidR="004432E9" w:rsidRDefault="004432E9" w:rsidP="008D7E0E">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43" w:rsidRDefault="00720843">
      <w:r>
        <w:separator/>
      </w:r>
    </w:p>
  </w:footnote>
  <w:footnote w:type="continuationSeparator" w:id="0">
    <w:p w:rsidR="00720843" w:rsidRDefault="007208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rsidP="008D7E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32E9" w:rsidRDefault="004432E9" w:rsidP="008D7E0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E9" w:rsidRDefault="004432E9" w:rsidP="008D7E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B35F1"/>
    <w:multiLevelType w:val="multilevel"/>
    <w:tmpl w:val="145EB006"/>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4E7F258F"/>
    <w:multiLevelType w:val="multilevel"/>
    <w:tmpl w:val="7ACAF846"/>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27468EB"/>
    <w:multiLevelType w:val="hybridMultilevel"/>
    <w:tmpl w:val="A822C8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2F220B0"/>
    <w:multiLevelType w:val="hybridMultilevel"/>
    <w:tmpl w:val="5BA0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A55565"/>
    <w:multiLevelType w:val="hybridMultilevel"/>
    <w:tmpl w:val="9CB2C0C0"/>
    <w:lvl w:ilvl="0" w:tplc="C98221D4">
      <w:start w:val="1"/>
      <w:numFmt w:val="decimal"/>
      <w:lvlText w:val="2.%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46"/>
    <w:rsid w:val="00000E6D"/>
    <w:rsid w:val="00007F1E"/>
    <w:rsid w:val="000136AD"/>
    <w:rsid w:val="000145FB"/>
    <w:rsid w:val="000225CB"/>
    <w:rsid w:val="00037827"/>
    <w:rsid w:val="00045F7E"/>
    <w:rsid w:val="000461D2"/>
    <w:rsid w:val="000462E3"/>
    <w:rsid w:val="00047EB1"/>
    <w:rsid w:val="00050E5C"/>
    <w:rsid w:val="00051819"/>
    <w:rsid w:val="00052042"/>
    <w:rsid w:val="00054003"/>
    <w:rsid w:val="00063166"/>
    <w:rsid w:val="000725A6"/>
    <w:rsid w:val="0007329B"/>
    <w:rsid w:val="00077F5D"/>
    <w:rsid w:val="000A2D2D"/>
    <w:rsid w:val="000B707C"/>
    <w:rsid w:val="000B7431"/>
    <w:rsid w:val="000E1AD3"/>
    <w:rsid w:val="000E2130"/>
    <w:rsid w:val="000E4B6A"/>
    <w:rsid w:val="000F3F51"/>
    <w:rsid w:val="001015A9"/>
    <w:rsid w:val="001032D9"/>
    <w:rsid w:val="00112375"/>
    <w:rsid w:val="0011610B"/>
    <w:rsid w:val="00121B79"/>
    <w:rsid w:val="0012269B"/>
    <w:rsid w:val="00124493"/>
    <w:rsid w:val="00130123"/>
    <w:rsid w:val="00130E5D"/>
    <w:rsid w:val="00147961"/>
    <w:rsid w:val="001522F1"/>
    <w:rsid w:val="00152D44"/>
    <w:rsid w:val="001619A7"/>
    <w:rsid w:val="0016347E"/>
    <w:rsid w:val="00170F7A"/>
    <w:rsid w:val="00173860"/>
    <w:rsid w:val="00173F5C"/>
    <w:rsid w:val="001759B9"/>
    <w:rsid w:val="00181C43"/>
    <w:rsid w:val="00186139"/>
    <w:rsid w:val="001902CA"/>
    <w:rsid w:val="00191685"/>
    <w:rsid w:val="00192CE1"/>
    <w:rsid w:val="001947DE"/>
    <w:rsid w:val="00194E8F"/>
    <w:rsid w:val="001A2BA7"/>
    <w:rsid w:val="001A7FAA"/>
    <w:rsid w:val="001C1227"/>
    <w:rsid w:val="001C164A"/>
    <w:rsid w:val="001C38E3"/>
    <w:rsid w:val="001E2245"/>
    <w:rsid w:val="001E2413"/>
    <w:rsid w:val="001F6E1D"/>
    <w:rsid w:val="0022319A"/>
    <w:rsid w:val="00230AFE"/>
    <w:rsid w:val="00230FC1"/>
    <w:rsid w:val="00231C1B"/>
    <w:rsid w:val="00236859"/>
    <w:rsid w:val="00242958"/>
    <w:rsid w:val="00252E2F"/>
    <w:rsid w:val="00255EDA"/>
    <w:rsid w:val="00261EE1"/>
    <w:rsid w:val="00262C98"/>
    <w:rsid w:val="00262EA0"/>
    <w:rsid w:val="0026451C"/>
    <w:rsid w:val="00267668"/>
    <w:rsid w:val="002713DD"/>
    <w:rsid w:val="0028026B"/>
    <w:rsid w:val="00280A18"/>
    <w:rsid w:val="00282CD0"/>
    <w:rsid w:val="002843EC"/>
    <w:rsid w:val="00290148"/>
    <w:rsid w:val="002906E7"/>
    <w:rsid w:val="0029225A"/>
    <w:rsid w:val="0029299F"/>
    <w:rsid w:val="00292E2F"/>
    <w:rsid w:val="00296A32"/>
    <w:rsid w:val="002B2818"/>
    <w:rsid w:val="002B2A43"/>
    <w:rsid w:val="002B3BE7"/>
    <w:rsid w:val="002C0D7D"/>
    <w:rsid w:val="002C34B4"/>
    <w:rsid w:val="002C68CF"/>
    <w:rsid w:val="002D0B72"/>
    <w:rsid w:val="002D486E"/>
    <w:rsid w:val="002D5D12"/>
    <w:rsid w:val="002E06CA"/>
    <w:rsid w:val="002E4399"/>
    <w:rsid w:val="002F366B"/>
    <w:rsid w:val="002F373C"/>
    <w:rsid w:val="0031445E"/>
    <w:rsid w:val="00317855"/>
    <w:rsid w:val="0032763B"/>
    <w:rsid w:val="00335AD3"/>
    <w:rsid w:val="00337731"/>
    <w:rsid w:val="0034033C"/>
    <w:rsid w:val="00342E27"/>
    <w:rsid w:val="0035451B"/>
    <w:rsid w:val="003567C1"/>
    <w:rsid w:val="0035759B"/>
    <w:rsid w:val="00371066"/>
    <w:rsid w:val="003764D0"/>
    <w:rsid w:val="00376BBE"/>
    <w:rsid w:val="00384455"/>
    <w:rsid w:val="00385A14"/>
    <w:rsid w:val="003865E5"/>
    <w:rsid w:val="003963B8"/>
    <w:rsid w:val="003A5452"/>
    <w:rsid w:val="003A65E9"/>
    <w:rsid w:val="003B76C0"/>
    <w:rsid w:val="003C3567"/>
    <w:rsid w:val="003C6D8F"/>
    <w:rsid w:val="003D6020"/>
    <w:rsid w:val="003E08FC"/>
    <w:rsid w:val="003E16EC"/>
    <w:rsid w:val="004223A5"/>
    <w:rsid w:val="00422584"/>
    <w:rsid w:val="00426042"/>
    <w:rsid w:val="00431D55"/>
    <w:rsid w:val="00432310"/>
    <w:rsid w:val="004333AB"/>
    <w:rsid w:val="004416C7"/>
    <w:rsid w:val="004432E9"/>
    <w:rsid w:val="0044628F"/>
    <w:rsid w:val="00446AAD"/>
    <w:rsid w:val="00446F17"/>
    <w:rsid w:val="0045539E"/>
    <w:rsid w:val="0045738C"/>
    <w:rsid w:val="00457A4D"/>
    <w:rsid w:val="00457F4A"/>
    <w:rsid w:val="0047369F"/>
    <w:rsid w:val="00477A23"/>
    <w:rsid w:val="004829DB"/>
    <w:rsid w:val="00483CFC"/>
    <w:rsid w:val="00485EE9"/>
    <w:rsid w:val="00486784"/>
    <w:rsid w:val="00495567"/>
    <w:rsid w:val="00496B73"/>
    <w:rsid w:val="004B06DF"/>
    <w:rsid w:val="004B08EA"/>
    <w:rsid w:val="004C3340"/>
    <w:rsid w:val="004C6CE9"/>
    <w:rsid w:val="004D0EE8"/>
    <w:rsid w:val="004D239E"/>
    <w:rsid w:val="004D2649"/>
    <w:rsid w:val="004E3216"/>
    <w:rsid w:val="004E5058"/>
    <w:rsid w:val="004F0F8C"/>
    <w:rsid w:val="004F2B84"/>
    <w:rsid w:val="0050310A"/>
    <w:rsid w:val="00512B39"/>
    <w:rsid w:val="0051402C"/>
    <w:rsid w:val="005148C1"/>
    <w:rsid w:val="00520229"/>
    <w:rsid w:val="00520921"/>
    <w:rsid w:val="00522880"/>
    <w:rsid w:val="00524CE0"/>
    <w:rsid w:val="0052786F"/>
    <w:rsid w:val="00534676"/>
    <w:rsid w:val="00536059"/>
    <w:rsid w:val="00542262"/>
    <w:rsid w:val="00543E41"/>
    <w:rsid w:val="00551D8B"/>
    <w:rsid w:val="005535C9"/>
    <w:rsid w:val="0055519B"/>
    <w:rsid w:val="00556213"/>
    <w:rsid w:val="005567BA"/>
    <w:rsid w:val="00560D82"/>
    <w:rsid w:val="00561177"/>
    <w:rsid w:val="00575ED2"/>
    <w:rsid w:val="0057648F"/>
    <w:rsid w:val="0058081D"/>
    <w:rsid w:val="00583C4F"/>
    <w:rsid w:val="00584C3B"/>
    <w:rsid w:val="005864DE"/>
    <w:rsid w:val="0059200F"/>
    <w:rsid w:val="005A2B71"/>
    <w:rsid w:val="005A7EA2"/>
    <w:rsid w:val="005B0CB0"/>
    <w:rsid w:val="005B2CA8"/>
    <w:rsid w:val="005B66AF"/>
    <w:rsid w:val="005C4775"/>
    <w:rsid w:val="005D161D"/>
    <w:rsid w:val="005D45D9"/>
    <w:rsid w:val="005E2959"/>
    <w:rsid w:val="005E5892"/>
    <w:rsid w:val="005F063F"/>
    <w:rsid w:val="00600432"/>
    <w:rsid w:val="00605320"/>
    <w:rsid w:val="006102E9"/>
    <w:rsid w:val="006152B9"/>
    <w:rsid w:val="00615C5E"/>
    <w:rsid w:val="00630568"/>
    <w:rsid w:val="00654275"/>
    <w:rsid w:val="006700CE"/>
    <w:rsid w:val="00676171"/>
    <w:rsid w:val="00677920"/>
    <w:rsid w:val="006818BA"/>
    <w:rsid w:val="00690E1C"/>
    <w:rsid w:val="0069774E"/>
    <w:rsid w:val="006A1DD4"/>
    <w:rsid w:val="006A67C7"/>
    <w:rsid w:val="006A7A63"/>
    <w:rsid w:val="006A7E50"/>
    <w:rsid w:val="006B090F"/>
    <w:rsid w:val="006C037A"/>
    <w:rsid w:val="006D024B"/>
    <w:rsid w:val="006D1C07"/>
    <w:rsid w:val="006D4A9F"/>
    <w:rsid w:val="006D74ED"/>
    <w:rsid w:val="006E30DE"/>
    <w:rsid w:val="006E319F"/>
    <w:rsid w:val="006F1C9F"/>
    <w:rsid w:val="006F46CD"/>
    <w:rsid w:val="006F636C"/>
    <w:rsid w:val="00701BD5"/>
    <w:rsid w:val="0071776D"/>
    <w:rsid w:val="00720843"/>
    <w:rsid w:val="00736495"/>
    <w:rsid w:val="0074062F"/>
    <w:rsid w:val="00745354"/>
    <w:rsid w:val="007548DE"/>
    <w:rsid w:val="00756BD1"/>
    <w:rsid w:val="0076164F"/>
    <w:rsid w:val="00763014"/>
    <w:rsid w:val="007648E3"/>
    <w:rsid w:val="00766304"/>
    <w:rsid w:val="00770E39"/>
    <w:rsid w:val="00774CF3"/>
    <w:rsid w:val="00783AEA"/>
    <w:rsid w:val="00783E8F"/>
    <w:rsid w:val="00787742"/>
    <w:rsid w:val="00790F7A"/>
    <w:rsid w:val="0079412F"/>
    <w:rsid w:val="00796967"/>
    <w:rsid w:val="00797C5E"/>
    <w:rsid w:val="007B5228"/>
    <w:rsid w:val="007B5E30"/>
    <w:rsid w:val="007C1495"/>
    <w:rsid w:val="007C2F91"/>
    <w:rsid w:val="007C3017"/>
    <w:rsid w:val="007D009D"/>
    <w:rsid w:val="007D29B7"/>
    <w:rsid w:val="007E13A1"/>
    <w:rsid w:val="007E19DA"/>
    <w:rsid w:val="007E2057"/>
    <w:rsid w:val="007E6DCC"/>
    <w:rsid w:val="007F367A"/>
    <w:rsid w:val="007F677D"/>
    <w:rsid w:val="00800C62"/>
    <w:rsid w:val="008076DF"/>
    <w:rsid w:val="008079BE"/>
    <w:rsid w:val="0081087A"/>
    <w:rsid w:val="0081739E"/>
    <w:rsid w:val="0081798F"/>
    <w:rsid w:val="00821F41"/>
    <w:rsid w:val="008302C2"/>
    <w:rsid w:val="0083204D"/>
    <w:rsid w:val="008474DD"/>
    <w:rsid w:val="008528FA"/>
    <w:rsid w:val="00853314"/>
    <w:rsid w:val="00870C27"/>
    <w:rsid w:val="008939A4"/>
    <w:rsid w:val="008956DF"/>
    <w:rsid w:val="008B1137"/>
    <w:rsid w:val="008B5F7C"/>
    <w:rsid w:val="008C1902"/>
    <w:rsid w:val="008C22B2"/>
    <w:rsid w:val="008C756F"/>
    <w:rsid w:val="008D7B48"/>
    <w:rsid w:val="008D7E0E"/>
    <w:rsid w:val="008F10E4"/>
    <w:rsid w:val="008F3308"/>
    <w:rsid w:val="008F4594"/>
    <w:rsid w:val="008F5931"/>
    <w:rsid w:val="00920DC8"/>
    <w:rsid w:val="009216B6"/>
    <w:rsid w:val="00925C45"/>
    <w:rsid w:val="009269AC"/>
    <w:rsid w:val="00927267"/>
    <w:rsid w:val="00931EA7"/>
    <w:rsid w:val="0093422F"/>
    <w:rsid w:val="00936412"/>
    <w:rsid w:val="00941E2E"/>
    <w:rsid w:val="00947C99"/>
    <w:rsid w:val="009502BD"/>
    <w:rsid w:val="0095716C"/>
    <w:rsid w:val="00957707"/>
    <w:rsid w:val="00960BA5"/>
    <w:rsid w:val="00967A40"/>
    <w:rsid w:val="0097297F"/>
    <w:rsid w:val="0097503A"/>
    <w:rsid w:val="00975667"/>
    <w:rsid w:val="009901C0"/>
    <w:rsid w:val="0099200F"/>
    <w:rsid w:val="009B0ECA"/>
    <w:rsid w:val="009B2892"/>
    <w:rsid w:val="009C243C"/>
    <w:rsid w:val="009D0327"/>
    <w:rsid w:val="009E366E"/>
    <w:rsid w:val="009E7E45"/>
    <w:rsid w:val="00A0004C"/>
    <w:rsid w:val="00A05C14"/>
    <w:rsid w:val="00A17E3D"/>
    <w:rsid w:val="00A20079"/>
    <w:rsid w:val="00A20A29"/>
    <w:rsid w:val="00A24B57"/>
    <w:rsid w:val="00A33535"/>
    <w:rsid w:val="00A35F1B"/>
    <w:rsid w:val="00A40882"/>
    <w:rsid w:val="00A4090B"/>
    <w:rsid w:val="00A44971"/>
    <w:rsid w:val="00A5088F"/>
    <w:rsid w:val="00A6394D"/>
    <w:rsid w:val="00A63F9E"/>
    <w:rsid w:val="00A73D31"/>
    <w:rsid w:val="00A80683"/>
    <w:rsid w:val="00A820BA"/>
    <w:rsid w:val="00A828AC"/>
    <w:rsid w:val="00A85318"/>
    <w:rsid w:val="00A946C0"/>
    <w:rsid w:val="00A953C8"/>
    <w:rsid w:val="00AA2495"/>
    <w:rsid w:val="00AA24AF"/>
    <w:rsid w:val="00AA3BC2"/>
    <w:rsid w:val="00AB16B2"/>
    <w:rsid w:val="00AB2789"/>
    <w:rsid w:val="00AB6FFC"/>
    <w:rsid w:val="00AC17F7"/>
    <w:rsid w:val="00AC2652"/>
    <w:rsid w:val="00AC6CD9"/>
    <w:rsid w:val="00AD25AD"/>
    <w:rsid w:val="00AE278C"/>
    <w:rsid w:val="00AF4689"/>
    <w:rsid w:val="00AF4B3B"/>
    <w:rsid w:val="00B007AE"/>
    <w:rsid w:val="00B02DDC"/>
    <w:rsid w:val="00B05C5A"/>
    <w:rsid w:val="00B21F6E"/>
    <w:rsid w:val="00B23DC3"/>
    <w:rsid w:val="00B34C7C"/>
    <w:rsid w:val="00B378B2"/>
    <w:rsid w:val="00B42FEA"/>
    <w:rsid w:val="00B54A50"/>
    <w:rsid w:val="00B55A61"/>
    <w:rsid w:val="00B55F5B"/>
    <w:rsid w:val="00B56DB3"/>
    <w:rsid w:val="00B61900"/>
    <w:rsid w:val="00B65112"/>
    <w:rsid w:val="00B709FC"/>
    <w:rsid w:val="00B72268"/>
    <w:rsid w:val="00B72453"/>
    <w:rsid w:val="00B75DE9"/>
    <w:rsid w:val="00B83C35"/>
    <w:rsid w:val="00B960D2"/>
    <w:rsid w:val="00BA39CD"/>
    <w:rsid w:val="00BA47AA"/>
    <w:rsid w:val="00BA6A5C"/>
    <w:rsid w:val="00BA6CC0"/>
    <w:rsid w:val="00BD5235"/>
    <w:rsid w:val="00BD5617"/>
    <w:rsid w:val="00BD5F5C"/>
    <w:rsid w:val="00BE3FCA"/>
    <w:rsid w:val="00BE55B2"/>
    <w:rsid w:val="00BF1603"/>
    <w:rsid w:val="00BF1CF4"/>
    <w:rsid w:val="00BF23D6"/>
    <w:rsid w:val="00BF2471"/>
    <w:rsid w:val="00BF298E"/>
    <w:rsid w:val="00C00A08"/>
    <w:rsid w:val="00C030F3"/>
    <w:rsid w:val="00C0667D"/>
    <w:rsid w:val="00C06F1A"/>
    <w:rsid w:val="00C14B36"/>
    <w:rsid w:val="00C1631D"/>
    <w:rsid w:val="00C176E1"/>
    <w:rsid w:val="00C314F9"/>
    <w:rsid w:val="00C41139"/>
    <w:rsid w:val="00C41D4E"/>
    <w:rsid w:val="00C460FA"/>
    <w:rsid w:val="00C4660A"/>
    <w:rsid w:val="00C52B5B"/>
    <w:rsid w:val="00C63446"/>
    <w:rsid w:val="00C7580E"/>
    <w:rsid w:val="00C83007"/>
    <w:rsid w:val="00CA4EA1"/>
    <w:rsid w:val="00CA6ED1"/>
    <w:rsid w:val="00CC4652"/>
    <w:rsid w:val="00CD1A49"/>
    <w:rsid w:val="00CD7B33"/>
    <w:rsid w:val="00CE162A"/>
    <w:rsid w:val="00CE519E"/>
    <w:rsid w:val="00CF5361"/>
    <w:rsid w:val="00CF7A46"/>
    <w:rsid w:val="00CF7FC0"/>
    <w:rsid w:val="00D06A60"/>
    <w:rsid w:val="00D07993"/>
    <w:rsid w:val="00D11892"/>
    <w:rsid w:val="00D249FB"/>
    <w:rsid w:val="00D327D0"/>
    <w:rsid w:val="00D33CEB"/>
    <w:rsid w:val="00D35105"/>
    <w:rsid w:val="00D373A0"/>
    <w:rsid w:val="00D42435"/>
    <w:rsid w:val="00D45271"/>
    <w:rsid w:val="00D45906"/>
    <w:rsid w:val="00D4637B"/>
    <w:rsid w:val="00D51D47"/>
    <w:rsid w:val="00D539EF"/>
    <w:rsid w:val="00D5489B"/>
    <w:rsid w:val="00D62CFC"/>
    <w:rsid w:val="00D64337"/>
    <w:rsid w:val="00D67B4B"/>
    <w:rsid w:val="00D83942"/>
    <w:rsid w:val="00D83A3B"/>
    <w:rsid w:val="00D847FB"/>
    <w:rsid w:val="00D84A7D"/>
    <w:rsid w:val="00D86974"/>
    <w:rsid w:val="00D87D2E"/>
    <w:rsid w:val="00D90E5D"/>
    <w:rsid w:val="00D96B7B"/>
    <w:rsid w:val="00DA3BE2"/>
    <w:rsid w:val="00DB4E6C"/>
    <w:rsid w:val="00DB6AFF"/>
    <w:rsid w:val="00DC37AB"/>
    <w:rsid w:val="00DC4A0C"/>
    <w:rsid w:val="00DD2361"/>
    <w:rsid w:val="00DD2B45"/>
    <w:rsid w:val="00DD6780"/>
    <w:rsid w:val="00DE4360"/>
    <w:rsid w:val="00DF1304"/>
    <w:rsid w:val="00DF7022"/>
    <w:rsid w:val="00E011E1"/>
    <w:rsid w:val="00E1002F"/>
    <w:rsid w:val="00E114C6"/>
    <w:rsid w:val="00E1350D"/>
    <w:rsid w:val="00E174AE"/>
    <w:rsid w:val="00E17AB4"/>
    <w:rsid w:val="00E22BB0"/>
    <w:rsid w:val="00E25BD7"/>
    <w:rsid w:val="00E32822"/>
    <w:rsid w:val="00E3589A"/>
    <w:rsid w:val="00E40F67"/>
    <w:rsid w:val="00E46F65"/>
    <w:rsid w:val="00E47DD3"/>
    <w:rsid w:val="00E50D42"/>
    <w:rsid w:val="00E54890"/>
    <w:rsid w:val="00E563DE"/>
    <w:rsid w:val="00E6444B"/>
    <w:rsid w:val="00E82C0E"/>
    <w:rsid w:val="00E85601"/>
    <w:rsid w:val="00E91DAA"/>
    <w:rsid w:val="00E948B2"/>
    <w:rsid w:val="00EA3E37"/>
    <w:rsid w:val="00EC4CA8"/>
    <w:rsid w:val="00EC5BA2"/>
    <w:rsid w:val="00EC7BF2"/>
    <w:rsid w:val="00ED3E37"/>
    <w:rsid w:val="00ED7C04"/>
    <w:rsid w:val="00EE5952"/>
    <w:rsid w:val="00EE70AA"/>
    <w:rsid w:val="00EF2A33"/>
    <w:rsid w:val="00EF699C"/>
    <w:rsid w:val="00EF78DF"/>
    <w:rsid w:val="00F0333C"/>
    <w:rsid w:val="00F05673"/>
    <w:rsid w:val="00F11ECC"/>
    <w:rsid w:val="00F16F9F"/>
    <w:rsid w:val="00F17A50"/>
    <w:rsid w:val="00F220C7"/>
    <w:rsid w:val="00F246A7"/>
    <w:rsid w:val="00F340BB"/>
    <w:rsid w:val="00F356DE"/>
    <w:rsid w:val="00F36B0E"/>
    <w:rsid w:val="00F37883"/>
    <w:rsid w:val="00F45559"/>
    <w:rsid w:val="00F4571B"/>
    <w:rsid w:val="00F507EF"/>
    <w:rsid w:val="00F53585"/>
    <w:rsid w:val="00F85DB6"/>
    <w:rsid w:val="00F93BF4"/>
    <w:rsid w:val="00FB5331"/>
    <w:rsid w:val="00FB7E7C"/>
    <w:rsid w:val="00FC1243"/>
    <w:rsid w:val="00FC25EA"/>
    <w:rsid w:val="00FC5CDA"/>
    <w:rsid w:val="00FD3E5C"/>
    <w:rsid w:val="00FD6659"/>
    <w:rsid w:val="00FF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4F252"/>
  <w15:chartTrackingRefBased/>
  <w15:docId w15:val="{3E0ED67F-E9BF-43BA-9ACF-578F3B55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46"/>
    <w:rPr>
      <w:rFonts w:ascii="Times New Roman" w:eastAsia="Times New Roman" w:hAnsi="Times New Roman"/>
      <w:sz w:val="28"/>
    </w:rPr>
  </w:style>
  <w:style w:type="paragraph" w:styleId="1">
    <w:name w:val="heading 1"/>
    <w:basedOn w:val="a"/>
    <w:next w:val="a"/>
    <w:link w:val="10"/>
    <w:qFormat/>
    <w:rsid w:val="00C63446"/>
    <w:pPr>
      <w:keepNext/>
      <w:outlineLvl w:val="0"/>
    </w:pPr>
    <w:rPr>
      <w:b/>
      <w:lang w:val="x-none"/>
    </w:rPr>
  </w:style>
  <w:style w:type="paragraph" w:styleId="8">
    <w:name w:val="heading 8"/>
    <w:basedOn w:val="a"/>
    <w:next w:val="a"/>
    <w:link w:val="80"/>
    <w:qFormat/>
    <w:rsid w:val="00C63446"/>
    <w:pPr>
      <w:keepNext/>
      <w:jc w:val="center"/>
      <w:outlineLvl w:val="7"/>
    </w:pPr>
    <w:rPr>
      <w:b/>
      <w:sz w:val="3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3446"/>
    <w:rPr>
      <w:rFonts w:ascii="Times New Roman" w:eastAsia="Times New Roman" w:hAnsi="Times New Roman" w:cs="Times New Roman"/>
      <w:b/>
      <w:sz w:val="28"/>
      <w:szCs w:val="20"/>
      <w:lang w:eastAsia="ru-RU"/>
    </w:rPr>
  </w:style>
  <w:style w:type="character" w:customStyle="1" w:styleId="80">
    <w:name w:val="Заголовок 8 Знак"/>
    <w:link w:val="8"/>
    <w:rsid w:val="00C63446"/>
    <w:rPr>
      <w:rFonts w:ascii="Times New Roman" w:eastAsia="Times New Roman" w:hAnsi="Times New Roman" w:cs="Times New Roman"/>
      <w:b/>
      <w:sz w:val="32"/>
      <w:szCs w:val="20"/>
      <w:lang w:val="x-none" w:eastAsia="x-none"/>
    </w:rPr>
  </w:style>
  <w:style w:type="paragraph" w:styleId="2">
    <w:name w:val="Body Text Indent 2"/>
    <w:basedOn w:val="a"/>
    <w:link w:val="20"/>
    <w:rsid w:val="00C63446"/>
    <w:pPr>
      <w:spacing w:after="120" w:line="480" w:lineRule="auto"/>
      <w:ind w:left="283"/>
    </w:pPr>
    <w:rPr>
      <w:lang w:val="x-none" w:eastAsia="x-none"/>
    </w:rPr>
  </w:style>
  <w:style w:type="character" w:customStyle="1" w:styleId="20">
    <w:name w:val="Основной текст с отступом 2 Знак"/>
    <w:link w:val="2"/>
    <w:rsid w:val="00C63446"/>
    <w:rPr>
      <w:rFonts w:ascii="Times New Roman" w:eastAsia="Times New Roman" w:hAnsi="Times New Roman" w:cs="Times New Roman"/>
      <w:sz w:val="28"/>
      <w:szCs w:val="20"/>
      <w:lang w:val="x-none" w:eastAsia="x-none"/>
    </w:rPr>
  </w:style>
  <w:style w:type="paragraph" w:customStyle="1" w:styleId="FR2">
    <w:name w:val="FR2"/>
    <w:rsid w:val="00C63446"/>
    <w:pPr>
      <w:widowControl w:val="0"/>
      <w:autoSpaceDE w:val="0"/>
      <w:autoSpaceDN w:val="0"/>
      <w:adjustRightInd w:val="0"/>
      <w:spacing w:line="300" w:lineRule="auto"/>
      <w:ind w:firstLine="320"/>
      <w:jc w:val="both"/>
    </w:pPr>
    <w:rPr>
      <w:rFonts w:ascii="Times New Roman" w:eastAsia="Times New Roman" w:hAnsi="Times New Roman"/>
      <w:sz w:val="22"/>
      <w:szCs w:val="22"/>
    </w:rPr>
  </w:style>
  <w:style w:type="paragraph" w:styleId="a3">
    <w:name w:val="header"/>
    <w:basedOn w:val="a"/>
    <w:link w:val="a4"/>
    <w:rsid w:val="00C63446"/>
    <w:pPr>
      <w:tabs>
        <w:tab w:val="center" w:pos="4677"/>
        <w:tab w:val="right" w:pos="9355"/>
      </w:tabs>
    </w:pPr>
    <w:rPr>
      <w:lang w:val="x-none"/>
    </w:rPr>
  </w:style>
  <w:style w:type="character" w:customStyle="1" w:styleId="a4">
    <w:name w:val="Верхний колонтитул Знак"/>
    <w:link w:val="a3"/>
    <w:rsid w:val="00C63446"/>
    <w:rPr>
      <w:rFonts w:ascii="Times New Roman" w:eastAsia="Times New Roman" w:hAnsi="Times New Roman" w:cs="Times New Roman"/>
      <w:sz w:val="28"/>
      <w:szCs w:val="20"/>
      <w:lang w:eastAsia="ru-RU"/>
    </w:rPr>
  </w:style>
  <w:style w:type="character" w:styleId="a5">
    <w:name w:val="page number"/>
    <w:basedOn w:val="a0"/>
    <w:rsid w:val="00C63446"/>
  </w:style>
  <w:style w:type="paragraph" w:styleId="a6">
    <w:name w:val="footer"/>
    <w:basedOn w:val="a"/>
    <w:link w:val="a7"/>
    <w:uiPriority w:val="99"/>
    <w:rsid w:val="00C63446"/>
    <w:pPr>
      <w:tabs>
        <w:tab w:val="center" w:pos="4677"/>
        <w:tab w:val="right" w:pos="9355"/>
      </w:tabs>
    </w:pPr>
    <w:rPr>
      <w:lang w:val="x-none" w:eastAsia="x-none"/>
    </w:rPr>
  </w:style>
  <w:style w:type="character" w:customStyle="1" w:styleId="a7">
    <w:name w:val="Нижний колонтитул Знак"/>
    <w:link w:val="a6"/>
    <w:uiPriority w:val="99"/>
    <w:rsid w:val="00C63446"/>
    <w:rPr>
      <w:rFonts w:ascii="Times New Roman" w:eastAsia="Times New Roman" w:hAnsi="Times New Roman" w:cs="Times New Roman"/>
      <w:sz w:val="28"/>
      <w:szCs w:val="20"/>
      <w:lang w:val="x-none" w:eastAsia="x-none"/>
    </w:rPr>
  </w:style>
  <w:style w:type="paragraph" w:customStyle="1" w:styleId="ConsPlusNormal">
    <w:name w:val="ConsPlusNormal"/>
    <w:uiPriority w:val="99"/>
    <w:rsid w:val="00C63446"/>
    <w:pPr>
      <w:autoSpaceDE w:val="0"/>
      <w:autoSpaceDN w:val="0"/>
      <w:adjustRightInd w:val="0"/>
    </w:pPr>
    <w:rPr>
      <w:rFonts w:ascii="Arial" w:eastAsia="Times New Roman" w:hAnsi="Arial" w:cs="Arial"/>
    </w:rPr>
  </w:style>
  <w:style w:type="character" w:styleId="a8">
    <w:name w:val="Strong"/>
    <w:uiPriority w:val="22"/>
    <w:qFormat/>
    <w:rsid w:val="002906E7"/>
    <w:rPr>
      <w:b/>
      <w:bCs/>
    </w:rPr>
  </w:style>
  <w:style w:type="paragraph" w:styleId="a9">
    <w:name w:val="No Spacing"/>
    <w:qFormat/>
    <w:rsid w:val="009269AC"/>
    <w:rPr>
      <w:rFonts w:eastAsia="Times New Roman"/>
      <w:sz w:val="22"/>
      <w:szCs w:val="22"/>
    </w:rPr>
  </w:style>
  <w:style w:type="paragraph" w:styleId="aa">
    <w:name w:val="Balloon Text"/>
    <w:basedOn w:val="a"/>
    <w:link w:val="ab"/>
    <w:uiPriority w:val="99"/>
    <w:semiHidden/>
    <w:unhideWhenUsed/>
    <w:rsid w:val="00C1631D"/>
    <w:rPr>
      <w:rFonts w:ascii="Tahoma" w:hAnsi="Tahoma"/>
      <w:sz w:val="16"/>
      <w:szCs w:val="16"/>
      <w:lang w:val="x-none" w:eastAsia="x-none"/>
    </w:rPr>
  </w:style>
  <w:style w:type="character" w:customStyle="1" w:styleId="ab">
    <w:name w:val="Текст выноски Знак"/>
    <w:link w:val="aa"/>
    <w:uiPriority w:val="99"/>
    <w:semiHidden/>
    <w:rsid w:val="00C1631D"/>
    <w:rPr>
      <w:rFonts w:ascii="Tahoma" w:eastAsia="Times New Roman" w:hAnsi="Tahoma" w:cs="Tahoma"/>
      <w:sz w:val="16"/>
      <w:szCs w:val="16"/>
    </w:rPr>
  </w:style>
  <w:style w:type="character" w:styleId="ac">
    <w:name w:val="Hyperlink"/>
    <w:uiPriority w:val="99"/>
    <w:semiHidden/>
    <w:unhideWhenUsed/>
    <w:rsid w:val="00D11892"/>
    <w:rPr>
      <w:rFonts w:ascii="Times New Roman" w:hAnsi="Times New Roman" w:cs="Times New Roman" w:hint="default"/>
      <w:color w:val="0000FF"/>
      <w:u w:val="single"/>
    </w:rPr>
  </w:style>
  <w:style w:type="paragraph" w:styleId="ad">
    <w:name w:val="Normal (Web)"/>
    <w:basedOn w:val="a"/>
    <w:uiPriority w:val="99"/>
    <w:semiHidden/>
    <w:unhideWhenUsed/>
    <w:rsid w:val="00D11892"/>
    <w:pPr>
      <w:spacing w:before="100" w:beforeAutospacing="1" w:after="100" w:afterAutospacing="1"/>
    </w:pPr>
    <w:rPr>
      <w:sz w:val="24"/>
      <w:szCs w:val="24"/>
    </w:rPr>
  </w:style>
  <w:style w:type="paragraph" w:styleId="ae">
    <w:name w:val="List Paragraph"/>
    <w:basedOn w:val="a"/>
    <w:uiPriority w:val="34"/>
    <w:qFormat/>
    <w:rsid w:val="00D11892"/>
    <w:pPr>
      <w:spacing w:line="0" w:lineRule="atLeast"/>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2855">
      <w:bodyDiv w:val="1"/>
      <w:marLeft w:val="0"/>
      <w:marRight w:val="0"/>
      <w:marTop w:val="0"/>
      <w:marBottom w:val="0"/>
      <w:divBdr>
        <w:top w:val="none" w:sz="0" w:space="0" w:color="auto"/>
        <w:left w:val="none" w:sz="0" w:space="0" w:color="auto"/>
        <w:bottom w:val="none" w:sz="0" w:space="0" w:color="auto"/>
        <w:right w:val="none" w:sz="0" w:space="0" w:color="auto"/>
      </w:divBdr>
    </w:div>
    <w:div w:id="393283981">
      <w:bodyDiv w:val="1"/>
      <w:marLeft w:val="0"/>
      <w:marRight w:val="0"/>
      <w:marTop w:val="0"/>
      <w:marBottom w:val="0"/>
      <w:divBdr>
        <w:top w:val="none" w:sz="0" w:space="0" w:color="auto"/>
        <w:left w:val="none" w:sz="0" w:space="0" w:color="auto"/>
        <w:bottom w:val="none" w:sz="0" w:space="0" w:color="auto"/>
        <w:right w:val="none" w:sz="0" w:space="0" w:color="auto"/>
      </w:divBdr>
    </w:div>
    <w:div w:id="16920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onardo.ru/ishop/good_5010300124/" TargetMode="External"/><Relationship Id="rId18" Type="http://schemas.openxmlformats.org/officeDocument/2006/relationships/hyperlink" Target="https://rad-mir.ru/sketch-markery-36/?_openstat=bWFya2V0LnlhbmRleC5ydTvQodC60LXRgtGHLdC80LDRgNC60LXRgNGLIDM2INGG0LLQtdGC0L7QsiDQtNCy0YPRgdGC0L7RgNC-0L3QvdC40LUg0LIg0LrQvtC90YLQtdC50L3QtdGA0LU7NmZBelUzbkNuYkdyYmpHLXVNWWNhZzs&amp;ymclid=16116550644244758724600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spb.akusherstvo.ru/catalog/775365-nastolnyj-molbert-mini-ml-1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dozhnik.club/molberty-i-etyudniki/nastolnye-molberty/gamma-2308204.html" TargetMode="External"/><Relationship Id="rId20" Type="http://schemas.openxmlformats.org/officeDocument/2006/relationships/hyperlink" Target="https://grafitspb.com/catalog/3815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udtovar.ru/catalog/molberty_nastolnye/molbert_nastolnyy_pinax_te_6c_buk.html" TargetMode="Externa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https://mirishop.ru/product/nabor-dvuhstoronnih-markerov-lanke-gm909-dlya-sketchinga-36-cvetov/?ymclid=1611655064424475872460000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vikart-molbert.ru/masl-kraski/nabor-maslyanyh-krasok-malevich-12-cvetov-po-20-ml.htm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DF11B-9B1E-4201-B579-FF084F3C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4709</Words>
  <Characters>26846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cp:lastModifiedBy>
  <cp:revision>2</cp:revision>
  <cp:lastPrinted>2021-09-13T13:26:00Z</cp:lastPrinted>
  <dcterms:created xsi:type="dcterms:W3CDTF">2022-01-24T12:44:00Z</dcterms:created>
  <dcterms:modified xsi:type="dcterms:W3CDTF">2022-01-24T12:44:00Z</dcterms:modified>
</cp:coreProperties>
</file>