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02" w:rsidRPr="004074AB" w:rsidRDefault="005C3A02" w:rsidP="004074AB">
      <w:pPr>
        <w:widowControl w:val="0"/>
        <w:suppressAutoHyphens/>
        <w:spacing w:after="0" w:line="240" w:lineRule="auto"/>
        <w:ind w:left="9912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4074AB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Приложение № </w:t>
      </w:r>
      <w:r w:rsidR="000B5123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22</w:t>
      </w:r>
    </w:p>
    <w:p w:rsidR="005C3A02" w:rsidRPr="004074AB" w:rsidRDefault="005C3A02" w:rsidP="004074AB">
      <w:pPr>
        <w:widowControl w:val="0"/>
        <w:suppressAutoHyphens/>
        <w:spacing w:after="0" w:line="240" w:lineRule="auto"/>
        <w:ind w:left="9912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4074AB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к постановлению местной администрации</w:t>
      </w:r>
    </w:p>
    <w:p w:rsidR="00C01608" w:rsidRDefault="005C3A02" w:rsidP="004074AB">
      <w:pPr>
        <w:widowControl w:val="0"/>
        <w:suppressAutoHyphens/>
        <w:spacing w:after="0" w:line="240" w:lineRule="auto"/>
        <w:ind w:left="9912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4074AB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внутригородс</w:t>
      </w:r>
      <w:r w:rsidR="00C01608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кого муниципального образования</w:t>
      </w:r>
    </w:p>
    <w:p w:rsidR="005C3A02" w:rsidRPr="004074AB" w:rsidRDefault="005C3A02" w:rsidP="004074AB">
      <w:pPr>
        <w:widowControl w:val="0"/>
        <w:suppressAutoHyphens/>
        <w:spacing w:after="0" w:line="240" w:lineRule="auto"/>
        <w:ind w:left="9912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4074AB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Санкт-Петербурга муниципальный округ Морской </w:t>
      </w:r>
    </w:p>
    <w:p w:rsidR="006A2896" w:rsidRPr="004074AB" w:rsidRDefault="00E54C98" w:rsidP="004074AB">
      <w:pPr>
        <w:widowControl w:val="0"/>
        <w:suppressAutoHyphens/>
        <w:spacing w:after="0" w:line="240" w:lineRule="auto"/>
        <w:ind w:left="9912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D61211">
        <w:rPr>
          <w:rFonts w:ascii="Times New Roman" w:hAnsi="Times New Roman"/>
        </w:rPr>
        <w:t xml:space="preserve">от </w:t>
      </w:r>
      <w:r w:rsidR="000B5123" w:rsidRPr="000B5123">
        <w:rPr>
          <w:rFonts w:ascii="Times New Roman" w:hAnsi="Times New Roman"/>
        </w:rPr>
        <w:t>28.09.</w:t>
      </w:r>
      <w:r w:rsidRPr="00D61211">
        <w:rPr>
          <w:rFonts w:ascii="Times New Roman" w:hAnsi="Times New Roman"/>
        </w:rPr>
        <w:t>202</w:t>
      </w:r>
      <w:r w:rsidR="0080536F">
        <w:rPr>
          <w:rFonts w:ascii="Times New Roman" w:hAnsi="Times New Roman"/>
        </w:rPr>
        <w:t>1</w:t>
      </w:r>
      <w:r w:rsidRPr="00D61211">
        <w:rPr>
          <w:rFonts w:ascii="Times New Roman" w:hAnsi="Times New Roman"/>
        </w:rPr>
        <w:t xml:space="preserve"> № </w:t>
      </w:r>
      <w:r w:rsidR="000B5123" w:rsidRPr="000B5123">
        <w:rPr>
          <w:rFonts w:ascii="Times New Roman" w:hAnsi="Times New Roman"/>
        </w:rPr>
        <w:t>49</w:t>
      </w:r>
    </w:p>
    <w:p w:rsidR="005C3A02" w:rsidRDefault="005C3A02" w:rsidP="00AF595C">
      <w:pPr>
        <w:tabs>
          <w:tab w:val="left" w:pos="10515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1608" w:rsidRDefault="00C01608" w:rsidP="00AF595C">
      <w:pPr>
        <w:tabs>
          <w:tab w:val="left" w:pos="10515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7508" w:rsidRPr="00917508" w:rsidRDefault="00917508" w:rsidP="00AF595C">
      <w:pPr>
        <w:tabs>
          <w:tab w:val="left" w:pos="1051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508">
        <w:rPr>
          <w:rFonts w:ascii="Times New Roman" w:hAnsi="Times New Roman"/>
          <w:b/>
          <w:sz w:val="24"/>
          <w:szCs w:val="24"/>
        </w:rPr>
        <w:t>ПАСПОРТ</w:t>
      </w:r>
    </w:p>
    <w:p w:rsidR="00917508" w:rsidRPr="00917508" w:rsidRDefault="00917508" w:rsidP="00AF595C">
      <w:pPr>
        <w:tabs>
          <w:tab w:val="left" w:pos="1051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508">
        <w:rPr>
          <w:rFonts w:ascii="Times New Roman" w:hAnsi="Times New Roman"/>
          <w:b/>
          <w:sz w:val="24"/>
          <w:szCs w:val="24"/>
        </w:rPr>
        <w:t>по реализации вопроса местного значения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17508">
        <w:rPr>
          <w:rFonts w:ascii="Times New Roman" w:hAnsi="Times New Roman"/>
          <w:b/>
          <w:sz w:val="24"/>
          <w:szCs w:val="24"/>
        </w:rPr>
        <w:t>внутригородского муниципального образования</w:t>
      </w:r>
    </w:p>
    <w:p w:rsidR="006A2896" w:rsidRPr="005C3A02" w:rsidRDefault="00917508" w:rsidP="00AF595C">
      <w:pPr>
        <w:tabs>
          <w:tab w:val="left" w:pos="1051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508">
        <w:rPr>
          <w:rFonts w:ascii="Times New Roman" w:hAnsi="Times New Roman"/>
          <w:b/>
          <w:sz w:val="24"/>
          <w:szCs w:val="24"/>
        </w:rPr>
        <w:t>Санкт-Петербурга муниципальный округ Морской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A2896" w:rsidRPr="005C3A02">
        <w:rPr>
          <w:rFonts w:ascii="Times New Roman" w:hAnsi="Times New Roman"/>
          <w:b/>
          <w:sz w:val="24"/>
          <w:szCs w:val="24"/>
        </w:rPr>
        <w:t xml:space="preserve">«Разработка </w:t>
      </w:r>
      <w:r w:rsidR="005F1223">
        <w:rPr>
          <w:rFonts w:ascii="Times New Roman" w:hAnsi="Times New Roman"/>
          <w:b/>
          <w:sz w:val="24"/>
          <w:szCs w:val="24"/>
        </w:rPr>
        <w:t>проектной</w:t>
      </w:r>
      <w:r w:rsidR="006A2896" w:rsidRPr="005C3A02">
        <w:rPr>
          <w:rFonts w:ascii="Times New Roman" w:hAnsi="Times New Roman"/>
          <w:b/>
          <w:sz w:val="24"/>
          <w:szCs w:val="24"/>
        </w:rPr>
        <w:t xml:space="preserve"> документации в области благоустройства»</w:t>
      </w:r>
    </w:p>
    <w:p w:rsidR="006A2896" w:rsidRDefault="006A2896" w:rsidP="00AF595C">
      <w:pPr>
        <w:tabs>
          <w:tab w:val="left" w:pos="10515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3A02">
        <w:rPr>
          <w:rFonts w:ascii="Times New Roman" w:hAnsi="Times New Roman"/>
          <w:b/>
          <w:sz w:val="24"/>
          <w:szCs w:val="24"/>
        </w:rPr>
        <w:t>в 20</w:t>
      </w:r>
      <w:r w:rsidR="00AF595C">
        <w:rPr>
          <w:rFonts w:ascii="Times New Roman" w:hAnsi="Times New Roman"/>
          <w:b/>
          <w:sz w:val="24"/>
          <w:szCs w:val="24"/>
        </w:rPr>
        <w:t>2</w:t>
      </w:r>
      <w:r w:rsidR="0080536F">
        <w:rPr>
          <w:rFonts w:ascii="Times New Roman" w:hAnsi="Times New Roman"/>
          <w:b/>
          <w:sz w:val="24"/>
          <w:szCs w:val="24"/>
        </w:rPr>
        <w:t>2</w:t>
      </w:r>
      <w:r w:rsidR="004749DE">
        <w:rPr>
          <w:rFonts w:ascii="Times New Roman" w:hAnsi="Times New Roman"/>
          <w:b/>
          <w:sz w:val="24"/>
          <w:szCs w:val="24"/>
        </w:rPr>
        <w:t xml:space="preserve"> </w:t>
      </w:r>
      <w:r w:rsidRPr="005C3A02">
        <w:rPr>
          <w:rFonts w:ascii="Times New Roman" w:hAnsi="Times New Roman"/>
          <w:b/>
          <w:sz w:val="24"/>
          <w:szCs w:val="24"/>
        </w:rPr>
        <w:t>году</w:t>
      </w:r>
    </w:p>
    <w:p w:rsidR="00A12019" w:rsidRPr="00A12019" w:rsidRDefault="00A12019" w:rsidP="00AF595C">
      <w:pPr>
        <w:tabs>
          <w:tab w:val="left" w:pos="10515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1"/>
        <w:gridCol w:w="11058"/>
      </w:tblGrid>
      <w:tr w:rsidR="00917508" w:rsidRPr="00A12019" w:rsidTr="00C01608">
        <w:tc>
          <w:tcPr>
            <w:tcW w:w="1460" w:type="pct"/>
            <w:shd w:val="clear" w:color="auto" w:fill="auto"/>
          </w:tcPr>
          <w:p w:rsidR="00917508" w:rsidRPr="00365665" w:rsidRDefault="00917508" w:rsidP="00AF595C">
            <w:pPr>
              <w:tabs>
                <w:tab w:val="left" w:pos="105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5665">
              <w:rPr>
                <w:rFonts w:ascii="Times New Roman" w:hAnsi="Times New Roman"/>
                <w:b/>
                <w:sz w:val="24"/>
                <w:szCs w:val="24"/>
              </w:rPr>
              <w:t>Реализуемый вопрос местного значения</w:t>
            </w:r>
          </w:p>
        </w:tc>
        <w:tc>
          <w:tcPr>
            <w:tcW w:w="3540" w:type="pct"/>
            <w:shd w:val="clear" w:color="auto" w:fill="auto"/>
          </w:tcPr>
          <w:p w:rsidR="00917508" w:rsidRDefault="00D2304E" w:rsidP="00EB565D">
            <w:pPr>
              <w:tabs>
                <w:tab w:val="left" w:pos="105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04E">
              <w:rPr>
                <w:rFonts w:ascii="Times New Roman" w:hAnsi="Times New Roman"/>
                <w:sz w:val="24"/>
                <w:szCs w:val="24"/>
              </w:rPr>
              <w:t xml:space="preserve">«Разработка </w:t>
            </w:r>
            <w:r w:rsidR="0098137E">
              <w:rPr>
                <w:rFonts w:ascii="Times New Roman" w:hAnsi="Times New Roman"/>
                <w:sz w:val="24"/>
                <w:szCs w:val="24"/>
              </w:rPr>
              <w:t>проектной</w:t>
            </w:r>
            <w:r w:rsidRPr="00D2304E">
              <w:rPr>
                <w:rFonts w:ascii="Times New Roman" w:hAnsi="Times New Roman"/>
                <w:sz w:val="24"/>
                <w:szCs w:val="24"/>
              </w:rPr>
              <w:t xml:space="preserve"> документации в области благоустройства»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6193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AF595C">
              <w:rPr>
                <w:rFonts w:ascii="Times New Roman" w:hAnsi="Times New Roman"/>
                <w:sz w:val="24"/>
                <w:szCs w:val="24"/>
              </w:rPr>
              <w:t>2</w:t>
            </w:r>
            <w:r w:rsidR="0080536F">
              <w:rPr>
                <w:rFonts w:ascii="Times New Roman" w:hAnsi="Times New Roman"/>
                <w:sz w:val="24"/>
                <w:szCs w:val="24"/>
              </w:rPr>
              <w:t>2</w:t>
            </w:r>
            <w:r w:rsidR="007720F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736CD" w:rsidRPr="00A12019" w:rsidRDefault="00C736CD" w:rsidP="00EB565D">
            <w:pPr>
              <w:tabs>
                <w:tab w:val="left" w:pos="105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508" w:rsidRPr="00A12019" w:rsidTr="00C01608">
        <w:tc>
          <w:tcPr>
            <w:tcW w:w="1460" w:type="pct"/>
            <w:shd w:val="clear" w:color="auto" w:fill="auto"/>
          </w:tcPr>
          <w:p w:rsidR="00C736CD" w:rsidRPr="00D2304E" w:rsidRDefault="00917508" w:rsidP="00C01608">
            <w:pPr>
              <w:tabs>
                <w:tab w:val="left" w:pos="105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665">
              <w:rPr>
                <w:rFonts w:ascii="Times New Roman" w:hAnsi="Times New Roman"/>
                <w:b/>
                <w:sz w:val="24"/>
                <w:szCs w:val="24"/>
              </w:rPr>
              <w:t xml:space="preserve">Должностное </w:t>
            </w:r>
            <w:r w:rsidR="00EE2713" w:rsidRPr="00365665">
              <w:rPr>
                <w:rFonts w:ascii="Times New Roman" w:hAnsi="Times New Roman"/>
                <w:b/>
                <w:sz w:val="24"/>
                <w:szCs w:val="24"/>
              </w:rPr>
              <w:t>лицо,</w:t>
            </w:r>
            <w:r w:rsidRPr="00365665">
              <w:rPr>
                <w:rFonts w:ascii="Times New Roman" w:hAnsi="Times New Roman"/>
                <w:b/>
                <w:sz w:val="24"/>
                <w:szCs w:val="24"/>
              </w:rPr>
              <w:t xml:space="preserve"> утвердившее расходы на реализацию вопроса местного значения (дата утверждения) или наименование и номер соответствующего нормативно правового акта</w:t>
            </w:r>
          </w:p>
        </w:tc>
        <w:tc>
          <w:tcPr>
            <w:tcW w:w="3540" w:type="pct"/>
            <w:shd w:val="clear" w:color="auto" w:fill="auto"/>
          </w:tcPr>
          <w:p w:rsidR="00917508" w:rsidRPr="00A12019" w:rsidRDefault="00917508" w:rsidP="000B5123">
            <w:pPr>
              <w:tabs>
                <w:tab w:val="left" w:pos="105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19">
              <w:rPr>
                <w:rFonts w:ascii="Times New Roman" w:hAnsi="Times New Roman"/>
                <w:sz w:val="24"/>
                <w:szCs w:val="24"/>
              </w:rPr>
              <w:t xml:space="preserve">Расходы на реализацию вопроса местного значения утверждены постановлением местной администрации </w:t>
            </w:r>
            <w:r w:rsidR="00AF595C" w:rsidRPr="00AF595C">
              <w:rPr>
                <w:rFonts w:ascii="Times New Roman" w:hAnsi="Times New Roman"/>
                <w:sz w:val="24"/>
                <w:szCs w:val="24"/>
              </w:rPr>
              <w:t>от</w:t>
            </w:r>
            <w:r w:rsidR="00130D42" w:rsidRPr="00130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5123">
              <w:rPr>
                <w:rFonts w:ascii="Times New Roman" w:hAnsi="Times New Roman"/>
                <w:sz w:val="24"/>
                <w:szCs w:val="24"/>
              </w:rPr>
              <w:t>28.09.</w:t>
            </w:r>
            <w:r w:rsidR="00130D42" w:rsidRPr="00130D42">
              <w:rPr>
                <w:rFonts w:ascii="Times New Roman" w:hAnsi="Times New Roman"/>
                <w:sz w:val="24"/>
                <w:szCs w:val="24"/>
              </w:rPr>
              <w:t>20</w:t>
            </w:r>
            <w:r w:rsidR="004749DE">
              <w:rPr>
                <w:rFonts w:ascii="Times New Roman" w:hAnsi="Times New Roman"/>
                <w:sz w:val="24"/>
                <w:szCs w:val="24"/>
              </w:rPr>
              <w:t>2</w:t>
            </w:r>
            <w:r w:rsidR="0080536F">
              <w:rPr>
                <w:rFonts w:ascii="Times New Roman" w:hAnsi="Times New Roman"/>
                <w:sz w:val="24"/>
                <w:szCs w:val="24"/>
              </w:rPr>
              <w:t>1</w:t>
            </w:r>
            <w:r w:rsidR="00130D42" w:rsidRPr="00130D4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0B5123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</w:tr>
      <w:tr w:rsidR="00917508" w:rsidRPr="00A12019" w:rsidTr="00C01608">
        <w:tc>
          <w:tcPr>
            <w:tcW w:w="1460" w:type="pct"/>
            <w:shd w:val="clear" w:color="auto" w:fill="auto"/>
          </w:tcPr>
          <w:p w:rsidR="00917508" w:rsidRPr="00365665" w:rsidRDefault="00917508" w:rsidP="00AF595C">
            <w:pPr>
              <w:tabs>
                <w:tab w:val="left" w:pos="105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5665"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540" w:type="pct"/>
            <w:shd w:val="clear" w:color="auto" w:fill="auto"/>
          </w:tcPr>
          <w:p w:rsidR="00D2304E" w:rsidRDefault="00D2304E" w:rsidP="00EB565D">
            <w:pPr>
              <w:tabs>
                <w:tab w:val="left" w:pos="105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04E">
              <w:rPr>
                <w:rFonts w:ascii="Times New Roman" w:hAnsi="Times New Roman"/>
                <w:sz w:val="24"/>
                <w:szCs w:val="24"/>
              </w:rPr>
              <w:t>Цель реализации вопроса местного значения</w:t>
            </w:r>
            <w:r w:rsidR="001501F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D230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1F5">
              <w:rPr>
                <w:rFonts w:ascii="Times New Roman" w:hAnsi="Times New Roman"/>
                <w:sz w:val="24"/>
                <w:szCs w:val="24"/>
              </w:rPr>
              <w:t>р</w:t>
            </w:r>
            <w:r w:rsidR="001501F5" w:rsidRPr="00A12019">
              <w:rPr>
                <w:rFonts w:ascii="Times New Roman" w:hAnsi="Times New Roman"/>
                <w:sz w:val="24"/>
                <w:szCs w:val="24"/>
              </w:rPr>
              <w:t>еализаци</w:t>
            </w:r>
            <w:r w:rsidR="001501F5">
              <w:rPr>
                <w:rFonts w:ascii="Times New Roman" w:hAnsi="Times New Roman"/>
                <w:sz w:val="24"/>
                <w:szCs w:val="24"/>
              </w:rPr>
              <w:t>я</w:t>
            </w:r>
            <w:r w:rsidR="001501F5" w:rsidRPr="00A12019">
              <w:rPr>
                <w:rFonts w:ascii="Times New Roman" w:hAnsi="Times New Roman"/>
                <w:sz w:val="24"/>
                <w:szCs w:val="24"/>
              </w:rPr>
              <w:t xml:space="preserve"> ведомственных целевых программ </w:t>
            </w:r>
            <w:r w:rsidR="001501F5" w:rsidRPr="001501F5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1501F5">
              <w:rPr>
                <w:rFonts w:ascii="Times New Roman" w:hAnsi="Times New Roman"/>
                <w:sz w:val="24"/>
                <w:szCs w:val="24"/>
              </w:rPr>
              <w:t>ого</w:t>
            </w:r>
            <w:r w:rsidR="001501F5" w:rsidRPr="001501F5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1501F5">
              <w:rPr>
                <w:rFonts w:ascii="Times New Roman" w:hAnsi="Times New Roman"/>
                <w:sz w:val="24"/>
                <w:szCs w:val="24"/>
              </w:rPr>
              <w:t>а</w:t>
            </w:r>
            <w:r w:rsidR="001501F5" w:rsidRPr="001501F5">
              <w:rPr>
                <w:rFonts w:ascii="Times New Roman" w:hAnsi="Times New Roman"/>
                <w:sz w:val="24"/>
                <w:szCs w:val="24"/>
              </w:rPr>
              <w:t xml:space="preserve"> Морской</w:t>
            </w:r>
            <w:r w:rsidR="000742D3">
              <w:rPr>
                <w:rFonts w:ascii="Times New Roman" w:hAnsi="Times New Roman"/>
                <w:sz w:val="24"/>
                <w:szCs w:val="24"/>
              </w:rPr>
              <w:t xml:space="preserve"> в области благоустройства:</w:t>
            </w:r>
          </w:p>
          <w:p w:rsidR="00A36193" w:rsidRPr="00A36193" w:rsidRDefault="00A36193" w:rsidP="00EB565D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288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61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вопроса местного значения, предусмотренного </w:t>
            </w:r>
            <w:proofErr w:type="spellStart"/>
            <w:r w:rsidRPr="00A36193">
              <w:rPr>
                <w:rFonts w:ascii="Times New Roman" w:hAnsi="Times New Roman"/>
                <w:color w:val="000000"/>
                <w:sz w:val="24"/>
                <w:szCs w:val="24"/>
              </w:rPr>
              <w:t>п.п</w:t>
            </w:r>
            <w:proofErr w:type="spellEnd"/>
            <w:r w:rsidRPr="00A361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п.2 ст.10 Закона Санкт-Петербурга от 23.09.2009 №</w:t>
            </w:r>
            <w:r w:rsidR="00130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61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420-79 «Об организации местного самоуправления в Санкт-Петербурге»; </w:t>
            </w:r>
          </w:p>
          <w:p w:rsidR="0080536F" w:rsidRDefault="0080536F" w:rsidP="0080536F">
            <w:pPr>
              <w:pStyle w:val="a4"/>
              <w:widowControl w:val="0"/>
              <w:tabs>
                <w:tab w:val="left" w:pos="288"/>
              </w:tabs>
              <w:suppressAutoHyphens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A36193" w:rsidRPr="00952D11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финансовых средств местного бюджета для реализации ведомственных целевых программ</w:t>
            </w:r>
            <w:r w:rsidR="000742D3" w:rsidRPr="00952D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(ВЦП)</w:t>
            </w:r>
            <w:r w:rsidR="00A36193" w:rsidRPr="00952D11">
              <w:rPr>
                <w:rFonts w:ascii="Times New Roman" w:hAnsi="Times New Roman"/>
                <w:color w:val="000000"/>
                <w:sz w:val="24"/>
                <w:szCs w:val="24"/>
              </w:rPr>
              <w:t>, составление проектной документации по комплексному благоустройству объектов, расположенн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 w:rsidR="00A36193" w:rsidRPr="00952D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адрес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</w:t>
            </w:r>
            <w:r w:rsidR="00ED7320" w:rsidRPr="00952D1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80536F" w:rsidRDefault="0080536F" w:rsidP="0080536F">
            <w:pPr>
              <w:pStyle w:val="a4"/>
              <w:widowControl w:val="0"/>
              <w:tabs>
                <w:tab w:val="left" w:pos="288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805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Наличная ул., дом 36, корп. </w:t>
            </w:r>
            <w:r w:rsidR="00D3141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05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80536F">
              <w:rPr>
                <w:rFonts w:ascii="Times New Roman" w:hAnsi="Times New Roman"/>
                <w:color w:val="000000"/>
                <w:sz w:val="24"/>
                <w:szCs w:val="24"/>
              </w:rPr>
              <w:t>ЗНОП местного значения: 6-10-9)</w:t>
            </w:r>
            <w:r w:rsidR="00FC7D0B" w:rsidRPr="0080536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80536F" w:rsidRDefault="0080536F" w:rsidP="0080536F">
            <w:pPr>
              <w:pStyle w:val="a4"/>
              <w:widowControl w:val="0"/>
              <w:tabs>
                <w:tab w:val="left" w:pos="288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Наличная ул., дом 34, литера А </w:t>
            </w:r>
            <w:r w:rsidRPr="0080536F">
              <w:rPr>
                <w:rFonts w:ascii="Times New Roman" w:hAnsi="Times New Roman"/>
                <w:color w:val="000000"/>
                <w:sz w:val="24"/>
                <w:szCs w:val="24"/>
              </w:rPr>
              <w:t>(ЗНОП местного значения: 6-10-3)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80536F" w:rsidRDefault="0080536F" w:rsidP="0080536F">
            <w:pPr>
              <w:pStyle w:val="a4"/>
              <w:widowControl w:val="0"/>
              <w:tabs>
                <w:tab w:val="left" w:pos="288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80536F">
              <w:rPr>
                <w:rFonts w:ascii="Times New Roman" w:hAnsi="Times New Roman"/>
                <w:color w:val="000000"/>
                <w:sz w:val="24"/>
                <w:szCs w:val="24"/>
              </w:rPr>
              <w:t>Наличная ул., дом 36, корп. 2, литера А (ЗНОП местного значения: 6-10-4)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36193" w:rsidRPr="0080536F" w:rsidRDefault="00A36193" w:rsidP="0080536F">
            <w:pPr>
              <w:pStyle w:val="a4"/>
              <w:widowControl w:val="0"/>
              <w:tabs>
                <w:tab w:val="left" w:pos="288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36F">
              <w:rPr>
                <w:rFonts w:ascii="Times New Roman" w:hAnsi="Times New Roman"/>
                <w:color w:val="000000"/>
                <w:sz w:val="24"/>
                <w:szCs w:val="24"/>
              </w:rPr>
              <w:t>согласно техническо</w:t>
            </w:r>
            <w:r w:rsidR="004074AB" w:rsidRPr="0080536F">
              <w:rPr>
                <w:rFonts w:ascii="Times New Roman" w:hAnsi="Times New Roman"/>
                <w:color w:val="000000"/>
                <w:sz w:val="24"/>
                <w:szCs w:val="24"/>
              </w:rPr>
              <w:t>й нормативной и ценовой базами;</w:t>
            </w:r>
          </w:p>
          <w:p w:rsidR="00A36193" w:rsidRPr="00C736CD" w:rsidRDefault="00A36193" w:rsidP="00EB565D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288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6193">
              <w:rPr>
                <w:rFonts w:ascii="Times New Roman" w:hAnsi="Times New Roman"/>
                <w:color w:val="000000"/>
                <w:sz w:val="24"/>
                <w:szCs w:val="24"/>
              </w:rPr>
              <w:t>Устранение возможности появления непредвиденных</w:t>
            </w:r>
            <w:r w:rsidR="00501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6193">
              <w:rPr>
                <w:rFonts w:ascii="Times New Roman" w:hAnsi="Times New Roman"/>
                <w:color w:val="000000"/>
                <w:sz w:val="24"/>
                <w:szCs w:val="24"/>
              </w:rPr>
              <w:t>расходов при проведении работ по благоустройству на указанных объектах.</w:t>
            </w:r>
          </w:p>
          <w:p w:rsidR="00C736CD" w:rsidRPr="00C736CD" w:rsidRDefault="00C736CD" w:rsidP="00EB565D">
            <w:pPr>
              <w:widowControl w:val="0"/>
              <w:tabs>
                <w:tab w:val="left" w:pos="288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36CD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исполнения вопроса местного значения:</w:t>
            </w:r>
          </w:p>
          <w:p w:rsidR="0080536F" w:rsidRPr="0080536F" w:rsidRDefault="00C736CD" w:rsidP="00EB565D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288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536F">
              <w:rPr>
                <w:rFonts w:ascii="Times New Roman" w:hAnsi="Times New Roman"/>
                <w:color w:val="000000"/>
                <w:sz w:val="24"/>
                <w:szCs w:val="24"/>
              </w:rPr>
              <w:t>Устранение возможности появления непредвиденных</w:t>
            </w:r>
            <w:r w:rsidR="00952D11" w:rsidRPr="00805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536F">
              <w:rPr>
                <w:rFonts w:ascii="Times New Roman" w:hAnsi="Times New Roman"/>
                <w:color w:val="000000"/>
                <w:sz w:val="24"/>
                <w:szCs w:val="24"/>
              </w:rPr>
              <w:t>расходов при проведении работ по благоустройству объекта, расположенн</w:t>
            </w:r>
            <w:r w:rsidR="0080536F" w:rsidRPr="0080536F"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 w:rsidRPr="00805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адрес</w:t>
            </w:r>
            <w:r w:rsidR="0080536F" w:rsidRPr="0080536F">
              <w:rPr>
                <w:rFonts w:ascii="Times New Roman" w:hAnsi="Times New Roman"/>
                <w:color w:val="000000"/>
                <w:sz w:val="24"/>
                <w:szCs w:val="24"/>
              </w:rPr>
              <w:t>ам</w:t>
            </w:r>
            <w:r w:rsidR="00ED7320" w:rsidRPr="0080536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805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0536F" w:rsidRDefault="0080536F" w:rsidP="0080536F">
            <w:pPr>
              <w:pStyle w:val="a4"/>
              <w:widowControl w:val="0"/>
              <w:tabs>
                <w:tab w:val="left" w:pos="288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– </w:t>
            </w:r>
            <w:r w:rsidRPr="00805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Наличная ул., дом 36, корп. </w:t>
            </w:r>
            <w:r w:rsidR="00D314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80536F">
              <w:rPr>
                <w:rFonts w:ascii="Times New Roman" w:hAnsi="Times New Roman"/>
                <w:color w:val="000000"/>
                <w:sz w:val="24"/>
                <w:szCs w:val="24"/>
              </w:rPr>
              <w:t>ЗНОП местного значения: 6-10-9),</w:t>
            </w:r>
          </w:p>
          <w:p w:rsidR="0080536F" w:rsidRDefault="0080536F" w:rsidP="0080536F">
            <w:pPr>
              <w:pStyle w:val="a4"/>
              <w:widowControl w:val="0"/>
              <w:tabs>
                <w:tab w:val="left" w:pos="288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Наличная ул., дом 34, литера А </w:t>
            </w:r>
            <w:r w:rsidRPr="0080536F">
              <w:rPr>
                <w:rFonts w:ascii="Times New Roman" w:hAnsi="Times New Roman"/>
                <w:color w:val="000000"/>
                <w:sz w:val="24"/>
                <w:szCs w:val="24"/>
              </w:rPr>
              <w:t>(ЗНОП местного значения: 6-10-3)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80536F" w:rsidRPr="0080536F" w:rsidRDefault="0080536F" w:rsidP="0080536F">
            <w:pPr>
              <w:pStyle w:val="a4"/>
              <w:widowControl w:val="0"/>
              <w:tabs>
                <w:tab w:val="left" w:pos="288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80536F">
              <w:rPr>
                <w:rFonts w:ascii="Times New Roman" w:hAnsi="Times New Roman"/>
                <w:color w:val="000000"/>
                <w:sz w:val="24"/>
                <w:szCs w:val="24"/>
              </w:rPr>
              <w:t>Наличная ул., дом 36, корп. 2, литера А (ЗНОП местного значения: 6-10-4)</w:t>
            </w:r>
          </w:p>
          <w:p w:rsidR="00C736CD" w:rsidRPr="0080536F" w:rsidRDefault="00C736CD" w:rsidP="0080536F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288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536F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современных методик в планируемых работ</w:t>
            </w:r>
            <w:r w:rsidR="00C21CB2" w:rsidRPr="0080536F"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 w:rsidRPr="00805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выбор оптимальных технических решений</w:t>
            </w:r>
          </w:p>
          <w:p w:rsidR="00C736CD" w:rsidRPr="00C736CD" w:rsidRDefault="00C736CD" w:rsidP="00EB565D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288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36CD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ландшафтных решений с целью сохранности зеленых зон.</w:t>
            </w:r>
          </w:p>
          <w:p w:rsidR="00917508" w:rsidRPr="007F4D0D" w:rsidRDefault="00C736CD" w:rsidP="00C01608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288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6CD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удовлетворённости жителей муниципального округа состоянием окружающей городской среды.</w:t>
            </w:r>
          </w:p>
          <w:p w:rsidR="007F4D0D" w:rsidRPr="00A12019" w:rsidRDefault="007F4D0D" w:rsidP="007F4D0D">
            <w:pPr>
              <w:pStyle w:val="a4"/>
              <w:widowControl w:val="0"/>
              <w:tabs>
                <w:tab w:val="left" w:pos="288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6CD" w:rsidRPr="00A12019" w:rsidTr="00C01608">
        <w:tc>
          <w:tcPr>
            <w:tcW w:w="1460" w:type="pct"/>
            <w:shd w:val="clear" w:color="auto" w:fill="auto"/>
          </w:tcPr>
          <w:p w:rsidR="00C736CD" w:rsidRPr="00514074" w:rsidRDefault="00C736CD" w:rsidP="00AF595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40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Целевые индикаторы и показатели</w:t>
            </w:r>
          </w:p>
        </w:tc>
        <w:tc>
          <w:tcPr>
            <w:tcW w:w="3540" w:type="pct"/>
            <w:shd w:val="clear" w:color="auto" w:fill="auto"/>
          </w:tcPr>
          <w:p w:rsidR="00C736CD" w:rsidRPr="009A61BF" w:rsidRDefault="00C736CD" w:rsidP="00EB565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61B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61BF">
              <w:rPr>
                <w:rFonts w:ascii="Times New Roman" w:hAnsi="Times New Roman"/>
                <w:b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епень достижения целей </w:t>
            </w:r>
            <w:r w:rsidR="00D3141A">
              <w:rPr>
                <w:rFonts w:ascii="Times New Roman" w:hAnsi="Times New Roman"/>
                <w:b/>
                <w:sz w:val="24"/>
                <w:szCs w:val="24"/>
              </w:rPr>
              <w:t>и задач</w:t>
            </w:r>
            <w:r w:rsidRPr="009A61B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736CD" w:rsidRPr="00C736CD" w:rsidRDefault="00C736CD" w:rsidP="00EB565D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288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36CD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удовлетворённости жителей муниципального округа состоянием окружающей городской среды.</w:t>
            </w:r>
          </w:p>
          <w:p w:rsidR="00C736CD" w:rsidRPr="000742D3" w:rsidRDefault="000742D3" w:rsidP="00EB565D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288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36CD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современных методик в планируемых работ</w:t>
            </w:r>
            <w:r w:rsidR="00041D39"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 w:rsidRPr="00C73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выбор оптимальных технических решений</w:t>
            </w:r>
          </w:p>
          <w:p w:rsidR="00C736CD" w:rsidRPr="009A61BF" w:rsidRDefault="00C736CD" w:rsidP="00EB565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61BF">
              <w:rPr>
                <w:rFonts w:ascii="Times New Roman" w:hAnsi="Times New Roman"/>
                <w:b/>
                <w:sz w:val="24"/>
                <w:szCs w:val="24"/>
              </w:rPr>
              <w:t>2. Степень соответствия запланированного уровня затрат и эффективности использования средств, направленных на реализацию</w:t>
            </w:r>
            <w:r w:rsidR="000742D3">
              <w:rPr>
                <w:rFonts w:ascii="Times New Roman" w:hAnsi="Times New Roman"/>
                <w:b/>
                <w:sz w:val="24"/>
                <w:szCs w:val="24"/>
              </w:rPr>
              <w:t xml:space="preserve"> вопроса местного значения</w:t>
            </w:r>
            <w:r w:rsidRPr="009A61B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736CD" w:rsidRPr="009A61BF" w:rsidRDefault="00C736CD" w:rsidP="00EB565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1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141A">
              <w:rPr>
                <w:rFonts w:ascii="Times New Roman" w:hAnsi="Times New Roman"/>
                <w:sz w:val="24"/>
                <w:szCs w:val="24"/>
              </w:rPr>
              <w:t>обеспечение минимального</w:t>
            </w:r>
            <w:r w:rsidR="000742D3">
              <w:rPr>
                <w:rFonts w:ascii="Times New Roman" w:hAnsi="Times New Roman"/>
                <w:sz w:val="24"/>
                <w:szCs w:val="24"/>
              </w:rPr>
              <w:t xml:space="preserve"> уровня</w:t>
            </w:r>
            <w:r w:rsidRPr="009A61BF">
              <w:rPr>
                <w:rFonts w:ascii="Times New Roman" w:hAnsi="Times New Roman"/>
                <w:sz w:val="24"/>
                <w:szCs w:val="24"/>
              </w:rPr>
              <w:t xml:space="preserve"> финанси</w:t>
            </w:r>
            <w:r w:rsidR="000742D3">
              <w:rPr>
                <w:rFonts w:ascii="Times New Roman" w:hAnsi="Times New Roman"/>
                <w:sz w:val="24"/>
                <w:szCs w:val="24"/>
              </w:rPr>
              <w:t>рования реализации ведомственных целевых программах в области благоустройства с обеспечением надлежащего качества предусмотренных ВЦП работ</w:t>
            </w:r>
            <w:r w:rsidRPr="009A61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36CD" w:rsidRPr="009A61BF" w:rsidRDefault="00C736CD" w:rsidP="00EB565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1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742D3">
              <w:rPr>
                <w:rFonts w:ascii="Times New Roman" w:hAnsi="Times New Roman"/>
                <w:sz w:val="24"/>
                <w:szCs w:val="24"/>
              </w:rPr>
              <w:t xml:space="preserve"> соответствие фактического</w:t>
            </w:r>
            <w:r w:rsidRPr="009A61BF">
              <w:rPr>
                <w:rFonts w:ascii="Times New Roman" w:hAnsi="Times New Roman"/>
                <w:sz w:val="24"/>
                <w:szCs w:val="24"/>
              </w:rPr>
              <w:t xml:space="preserve"> объем</w:t>
            </w:r>
            <w:r w:rsidR="000742D3">
              <w:rPr>
                <w:rFonts w:ascii="Times New Roman" w:hAnsi="Times New Roman"/>
                <w:sz w:val="24"/>
                <w:szCs w:val="24"/>
              </w:rPr>
              <w:t>а</w:t>
            </w:r>
            <w:r w:rsidRPr="009A61BF">
              <w:rPr>
                <w:rFonts w:ascii="Times New Roman" w:hAnsi="Times New Roman"/>
                <w:sz w:val="24"/>
                <w:szCs w:val="24"/>
              </w:rPr>
              <w:t xml:space="preserve"> финансирования реализации</w:t>
            </w:r>
            <w:r w:rsidR="000742D3">
              <w:rPr>
                <w:rFonts w:ascii="Times New Roman" w:hAnsi="Times New Roman"/>
                <w:sz w:val="24"/>
                <w:szCs w:val="24"/>
              </w:rPr>
              <w:t xml:space="preserve"> ВЦП плановым</w:t>
            </w:r>
            <w:r w:rsidRPr="009A61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36CD" w:rsidRPr="009A61BF" w:rsidRDefault="00C736CD" w:rsidP="00EB565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1BF">
              <w:rPr>
                <w:rFonts w:ascii="Times New Roman" w:hAnsi="Times New Roman"/>
                <w:sz w:val="24"/>
                <w:szCs w:val="24"/>
              </w:rPr>
              <w:t xml:space="preserve">- количество мероприятий, проведенных по конкурсным процедурам в соответствии с Федеральным законом от </w:t>
            </w:r>
            <w:r w:rsidR="007F4D0D">
              <w:rPr>
                <w:rFonts w:ascii="Times New Roman" w:hAnsi="Times New Roman"/>
                <w:sz w:val="24"/>
                <w:szCs w:val="24"/>
              </w:rPr>
              <w:t>«</w:t>
            </w:r>
            <w:r w:rsidRPr="009A61BF">
              <w:rPr>
                <w:rFonts w:ascii="Times New Roman" w:hAnsi="Times New Roman"/>
                <w:sz w:val="24"/>
                <w:szCs w:val="24"/>
              </w:rPr>
              <w:t>05</w:t>
            </w:r>
            <w:r w:rsidR="007F4D0D">
              <w:rPr>
                <w:rFonts w:ascii="Times New Roman" w:hAnsi="Times New Roman"/>
                <w:sz w:val="24"/>
                <w:szCs w:val="24"/>
              </w:rPr>
              <w:t>»</w:t>
            </w:r>
            <w:r w:rsidRPr="009A61BF">
              <w:rPr>
                <w:rFonts w:ascii="Times New Roman" w:hAnsi="Times New Roman"/>
                <w:sz w:val="24"/>
                <w:szCs w:val="24"/>
              </w:rPr>
              <w:t xml:space="preserve"> апреля 2013 г. </w:t>
            </w:r>
            <w:r w:rsidR="00130D42" w:rsidRPr="009A61BF">
              <w:rPr>
                <w:rFonts w:ascii="Times New Roman" w:hAnsi="Times New Roman"/>
                <w:sz w:val="24"/>
                <w:szCs w:val="24"/>
              </w:rPr>
              <w:t xml:space="preserve">№ 44-ФЗ </w:t>
            </w:r>
            <w:r w:rsidRPr="009A61BF">
              <w:rPr>
                <w:rFonts w:ascii="Times New Roman" w:hAnsi="Times New Roman"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0742D3" w:rsidRDefault="00C736CD" w:rsidP="00C0160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1BF">
              <w:rPr>
                <w:rFonts w:ascii="Times New Roman" w:hAnsi="Times New Roman"/>
                <w:sz w:val="24"/>
                <w:szCs w:val="24"/>
              </w:rPr>
              <w:t>Оценка степени достижения целей</w:t>
            </w:r>
            <w:r w:rsidR="000742D3">
              <w:rPr>
                <w:rFonts w:ascii="Times New Roman" w:hAnsi="Times New Roman"/>
                <w:sz w:val="24"/>
                <w:szCs w:val="24"/>
              </w:rPr>
              <w:t xml:space="preserve"> и решения вопросов местного значения</w:t>
            </w:r>
            <w:r w:rsidRPr="009A61BF">
              <w:rPr>
                <w:rFonts w:ascii="Times New Roman" w:hAnsi="Times New Roman"/>
                <w:sz w:val="24"/>
                <w:szCs w:val="24"/>
              </w:rPr>
              <w:t xml:space="preserve"> определяется путем сопоставления фактически достигнутых значений показателей (индикаторов)</w:t>
            </w:r>
            <w:r w:rsidR="000742D3">
              <w:rPr>
                <w:rFonts w:ascii="Times New Roman" w:hAnsi="Times New Roman"/>
                <w:sz w:val="24"/>
                <w:szCs w:val="24"/>
              </w:rPr>
              <w:t xml:space="preserve"> вопросов местного значения и их плановым значениям.</w:t>
            </w:r>
          </w:p>
          <w:p w:rsidR="007F4D0D" w:rsidRPr="00514074" w:rsidRDefault="007F4D0D" w:rsidP="00C0160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6CD" w:rsidRPr="00A12019" w:rsidTr="00C01608">
        <w:tc>
          <w:tcPr>
            <w:tcW w:w="1460" w:type="pct"/>
            <w:shd w:val="clear" w:color="auto" w:fill="auto"/>
          </w:tcPr>
          <w:p w:rsidR="00C736CD" w:rsidRPr="00365665" w:rsidRDefault="00C736CD" w:rsidP="00AF595C">
            <w:pPr>
              <w:tabs>
                <w:tab w:val="left" w:pos="105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5665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540" w:type="pct"/>
            <w:shd w:val="clear" w:color="auto" w:fill="auto"/>
          </w:tcPr>
          <w:p w:rsidR="00C736CD" w:rsidRDefault="00C736CD" w:rsidP="007F4D0D">
            <w:pPr>
              <w:tabs>
                <w:tab w:val="left" w:pos="105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13">
              <w:rPr>
                <w:rFonts w:ascii="Times New Roman" w:hAnsi="Times New Roman"/>
                <w:sz w:val="24"/>
                <w:szCs w:val="24"/>
              </w:rPr>
              <w:t xml:space="preserve">II-IV кварталы </w:t>
            </w:r>
            <w:r w:rsidRPr="00A12019">
              <w:rPr>
                <w:rFonts w:ascii="Times New Roman" w:hAnsi="Times New Roman"/>
                <w:sz w:val="24"/>
                <w:szCs w:val="24"/>
              </w:rPr>
              <w:t>20</w:t>
            </w:r>
            <w:r w:rsidR="004074AB">
              <w:rPr>
                <w:rFonts w:ascii="Times New Roman" w:hAnsi="Times New Roman"/>
                <w:sz w:val="24"/>
                <w:szCs w:val="24"/>
              </w:rPr>
              <w:t>2</w:t>
            </w:r>
            <w:r w:rsidR="0080536F">
              <w:rPr>
                <w:rFonts w:ascii="Times New Roman" w:hAnsi="Times New Roman"/>
                <w:sz w:val="24"/>
                <w:szCs w:val="24"/>
              </w:rPr>
              <w:t>2</w:t>
            </w:r>
            <w:r w:rsidRPr="00A1201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F4D0D" w:rsidRPr="00A12019" w:rsidRDefault="007F4D0D" w:rsidP="007F4D0D">
            <w:pPr>
              <w:tabs>
                <w:tab w:val="left" w:pos="105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6CD" w:rsidRPr="00A12019" w:rsidTr="00C01608">
        <w:tc>
          <w:tcPr>
            <w:tcW w:w="1460" w:type="pct"/>
            <w:shd w:val="clear" w:color="auto" w:fill="auto"/>
          </w:tcPr>
          <w:p w:rsidR="00C736CD" w:rsidRPr="00365665" w:rsidRDefault="00C736CD" w:rsidP="00AF595C">
            <w:pPr>
              <w:tabs>
                <w:tab w:val="left" w:pos="105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5665">
              <w:rPr>
                <w:rFonts w:ascii="Times New Roman" w:hAnsi="Times New Roman"/>
                <w:b/>
                <w:sz w:val="24"/>
                <w:szCs w:val="24"/>
              </w:rPr>
              <w:t>Объемы и источник финансирования</w:t>
            </w:r>
          </w:p>
        </w:tc>
        <w:tc>
          <w:tcPr>
            <w:tcW w:w="3540" w:type="pct"/>
            <w:shd w:val="clear" w:color="auto" w:fill="auto"/>
          </w:tcPr>
          <w:p w:rsidR="00C736CD" w:rsidRDefault="00C736CD" w:rsidP="00EB565D">
            <w:pPr>
              <w:tabs>
                <w:tab w:val="left" w:pos="105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19">
              <w:rPr>
                <w:rFonts w:ascii="Times New Roman" w:hAnsi="Times New Roman"/>
                <w:sz w:val="24"/>
                <w:szCs w:val="24"/>
              </w:rPr>
              <w:t>Финансирование за сч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2019">
              <w:rPr>
                <w:rFonts w:ascii="Times New Roman" w:hAnsi="Times New Roman"/>
                <w:sz w:val="24"/>
                <w:szCs w:val="24"/>
              </w:rPr>
              <w:t>т местного бюджета внутригородского муниципального образования Санкт-Петербурга муниципальный округ Морской на 20</w:t>
            </w:r>
            <w:r w:rsidR="004074AB">
              <w:rPr>
                <w:rFonts w:ascii="Times New Roman" w:hAnsi="Times New Roman"/>
                <w:sz w:val="24"/>
                <w:szCs w:val="24"/>
              </w:rPr>
              <w:t>2</w:t>
            </w:r>
            <w:r w:rsidR="0080536F">
              <w:rPr>
                <w:rFonts w:ascii="Times New Roman" w:hAnsi="Times New Roman"/>
                <w:sz w:val="24"/>
                <w:szCs w:val="24"/>
              </w:rPr>
              <w:t>2</w:t>
            </w:r>
            <w:r w:rsidRPr="00A12019">
              <w:rPr>
                <w:rFonts w:ascii="Times New Roman" w:hAnsi="Times New Roman"/>
                <w:sz w:val="24"/>
                <w:szCs w:val="24"/>
              </w:rPr>
              <w:t xml:space="preserve"> год в объ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2019">
              <w:rPr>
                <w:rFonts w:ascii="Times New Roman" w:hAnsi="Times New Roman"/>
                <w:sz w:val="24"/>
                <w:szCs w:val="24"/>
              </w:rPr>
              <w:t xml:space="preserve">ме </w:t>
            </w:r>
            <w:r w:rsidR="0080536F">
              <w:rPr>
                <w:rFonts w:ascii="Times New Roman" w:hAnsi="Times New Roman"/>
                <w:sz w:val="24"/>
                <w:szCs w:val="24"/>
              </w:rPr>
              <w:t>358,8</w:t>
            </w:r>
            <w:r w:rsidRPr="00A12019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2019">
              <w:rPr>
                <w:rFonts w:ascii="Times New Roman" w:hAnsi="Times New Roman"/>
                <w:sz w:val="24"/>
                <w:szCs w:val="24"/>
              </w:rPr>
              <w:t xml:space="preserve"> в пределах расходных обязательств, предусмотренных на реализацию мероприятий по разработке документации в области благоустройства</w:t>
            </w:r>
            <w:r w:rsidR="009C6567">
              <w:rPr>
                <w:rFonts w:ascii="Times New Roman" w:hAnsi="Times New Roman"/>
                <w:sz w:val="24"/>
                <w:szCs w:val="24"/>
              </w:rPr>
              <w:t>, а именно:</w:t>
            </w:r>
          </w:p>
          <w:p w:rsidR="0080536F" w:rsidRDefault="009C6567" w:rsidP="0080536F">
            <w:pPr>
              <w:pStyle w:val="a4"/>
              <w:widowControl w:val="0"/>
              <w:tabs>
                <w:tab w:val="left" w:pos="288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оказание услуг по разработке и согласованию проектной документации по благоустройству</w:t>
            </w:r>
            <w:r w:rsidR="004B2DF1">
              <w:rPr>
                <w:rFonts w:ascii="Times New Roman" w:hAnsi="Times New Roman"/>
                <w:sz w:val="24"/>
                <w:szCs w:val="24"/>
              </w:rPr>
              <w:t xml:space="preserve"> по адрес</w:t>
            </w:r>
            <w:r w:rsidR="0080536F">
              <w:rPr>
                <w:rFonts w:ascii="Times New Roman" w:hAnsi="Times New Roman"/>
                <w:sz w:val="24"/>
                <w:szCs w:val="24"/>
              </w:rPr>
              <w:t>ам</w:t>
            </w:r>
            <w:r w:rsidR="007F4D0D">
              <w:rPr>
                <w:rFonts w:ascii="Times New Roman" w:hAnsi="Times New Roman"/>
                <w:sz w:val="24"/>
                <w:szCs w:val="24"/>
              </w:rPr>
              <w:t>:</w:t>
            </w:r>
            <w:r w:rsidR="004B2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5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80536F" w:rsidRPr="00805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Наличная ул., дом 36, корп. </w:t>
            </w:r>
            <w:r w:rsidR="00D3141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0536F" w:rsidRPr="00805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0536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80536F" w:rsidRPr="0080536F">
              <w:rPr>
                <w:rFonts w:ascii="Times New Roman" w:hAnsi="Times New Roman"/>
                <w:color w:val="000000"/>
                <w:sz w:val="24"/>
                <w:szCs w:val="24"/>
              </w:rPr>
              <w:t>ЗНОП местного значения: 6-10-9)</w:t>
            </w:r>
            <w:r w:rsidR="00805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0536F">
              <w:rPr>
                <w:rFonts w:ascii="Times New Roman" w:hAnsi="Times New Roman"/>
                <w:sz w:val="24"/>
                <w:szCs w:val="24"/>
              </w:rPr>
              <w:t>на площади</w:t>
            </w:r>
            <w:r w:rsidR="00805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0,014 га</w:t>
            </w:r>
            <w:r w:rsidR="0080536F" w:rsidRPr="0080536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80536F" w:rsidRDefault="0080536F" w:rsidP="0080536F">
            <w:pPr>
              <w:pStyle w:val="a4"/>
              <w:widowControl w:val="0"/>
              <w:tabs>
                <w:tab w:val="left" w:pos="288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Наличная ул., дом 34, литера А </w:t>
            </w:r>
            <w:r w:rsidRPr="0080536F">
              <w:rPr>
                <w:rFonts w:ascii="Times New Roman" w:hAnsi="Times New Roman"/>
                <w:color w:val="000000"/>
                <w:sz w:val="24"/>
                <w:szCs w:val="24"/>
              </w:rPr>
              <w:t>(ЗНОП местного значения: 6-10-3)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площади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0,0057 га,</w:t>
            </w:r>
          </w:p>
          <w:p w:rsidR="007F4D0D" w:rsidRPr="00A12019" w:rsidRDefault="0080536F" w:rsidP="0080536F">
            <w:pPr>
              <w:tabs>
                <w:tab w:val="left" w:pos="105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80536F">
              <w:rPr>
                <w:rFonts w:ascii="Times New Roman" w:hAnsi="Times New Roman"/>
                <w:color w:val="000000"/>
                <w:sz w:val="24"/>
                <w:szCs w:val="24"/>
              </w:rPr>
              <w:t>Наличная ул., дом 36, корп. 2, литера А (ЗНОП местного значения: 6-10-4)</w:t>
            </w:r>
            <w:r w:rsidR="004B2DF1">
              <w:rPr>
                <w:rFonts w:ascii="Times New Roman" w:hAnsi="Times New Roman"/>
                <w:sz w:val="24"/>
                <w:szCs w:val="24"/>
              </w:rPr>
              <w:t xml:space="preserve"> на площади</w:t>
            </w:r>
            <w:r w:rsidR="009C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F4D0D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="009C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</w:t>
            </w:r>
            <w:r w:rsidR="007F4D0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C6567" w:rsidRPr="00A12019" w:rsidTr="00C01608">
        <w:tc>
          <w:tcPr>
            <w:tcW w:w="1460" w:type="pct"/>
            <w:shd w:val="clear" w:color="auto" w:fill="auto"/>
          </w:tcPr>
          <w:p w:rsidR="009C6567" w:rsidRPr="00365665" w:rsidRDefault="009C6567" w:rsidP="00AF595C">
            <w:pPr>
              <w:tabs>
                <w:tab w:val="left" w:pos="105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5665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3540" w:type="pct"/>
            <w:shd w:val="clear" w:color="auto" w:fill="auto"/>
          </w:tcPr>
          <w:p w:rsidR="009C6567" w:rsidRDefault="009C6567" w:rsidP="00EB565D">
            <w:pPr>
              <w:tabs>
                <w:tab w:val="left" w:pos="105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жителей муниципального образования, исключения непредвиденных финансовых затрат при реализации вопросов местного значения</w:t>
            </w:r>
          </w:p>
          <w:p w:rsidR="009C6567" w:rsidRDefault="009C6567" w:rsidP="00EB565D">
            <w:pPr>
              <w:tabs>
                <w:tab w:val="left" w:pos="105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19">
              <w:rPr>
                <w:rFonts w:ascii="Times New Roman" w:hAnsi="Times New Roman"/>
                <w:sz w:val="24"/>
                <w:szCs w:val="24"/>
              </w:rPr>
              <w:lastRenderedPageBreak/>
              <w:t>Получение согласованного проекта для дальнейшего его использования в рамках реализации ВЦП в области благоустройства.</w:t>
            </w:r>
          </w:p>
          <w:p w:rsidR="004074AB" w:rsidRDefault="009C6567" w:rsidP="0080536F">
            <w:pPr>
              <w:tabs>
                <w:tab w:val="left" w:pos="105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019">
              <w:rPr>
                <w:rFonts w:ascii="Times New Roman" w:hAnsi="Times New Roman"/>
                <w:sz w:val="24"/>
                <w:szCs w:val="24"/>
              </w:rPr>
              <w:t>Разработка и соглас</w:t>
            </w:r>
            <w:r>
              <w:rPr>
                <w:rFonts w:ascii="Times New Roman" w:hAnsi="Times New Roman"/>
                <w:sz w:val="24"/>
                <w:szCs w:val="24"/>
              </w:rPr>
              <w:t>ование проектной документации по адрес</w:t>
            </w:r>
            <w:r w:rsidR="0080536F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0536F" w:rsidRDefault="0080536F" w:rsidP="0080536F">
            <w:pPr>
              <w:pStyle w:val="a4"/>
              <w:widowControl w:val="0"/>
              <w:tabs>
                <w:tab w:val="left" w:pos="288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805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Наличная ул., дом 36, корп. </w:t>
            </w:r>
            <w:r w:rsidR="00D3141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05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80536F">
              <w:rPr>
                <w:rFonts w:ascii="Times New Roman" w:hAnsi="Times New Roman"/>
                <w:color w:val="000000"/>
                <w:sz w:val="24"/>
                <w:szCs w:val="24"/>
              </w:rPr>
              <w:t>ЗНОП местного значения: 6-10-9),</w:t>
            </w:r>
          </w:p>
          <w:p w:rsidR="0080536F" w:rsidRDefault="0080536F" w:rsidP="0080536F">
            <w:pPr>
              <w:pStyle w:val="a4"/>
              <w:widowControl w:val="0"/>
              <w:tabs>
                <w:tab w:val="left" w:pos="288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Наличная ул., дом 34, литера А </w:t>
            </w:r>
            <w:r w:rsidRPr="0080536F">
              <w:rPr>
                <w:rFonts w:ascii="Times New Roman" w:hAnsi="Times New Roman"/>
                <w:color w:val="000000"/>
                <w:sz w:val="24"/>
                <w:szCs w:val="24"/>
              </w:rPr>
              <w:t>(ЗНОП местного значения: 6-10-3)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80536F" w:rsidRPr="00D2304E" w:rsidRDefault="0080536F" w:rsidP="0080536F">
            <w:pPr>
              <w:tabs>
                <w:tab w:val="left" w:pos="105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80536F">
              <w:rPr>
                <w:rFonts w:ascii="Times New Roman" w:hAnsi="Times New Roman"/>
                <w:color w:val="000000"/>
                <w:sz w:val="24"/>
                <w:szCs w:val="24"/>
              </w:rPr>
              <w:t>Наличная ул., дом 36, корп. 2, литера А (ЗНОП местного значения: 6-10-4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</w:tbl>
    <w:p w:rsidR="006A2896" w:rsidRPr="00C01608" w:rsidRDefault="006A2896" w:rsidP="00AF595C">
      <w:pPr>
        <w:tabs>
          <w:tab w:val="left" w:pos="10515"/>
        </w:tabs>
        <w:suppressAutoHyphens/>
        <w:spacing w:after="0" w:line="240" w:lineRule="auto"/>
        <w:jc w:val="both"/>
        <w:rPr>
          <w:rFonts w:ascii="Times New Roman" w:hAnsi="Times New Roman"/>
          <w:sz w:val="36"/>
          <w:szCs w:val="24"/>
        </w:rPr>
      </w:pPr>
    </w:p>
    <w:p w:rsidR="00A60D59" w:rsidRPr="00447E11" w:rsidRDefault="00447E11" w:rsidP="00AF595C">
      <w:pPr>
        <w:pStyle w:val="a4"/>
        <w:tabs>
          <w:tab w:val="left" w:pos="284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</w:pPr>
      <w:r w:rsidRPr="00447E11"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  <w:t>1.</w:t>
      </w:r>
      <w:r w:rsidRPr="00447E11"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  <w:tab/>
      </w:r>
      <w:r w:rsidR="003E2522"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  <w:t>Обоснование необходимости реализации вопроса местного значения</w:t>
      </w:r>
    </w:p>
    <w:p w:rsidR="0003275A" w:rsidRPr="004637BF" w:rsidRDefault="0003275A" w:rsidP="00AF595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kern w:val="16"/>
          <w:sz w:val="24"/>
          <w:szCs w:val="24"/>
          <w:lang w:eastAsia="ru-RU"/>
        </w:rPr>
        <w:t>1.1.</w:t>
      </w:r>
      <w:r w:rsidRPr="0003275A">
        <w:rPr>
          <w:rFonts w:ascii="Times New Roman" w:hAnsi="Times New Roman"/>
          <w:sz w:val="24"/>
          <w:szCs w:val="24"/>
        </w:rPr>
        <w:t xml:space="preserve"> </w:t>
      </w:r>
      <w:r w:rsidRPr="004637BF">
        <w:rPr>
          <w:rFonts w:ascii="Times New Roman" w:hAnsi="Times New Roman"/>
          <w:sz w:val="24"/>
          <w:szCs w:val="24"/>
        </w:rPr>
        <w:t>Реал</w:t>
      </w:r>
      <w:r>
        <w:rPr>
          <w:rFonts w:ascii="Times New Roman" w:hAnsi="Times New Roman"/>
          <w:sz w:val="24"/>
          <w:szCs w:val="24"/>
        </w:rPr>
        <w:t xml:space="preserve">изация </w:t>
      </w:r>
      <w:r w:rsidRPr="004637BF">
        <w:rPr>
          <w:rFonts w:ascii="Times New Roman" w:hAnsi="Times New Roman"/>
          <w:sz w:val="24"/>
          <w:szCs w:val="24"/>
        </w:rPr>
        <w:t>решения вопроса местного значения в области благоустройства внутри</w:t>
      </w:r>
      <w:r>
        <w:rPr>
          <w:rFonts w:ascii="Times New Roman" w:hAnsi="Times New Roman"/>
          <w:sz w:val="24"/>
          <w:szCs w:val="24"/>
        </w:rPr>
        <w:t xml:space="preserve"> </w:t>
      </w:r>
      <w:r w:rsidR="00162A47">
        <w:rPr>
          <w:rFonts w:ascii="Times New Roman" w:hAnsi="Times New Roman"/>
          <w:sz w:val="24"/>
          <w:szCs w:val="24"/>
        </w:rPr>
        <w:t>дворовой территории МО</w:t>
      </w:r>
      <w:r w:rsidRPr="004637BF">
        <w:rPr>
          <w:rFonts w:ascii="Times New Roman" w:hAnsi="Times New Roman"/>
          <w:sz w:val="24"/>
          <w:szCs w:val="24"/>
        </w:rPr>
        <w:t xml:space="preserve"> Морской, </w:t>
      </w:r>
      <w:r>
        <w:rPr>
          <w:rFonts w:ascii="Times New Roman" w:hAnsi="Times New Roman"/>
          <w:sz w:val="24"/>
          <w:szCs w:val="24"/>
        </w:rPr>
        <w:t>является исполнением Закона</w:t>
      </w:r>
      <w:r w:rsidRPr="004637BF">
        <w:rPr>
          <w:rFonts w:ascii="Times New Roman" w:hAnsi="Times New Roman"/>
          <w:sz w:val="24"/>
          <w:szCs w:val="24"/>
        </w:rPr>
        <w:t xml:space="preserve"> Санкт-Петербурга «Об организации местного самоуправления в Санкт</w:t>
      </w:r>
      <w:r>
        <w:rPr>
          <w:rFonts w:ascii="Times New Roman" w:hAnsi="Times New Roman"/>
          <w:sz w:val="24"/>
          <w:szCs w:val="24"/>
        </w:rPr>
        <w:t>-</w:t>
      </w:r>
      <w:r w:rsidRPr="004637BF">
        <w:rPr>
          <w:rFonts w:ascii="Times New Roman" w:hAnsi="Times New Roman"/>
          <w:sz w:val="24"/>
          <w:szCs w:val="24"/>
        </w:rPr>
        <w:t xml:space="preserve">Петербурге от </w:t>
      </w:r>
      <w:r w:rsidR="00D3141A">
        <w:rPr>
          <w:rFonts w:ascii="Times New Roman" w:hAnsi="Times New Roman"/>
          <w:sz w:val="24"/>
          <w:szCs w:val="24"/>
        </w:rPr>
        <w:t>23.09.2009 № 420-79.</w:t>
      </w:r>
    </w:p>
    <w:p w:rsidR="0003275A" w:rsidRPr="004637BF" w:rsidRDefault="0003275A" w:rsidP="00AF595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вопроса местного значения разработана в соответствии с</w:t>
      </w:r>
      <w:r w:rsidRPr="004637BF">
        <w:rPr>
          <w:rFonts w:ascii="Times New Roman" w:hAnsi="Times New Roman"/>
          <w:sz w:val="24"/>
          <w:szCs w:val="24"/>
        </w:rPr>
        <w:t>:</w:t>
      </w:r>
    </w:p>
    <w:p w:rsidR="0003275A" w:rsidRPr="004637BF" w:rsidRDefault="0003275A" w:rsidP="00AF595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Уставом внутригородского муниципального образования Санкт-Петербурга</w:t>
      </w:r>
      <w:r w:rsidRPr="004637BF">
        <w:rPr>
          <w:rFonts w:ascii="Times New Roman" w:hAnsi="Times New Roman"/>
          <w:sz w:val="24"/>
          <w:szCs w:val="24"/>
        </w:rPr>
        <w:t xml:space="preserve"> муниципальный округ Морской</w:t>
      </w:r>
      <w:r>
        <w:rPr>
          <w:rFonts w:ascii="Times New Roman" w:hAnsi="Times New Roman"/>
          <w:sz w:val="24"/>
          <w:szCs w:val="24"/>
        </w:rPr>
        <w:t>;</w:t>
      </w:r>
    </w:p>
    <w:p w:rsidR="0003275A" w:rsidRDefault="0003275A" w:rsidP="00AF595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37BF">
        <w:rPr>
          <w:rFonts w:ascii="Times New Roman" w:hAnsi="Times New Roman"/>
          <w:sz w:val="24"/>
          <w:szCs w:val="24"/>
        </w:rPr>
        <w:t>- Положением о бюджетном процессе во внутригородском муниципальном образовании Санкт-Петербурга муниципальный округ Морской, утвержденным решением муниципального совета от 20.05.2014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37BF">
        <w:rPr>
          <w:rFonts w:ascii="Times New Roman" w:hAnsi="Times New Roman"/>
          <w:sz w:val="24"/>
          <w:szCs w:val="24"/>
        </w:rPr>
        <w:t>16;</w:t>
      </w:r>
    </w:p>
    <w:p w:rsidR="00365665" w:rsidRDefault="00E7001A" w:rsidP="00AF59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1.2. Необходимость разработки</w:t>
      </w:r>
      <w:r w:rsidR="00447E11" w:rsidRPr="00447E11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</w:t>
      </w:r>
      <w:r w:rsidR="0098137E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проектной </w:t>
      </w:r>
      <w:r w:rsidR="00447E11" w:rsidRPr="00447E11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документации в области благоустройства</w:t>
      </w:r>
      <w:r w:rsidR="00A60D59" w:rsidRPr="00447E11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во внутригородском муниципальном образовании Санкт-Петербу</w:t>
      </w:r>
      <w:r w:rsidR="00365665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рга муниципальный округ Морской: это</w:t>
      </w:r>
      <w:r w:rsidR="00A60D59" w:rsidRPr="00447E11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деятельность органов местного самоуправления в сфере </w:t>
      </w:r>
      <w:r w:rsidR="00CF3C76" w:rsidRPr="00CF3C7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реализации комплекса мероприятий, установленного правилами благоустройства территории муниципального образования, направленная на</w:t>
      </w:r>
      <w:r w:rsidR="00365665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:</w:t>
      </w:r>
    </w:p>
    <w:p w:rsidR="00365665" w:rsidRDefault="00365665" w:rsidP="00AF59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-</w:t>
      </w:r>
      <w:r w:rsidR="00CF3C76" w:rsidRPr="00CF3C7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обеспечение и повышение комфортности условий проживания граждан, </w:t>
      </w:r>
    </w:p>
    <w:p w:rsidR="00076357" w:rsidRDefault="00365665" w:rsidP="004074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-</w:t>
      </w:r>
      <w:r w:rsidR="00C01608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</w:t>
      </w:r>
      <w:r w:rsidR="00CF3C76" w:rsidRPr="00CF3C7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по поддержанию и улучшению санитарного и эстетического состояния территории муниципального образования</w:t>
      </w:r>
      <w:r w:rsidR="00076357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;</w:t>
      </w:r>
    </w:p>
    <w:p w:rsidR="00A60D59" w:rsidRPr="00447E11" w:rsidRDefault="00365665" w:rsidP="004074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- </w:t>
      </w:r>
      <w:r w:rsidR="00CF3C76" w:rsidRPr="00CF3C7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</w:t>
      </w:r>
      <w:r w:rsidR="00A60D59" w:rsidRPr="00447E11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.</w:t>
      </w:r>
    </w:p>
    <w:p w:rsidR="00A60D59" w:rsidRPr="00447E11" w:rsidRDefault="00365665" w:rsidP="00AF59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1.3.</w:t>
      </w:r>
      <w:r w:rsidR="00C01608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</w:t>
      </w:r>
      <w:r w:rsidR="00CF3C76" w:rsidRPr="00CF3C7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Разработка </w:t>
      </w:r>
      <w:r w:rsidR="0098137E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проектной </w:t>
      </w:r>
      <w:r w:rsidR="00CF3C76" w:rsidRPr="00CF3C7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документации в области благоустройства</w:t>
      </w:r>
      <w:r w:rsidR="00A60D59" w:rsidRPr="00447E11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внутригородского муниципального образования Санкт-Петербурга муниципальный округ Морской являются составной частью </w:t>
      </w:r>
      <w:r w:rsidR="00CF3C76" w:rsidRPr="00CF3C7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планировани</w:t>
      </w:r>
      <w:r w:rsidR="00CF3C7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я</w:t>
      </w:r>
      <w:r w:rsidR="00CF3C76" w:rsidRPr="00CF3C7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развития территорий, в том числе для установления функциональных зон, определения планируемого размещения объектов местного значения</w:t>
      </w:r>
      <w:r w:rsidR="00A60D59" w:rsidRPr="00447E11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.</w:t>
      </w:r>
    </w:p>
    <w:p w:rsidR="00A60D59" w:rsidRPr="00447E11" w:rsidRDefault="00365665" w:rsidP="00AF59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1.4.</w:t>
      </w:r>
      <w:r w:rsidR="00C01608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</w:t>
      </w:r>
      <w:r w:rsidR="00CF3C76" w:rsidRPr="00CF3C7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Устойчивое развитие территорий </w:t>
      </w:r>
      <w:r w:rsidR="00CF3C7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–</w:t>
      </w:r>
      <w:r w:rsidR="00CF3C76" w:rsidRPr="00CF3C7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</w:t>
      </w:r>
      <w:r w:rsidR="00A60D59" w:rsidRPr="00447E11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.</w:t>
      </w:r>
    </w:p>
    <w:p w:rsidR="00A60D59" w:rsidRPr="00C01608" w:rsidRDefault="00A60D59" w:rsidP="00AF595C">
      <w:pPr>
        <w:pStyle w:val="a4"/>
        <w:suppressAutoHyphens/>
        <w:spacing w:after="0" w:line="240" w:lineRule="auto"/>
        <w:ind w:left="0"/>
        <w:rPr>
          <w:rFonts w:ascii="Times New Roman" w:eastAsia="Times New Roman" w:hAnsi="Times New Roman"/>
          <w:bCs/>
          <w:kern w:val="16"/>
          <w:sz w:val="36"/>
          <w:szCs w:val="24"/>
          <w:lang w:eastAsia="ru-RU"/>
        </w:rPr>
      </w:pPr>
    </w:p>
    <w:p w:rsidR="00A60D59" w:rsidRPr="00447E11" w:rsidRDefault="00447E11" w:rsidP="00AF595C">
      <w:pPr>
        <w:pStyle w:val="a4"/>
        <w:tabs>
          <w:tab w:val="left" w:pos="284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</w:pPr>
      <w:r w:rsidRPr="00447E11"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  <w:t>2.</w:t>
      </w:r>
      <w:r w:rsidRPr="00447E11"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  <w:tab/>
      </w:r>
      <w:r w:rsidR="003E2522"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  <w:t xml:space="preserve">Цели и задачи реализации вопроса местного значения. </w:t>
      </w:r>
    </w:p>
    <w:p w:rsidR="00A60D59" w:rsidRDefault="00447E11" w:rsidP="00AF595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CF3C7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2.1.</w:t>
      </w:r>
      <w:r w:rsidRPr="00CF3C7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ab/>
      </w:r>
      <w:r w:rsidR="00A60D59" w:rsidRPr="00CF3C7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Цели</w:t>
      </w:r>
    </w:p>
    <w:p w:rsidR="00365665" w:rsidRPr="00A36193" w:rsidRDefault="00365665" w:rsidP="00E54C98">
      <w:pPr>
        <w:pStyle w:val="a4"/>
        <w:widowControl w:val="0"/>
        <w:numPr>
          <w:ilvl w:val="0"/>
          <w:numId w:val="4"/>
        </w:numPr>
        <w:tabs>
          <w:tab w:val="left" w:pos="288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36193">
        <w:rPr>
          <w:rFonts w:ascii="Times New Roman" w:hAnsi="Times New Roman"/>
          <w:color w:val="000000"/>
          <w:sz w:val="24"/>
          <w:szCs w:val="24"/>
        </w:rPr>
        <w:t xml:space="preserve">Реализация вопроса местного значения, предусмотренного </w:t>
      </w:r>
      <w:proofErr w:type="spellStart"/>
      <w:r w:rsidRPr="00A36193">
        <w:rPr>
          <w:rFonts w:ascii="Times New Roman" w:hAnsi="Times New Roman"/>
          <w:color w:val="000000"/>
          <w:sz w:val="24"/>
          <w:szCs w:val="24"/>
        </w:rPr>
        <w:t>п.п</w:t>
      </w:r>
      <w:proofErr w:type="spellEnd"/>
      <w:r w:rsidRPr="00A36193">
        <w:rPr>
          <w:rFonts w:ascii="Times New Roman" w:hAnsi="Times New Roman"/>
          <w:color w:val="000000"/>
          <w:sz w:val="24"/>
          <w:szCs w:val="24"/>
        </w:rPr>
        <w:t xml:space="preserve"> 9 п.2 ст.10 Закона Санкт-Петербурга от 23.09.2009 №</w:t>
      </w:r>
      <w:r w:rsidR="00130D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36193">
        <w:rPr>
          <w:rFonts w:ascii="Times New Roman" w:hAnsi="Times New Roman"/>
          <w:color w:val="000000"/>
          <w:sz w:val="24"/>
          <w:szCs w:val="24"/>
        </w:rPr>
        <w:t xml:space="preserve">420-79 «Об организации местного самоуправления в Санкт-Петербурге»; </w:t>
      </w:r>
    </w:p>
    <w:p w:rsidR="0080536F" w:rsidRDefault="00365665" w:rsidP="0080536F">
      <w:pPr>
        <w:pStyle w:val="a4"/>
        <w:widowControl w:val="0"/>
        <w:tabs>
          <w:tab w:val="left" w:pos="288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36193">
        <w:rPr>
          <w:rFonts w:ascii="Times New Roman" w:hAnsi="Times New Roman"/>
          <w:color w:val="000000"/>
          <w:sz w:val="24"/>
          <w:szCs w:val="24"/>
        </w:rPr>
        <w:t>Планирование финансовых средств местного бюджета для реализации ведомственных целевых программ</w:t>
      </w:r>
      <w:r>
        <w:rPr>
          <w:rFonts w:ascii="Times New Roman" w:hAnsi="Times New Roman"/>
          <w:color w:val="000000"/>
          <w:sz w:val="24"/>
          <w:szCs w:val="24"/>
        </w:rPr>
        <w:t xml:space="preserve"> (ВЦП)</w:t>
      </w:r>
      <w:r w:rsidRPr="00A36193">
        <w:rPr>
          <w:rFonts w:ascii="Times New Roman" w:hAnsi="Times New Roman"/>
          <w:color w:val="000000"/>
          <w:sz w:val="24"/>
          <w:szCs w:val="24"/>
        </w:rPr>
        <w:t>, составление проектной документации по комплексному благоустройству объектов, расположенных по адрес</w:t>
      </w:r>
      <w:r w:rsidR="0080536F">
        <w:rPr>
          <w:rFonts w:ascii="Times New Roman" w:hAnsi="Times New Roman"/>
          <w:color w:val="000000"/>
          <w:sz w:val="24"/>
          <w:szCs w:val="24"/>
        </w:rPr>
        <w:t>ам</w:t>
      </w:r>
      <w:r w:rsidR="007F4D0D">
        <w:rPr>
          <w:rFonts w:ascii="Times New Roman" w:hAnsi="Times New Roman"/>
          <w:color w:val="000000"/>
          <w:sz w:val="24"/>
          <w:szCs w:val="24"/>
        </w:rPr>
        <w:t>:</w:t>
      </w:r>
    </w:p>
    <w:p w:rsidR="0080536F" w:rsidRDefault="0080536F" w:rsidP="0080536F">
      <w:pPr>
        <w:pStyle w:val="a4"/>
        <w:widowControl w:val="0"/>
        <w:tabs>
          <w:tab w:val="left" w:pos="288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80536F">
        <w:rPr>
          <w:rFonts w:ascii="Times New Roman" w:hAnsi="Times New Roman"/>
          <w:color w:val="000000"/>
          <w:sz w:val="24"/>
          <w:szCs w:val="24"/>
        </w:rPr>
        <w:t xml:space="preserve">Наличная ул., дом 36, корп. </w:t>
      </w:r>
      <w:r w:rsidR="00D3141A">
        <w:rPr>
          <w:rFonts w:ascii="Times New Roman" w:hAnsi="Times New Roman"/>
          <w:color w:val="000000"/>
          <w:sz w:val="24"/>
          <w:szCs w:val="24"/>
        </w:rPr>
        <w:t>4</w:t>
      </w:r>
      <w:r w:rsidRPr="0080536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(ЗНОП местного значения: 6-10-9)</w:t>
      </w:r>
      <w:r w:rsidRPr="0080536F">
        <w:rPr>
          <w:rFonts w:ascii="Times New Roman" w:hAnsi="Times New Roman"/>
          <w:color w:val="000000"/>
          <w:sz w:val="24"/>
          <w:szCs w:val="24"/>
        </w:rPr>
        <w:t>,</w:t>
      </w:r>
    </w:p>
    <w:p w:rsidR="0080536F" w:rsidRDefault="0080536F" w:rsidP="0080536F">
      <w:pPr>
        <w:pStyle w:val="a4"/>
        <w:widowControl w:val="0"/>
        <w:tabs>
          <w:tab w:val="left" w:pos="288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– Наличная ул., дом 34, литера А </w:t>
      </w:r>
      <w:r w:rsidRPr="0080536F">
        <w:rPr>
          <w:rFonts w:ascii="Times New Roman" w:hAnsi="Times New Roman"/>
          <w:color w:val="000000"/>
          <w:sz w:val="24"/>
          <w:szCs w:val="24"/>
        </w:rPr>
        <w:t>(ЗНОП местного значения: 6-10-3)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80536F" w:rsidRDefault="0080536F" w:rsidP="0080536F">
      <w:pPr>
        <w:pStyle w:val="a4"/>
        <w:widowControl w:val="0"/>
        <w:tabs>
          <w:tab w:val="left" w:pos="288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80536F">
        <w:rPr>
          <w:rFonts w:ascii="Times New Roman" w:hAnsi="Times New Roman"/>
          <w:color w:val="000000"/>
          <w:sz w:val="24"/>
          <w:szCs w:val="24"/>
        </w:rPr>
        <w:t>Наличная ул., дом 36, корп. 2, литера А (ЗНОП местного значения: 6-10-4)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365665" w:rsidRPr="00076357" w:rsidRDefault="00365665" w:rsidP="0080536F">
      <w:pPr>
        <w:pStyle w:val="a4"/>
        <w:widowControl w:val="0"/>
        <w:tabs>
          <w:tab w:val="left" w:pos="288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36193">
        <w:rPr>
          <w:rFonts w:ascii="Times New Roman" w:hAnsi="Times New Roman"/>
          <w:color w:val="000000"/>
          <w:sz w:val="24"/>
          <w:szCs w:val="24"/>
        </w:rPr>
        <w:t>согласно технической нормативной и ценовой базами;</w:t>
      </w:r>
    </w:p>
    <w:p w:rsidR="00365665" w:rsidRPr="00C736CD" w:rsidRDefault="00365665" w:rsidP="00E54C98">
      <w:pPr>
        <w:pStyle w:val="a4"/>
        <w:widowControl w:val="0"/>
        <w:numPr>
          <w:ilvl w:val="0"/>
          <w:numId w:val="4"/>
        </w:numPr>
        <w:tabs>
          <w:tab w:val="left" w:pos="288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36193">
        <w:rPr>
          <w:rFonts w:ascii="Times New Roman" w:hAnsi="Times New Roman"/>
          <w:color w:val="000000"/>
          <w:sz w:val="24"/>
          <w:szCs w:val="24"/>
        </w:rPr>
        <w:t>Устранение возможности появления непредвиденных расходов при проведении работ по благоустройству на указанных объектах.</w:t>
      </w:r>
    </w:p>
    <w:p w:rsidR="00A60D59" w:rsidRPr="00447E11" w:rsidRDefault="00365665" w:rsidP="00E54C98">
      <w:pPr>
        <w:numPr>
          <w:ilvl w:val="0"/>
          <w:numId w:val="10"/>
        </w:numPr>
        <w:tabs>
          <w:tab w:val="left" w:pos="288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Р</w:t>
      </w:r>
      <w:r w:rsidR="001B48BA" w:rsidRPr="001B48B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азработк</w:t>
      </w:r>
      <w:r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а</w:t>
      </w:r>
      <w:r w:rsidR="001B48BA" w:rsidRPr="001B48B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</w:t>
      </w:r>
      <w:r w:rsidR="0098137E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проектной</w:t>
      </w:r>
      <w:r w:rsidR="001B48BA" w:rsidRPr="001B48B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документации в области благоустройства</w:t>
      </w:r>
      <w:r w:rsidR="00A60D59" w:rsidRPr="00447E11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внутригородского муниципального образования Санкт-Петербурга муниципальный округ Морской в интересах общества, государства и граждан.</w:t>
      </w:r>
    </w:p>
    <w:p w:rsidR="00A60D59" w:rsidRDefault="00A60D59" w:rsidP="00E54C98">
      <w:pPr>
        <w:numPr>
          <w:ilvl w:val="0"/>
          <w:numId w:val="10"/>
        </w:numPr>
        <w:tabs>
          <w:tab w:val="left" w:pos="288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447E11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Формирование и содержание </w:t>
      </w:r>
      <w:r w:rsidR="001B48B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р</w:t>
      </w:r>
      <w:r w:rsidR="001B48BA" w:rsidRPr="001B48B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азработк</w:t>
      </w:r>
      <w:r w:rsidR="001B48B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и</w:t>
      </w:r>
      <w:r w:rsidR="001B48BA" w:rsidRPr="001B48B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</w:t>
      </w:r>
      <w:r w:rsidR="0098137E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проектной </w:t>
      </w:r>
      <w:r w:rsidR="001B48BA" w:rsidRPr="001B48B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документации в области благоустройства</w:t>
      </w:r>
      <w:r w:rsidR="001B48B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в соответствии с </w:t>
      </w:r>
      <w:r w:rsidR="001B48BA" w:rsidRPr="001B48B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Градостроительн</w:t>
      </w:r>
      <w:r w:rsidR="001B48B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ым</w:t>
      </w:r>
      <w:r w:rsidR="001B48BA" w:rsidRPr="001B48B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кодекс</w:t>
      </w:r>
      <w:r w:rsidR="001B48B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ом</w:t>
      </w:r>
      <w:r w:rsidR="001B48BA" w:rsidRPr="001B48B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Российской Федерации от 29.12.2004 </w:t>
      </w:r>
      <w:r w:rsidR="001B48B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№</w:t>
      </w:r>
      <w:r w:rsidR="001B48BA" w:rsidRPr="001B48B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190-ФЗ</w:t>
      </w:r>
      <w:r w:rsidR="001B48B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, п</w:t>
      </w:r>
      <w:r w:rsidR="001B48BA" w:rsidRPr="001B48B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риказ</w:t>
      </w:r>
      <w:r w:rsidR="0059729B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ами</w:t>
      </w:r>
      <w:r w:rsidR="001B48BA" w:rsidRPr="001B48B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</w:t>
      </w:r>
      <w:r w:rsidR="0059729B" w:rsidRPr="0059729B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Министерств</w:t>
      </w:r>
      <w:r w:rsidR="0059729B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а</w:t>
      </w:r>
      <w:r w:rsidR="0059729B" w:rsidRPr="0059729B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регионального развития </w:t>
      </w:r>
      <w:r w:rsidR="0059729B" w:rsidRPr="001B48B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Российской Федерации </w:t>
      </w:r>
      <w:r w:rsidR="001B48BA" w:rsidRPr="001B48B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от 29.12.2009 </w:t>
      </w:r>
      <w:r w:rsidR="001B48B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№</w:t>
      </w:r>
      <w:r w:rsidR="001B48BA" w:rsidRPr="001B48B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620 </w:t>
      </w:r>
      <w:r w:rsidR="001B48B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«</w:t>
      </w:r>
      <w:r w:rsidR="001B48BA" w:rsidRPr="001B48B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Об утверждении Методических указаний по применению справо</w:t>
      </w:r>
      <w:r w:rsidR="00365665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чников базовых цен на проектные </w:t>
      </w:r>
      <w:r w:rsidR="001B48BA" w:rsidRPr="001B48B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работы в строительстве</w:t>
      </w:r>
      <w:r w:rsidR="001B48B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» и </w:t>
      </w:r>
      <w:r w:rsidR="001B48BA" w:rsidRPr="001B48B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от 28.05.2010 </w:t>
      </w:r>
      <w:r w:rsidR="001B48B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№</w:t>
      </w:r>
      <w:r w:rsidR="001B48BA" w:rsidRPr="001B48B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260 </w:t>
      </w:r>
      <w:r w:rsidR="001B48B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«</w:t>
      </w:r>
      <w:r w:rsidR="001B48BA" w:rsidRPr="001B48B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Об утверждении Справочников базовых цен на проектные работы в строительстве</w:t>
      </w:r>
      <w:r w:rsidR="001B48B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»</w:t>
      </w:r>
      <w:r w:rsidRPr="00447E11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.</w:t>
      </w:r>
    </w:p>
    <w:p w:rsidR="00A60D59" w:rsidRDefault="00447E11" w:rsidP="002763F5">
      <w:pPr>
        <w:tabs>
          <w:tab w:val="left" w:pos="1134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CF3C7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2.2.</w:t>
      </w:r>
      <w:r w:rsidRPr="00CF3C7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ab/>
      </w:r>
      <w:r w:rsidR="00A60D59" w:rsidRPr="00CF3C7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Задачи</w:t>
      </w:r>
      <w:r w:rsidR="00BE35C9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:</w:t>
      </w:r>
    </w:p>
    <w:p w:rsidR="00BE35C9" w:rsidRPr="00076357" w:rsidRDefault="00BE35C9" w:rsidP="002763F5">
      <w:pPr>
        <w:pStyle w:val="a4"/>
        <w:widowControl w:val="0"/>
        <w:numPr>
          <w:ilvl w:val="0"/>
          <w:numId w:val="4"/>
        </w:numPr>
        <w:tabs>
          <w:tab w:val="left" w:pos="288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36CD">
        <w:rPr>
          <w:rFonts w:ascii="Times New Roman" w:hAnsi="Times New Roman"/>
          <w:color w:val="000000"/>
          <w:sz w:val="24"/>
          <w:szCs w:val="24"/>
        </w:rPr>
        <w:t>Повышение удовлетворённости жителей муниципального округа состоянием окружающей городской среды.</w:t>
      </w:r>
    </w:p>
    <w:p w:rsidR="0080536F" w:rsidRDefault="00BE35C9" w:rsidP="0080536F">
      <w:pPr>
        <w:pStyle w:val="a4"/>
        <w:widowControl w:val="0"/>
        <w:tabs>
          <w:tab w:val="left" w:pos="288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30D42">
        <w:rPr>
          <w:rFonts w:ascii="Times New Roman" w:hAnsi="Times New Roman"/>
          <w:color w:val="000000"/>
          <w:sz w:val="24"/>
          <w:szCs w:val="24"/>
        </w:rPr>
        <w:t>Устранение возможности появления непредвиденных расходов при проведении работ по благоустройству на объектах, расположенных по адрес</w:t>
      </w:r>
      <w:r w:rsidR="0080536F">
        <w:rPr>
          <w:rFonts w:ascii="Times New Roman" w:hAnsi="Times New Roman"/>
          <w:color w:val="000000"/>
          <w:sz w:val="24"/>
          <w:szCs w:val="24"/>
        </w:rPr>
        <w:t>ам</w:t>
      </w:r>
      <w:r w:rsidR="00ED7320" w:rsidRPr="00130D42">
        <w:rPr>
          <w:rFonts w:ascii="Times New Roman" w:hAnsi="Times New Roman"/>
          <w:color w:val="000000"/>
          <w:sz w:val="24"/>
          <w:szCs w:val="24"/>
        </w:rPr>
        <w:t>:</w:t>
      </w:r>
      <w:r w:rsidR="004B2D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536F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3E4919">
        <w:rPr>
          <w:rFonts w:ascii="Times New Roman" w:hAnsi="Times New Roman"/>
          <w:color w:val="000000"/>
          <w:sz w:val="24"/>
          <w:szCs w:val="24"/>
        </w:rPr>
        <w:t xml:space="preserve">–-– </w:t>
      </w:r>
      <w:r w:rsidR="0080536F" w:rsidRPr="0080536F">
        <w:rPr>
          <w:rFonts w:ascii="Times New Roman" w:hAnsi="Times New Roman"/>
          <w:color w:val="000000"/>
          <w:sz w:val="24"/>
          <w:szCs w:val="24"/>
        </w:rPr>
        <w:t xml:space="preserve">Наличная ул., дом 36, корп. </w:t>
      </w:r>
      <w:r w:rsidR="00D3141A">
        <w:rPr>
          <w:rFonts w:ascii="Times New Roman" w:hAnsi="Times New Roman"/>
          <w:color w:val="000000"/>
          <w:sz w:val="24"/>
          <w:szCs w:val="24"/>
        </w:rPr>
        <w:t>4</w:t>
      </w:r>
      <w:r w:rsidR="0080536F" w:rsidRPr="008053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536F">
        <w:rPr>
          <w:rFonts w:ascii="Times New Roman" w:hAnsi="Times New Roman"/>
          <w:color w:val="000000"/>
          <w:sz w:val="24"/>
          <w:szCs w:val="24"/>
        </w:rPr>
        <w:t>(ЗНОП местного значения: 6-10-9)</w:t>
      </w:r>
      <w:r w:rsidR="0080536F" w:rsidRPr="0080536F">
        <w:rPr>
          <w:rFonts w:ascii="Times New Roman" w:hAnsi="Times New Roman"/>
          <w:color w:val="000000"/>
          <w:sz w:val="24"/>
          <w:szCs w:val="24"/>
        </w:rPr>
        <w:t>,</w:t>
      </w:r>
    </w:p>
    <w:p w:rsidR="0080536F" w:rsidRDefault="0080536F" w:rsidP="0080536F">
      <w:pPr>
        <w:pStyle w:val="a4"/>
        <w:widowControl w:val="0"/>
        <w:tabs>
          <w:tab w:val="left" w:pos="288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Наличная ул., дом 34, литера А </w:t>
      </w:r>
      <w:r w:rsidRPr="0080536F">
        <w:rPr>
          <w:rFonts w:ascii="Times New Roman" w:hAnsi="Times New Roman"/>
          <w:color w:val="000000"/>
          <w:sz w:val="24"/>
          <w:szCs w:val="24"/>
        </w:rPr>
        <w:t>(ЗНОП местного значения: 6-10-3)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BE35C9" w:rsidRPr="00130D42" w:rsidRDefault="0080536F" w:rsidP="003E4919">
      <w:pPr>
        <w:pStyle w:val="a4"/>
        <w:widowControl w:val="0"/>
        <w:tabs>
          <w:tab w:val="left" w:pos="288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80536F">
        <w:rPr>
          <w:rFonts w:ascii="Times New Roman" w:hAnsi="Times New Roman"/>
          <w:color w:val="000000"/>
          <w:sz w:val="24"/>
          <w:szCs w:val="24"/>
        </w:rPr>
        <w:t>Наличная ул., дом 36, корп. 2, литера А (ЗНОП местного значения: 6-10-4)</w:t>
      </w:r>
      <w:r w:rsidR="003E4919">
        <w:rPr>
          <w:rFonts w:ascii="Times New Roman" w:hAnsi="Times New Roman"/>
          <w:color w:val="000000"/>
          <w:sz w:val="24"/>
          <w:szCs w:val="24"/>
        </w:rPr>
        <w:t>.</w:t>
      </w:r>
    </w:p>
    <w:p w:rsidR="00BE35C9" w:rsidRPr="00076357" w:rsidRDefault="00BE35C9" w:rsidP="00076357">
      <w:pPr>
        <w:pStyle w:val="a4"/>
        <w:widowControl w:val="0"/>
        <w:numPr>
          <w:ilvl w:val="0"/>
          <w:numId w:val="4"/>
        </w:numPr>
        <w:tabs>
          <w:tab w:val="left" w:pos="288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36CD">
        <w:rPr>
          <w:rFonts w:ascii="Times New Roman" w:hAnsi="Times New Roman"/>
          <w:color w:val="000000"/>
          <w:sz w:val="24"/>
          <w:szCs w:val="24"/>
        </w:rPr>
        <w:t>Применение современных методик в планируемых работ</w:t>
      </w:r>
      <w:r w:rsidR="00041D39">
        <w:rPr>
          <w:rFonts w:ascii="Times New Roman" w:hAnsi="Times New Roman"/>
          <w:color w:val="000000"/>
          <w:sz w:val="24"/>
          <w:szCs w:val="24"/>
        </w:rPr>
        <w:t>ах</w:t>
      </w:r>
      <w:r w:rsidRPr="00C736CD">
        <w:rPr>
          <w:rFonts w:ascii="Times New Roman" w:hAnsi="Times New Roman"/>
          <w:color w:val="000000"/>
          <w:sz w:val="24"/>
          <w:szCs w:val="24"/>
        </w:rPr>
        <w:t xml:space="preserve"> и выбор оптимальных технических решений</w:t>
      </w:r>
    </w:p>
    <w:p w:rsidR="00BE35C9" w:rsidRPr="00076357" w:rsidRDefault="00BE35C9" w:rsidP="00076357">
      <w:pPr>
        <w:pStyle w:val="a4"/>
        <w:widowControl w:val="0"/>
        <w:numPr>
          <w:ilvl w:val="0"/>
          <w:numId w:val="4"/>
        </w:numPr>
        <w:tabs>
          <w:tab w:val="left" w:pos="288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36CD">
        <w:rPr>
          <w:rFonts w:ascii="Times New Roman" w:hAnsi="Times New Roman"/>
          <w:color w:val="000000"/>
          <w:sz w:val="24"/>
          <w:szCs w:val="24"/>
        </w:rPr>
        <w:t>Соблюдение ландшафтных решений с целью сохранности зеленых зон.</w:t>
      </w:r>
    </w:p>
    <w:p w:rsidR="00BE35C9" w:rsidRPr="00076357" w:rsidRDefault="00BE35C9" w:rsidP="00076357">
      <w:pPr>
        <w:pStyle w:val="a4"/>
        <w:widowControl w:val="0"/>
        <w:numPr>
          <w:ilvl w:val="0"/>
          <w:numId w:val="4"/>
        </w:numPr>
        <w:tabs>
          <w:tab w:val="left" w:pos="288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6357">
        <w:rPr>
          <w:rFonts w:ascii="Times New Roman" w:hAnsi="Times New Roman"/>
          <w:color w:val="000000"/>
          <w:sz w:val="24"/>
          <w:szCs w:val="24"/>
        </w:rPr>
        <w:t>Участие при необходимости заказчика совместно с проектной организацией в согласовании готовой проектной документации с государственными органами. Защита проектной документации проектной организацией в экспертных и утверждающих инстанциях.</w:t>
      </w:r>
    </w:p>
    <w:p w:rsidR="00BE35C9" w:rsidRPr="00076357" w:rsidRDefault="00BE35C9" w:rsidP="00076357">
      <w:pPr>
        <w:pStyle w:val="a4"/>
        <w:widowControl w:val="0"/>
        <w:numPr>
          <w:ilvl w:val="0"/>
          <w:numId w:val="4"/>
        </w:numPr>
        <w:tabs>
          <w:tab w:val="left" w:pos="288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6357">
        <w:rPr>
          <w:rFonts w:ascii="Times New Roman" w:hAnsi="Times New Roman"/>
          <w:color w:val="000000"/>
          <w:sz w:val="24"/>
          <w:szCs w:val="24"/>
        </w:rPr>
        <w:t>Реализация комплекса мероприятий, установленного правилами благоустройства территории,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территорий, в том числе территорий общего пользования, земельных участков, строений, сооружений, прилегающих территорий.</w:t>
      </w:r>
    </w:p>
    <w:p w:rsidR="00BE35C9" w:rsidRPr="00C01608" w:rsidRDefault="00BE35C9" w:rsidP="00AF595C">
      <w:pPr>
        <w:pStyle w:val="a4"/>
        <w:suppressAutoHyphens/>
        <w:spacing w:after="0" w:line="240" w:lineRule="auto"/>
        <w:ind w:left="0"/>
        <w:rPr>
          <w:rFonts w:ascii="Times New Roman" w:eastAsia="Times New Roman" w:hAnsi="Times New Roman"/>
          <w:bCs/>
          <w:kern w:val="16"/>
          <w:sz w:val="24"/>
          <w:szCs w:val="24"/>
          <w:lang w:eastAsia="ru-RU"/>
        </w:rPr>
      </w:pPr>
    </w:p>
    <w:p w:rsidR="00BE35C9" w:rsidRPr="00EA09B1" w:rsidRDefault="00BE35C9" w:rsidP="00EA09B1">
      <w:pPr>
        <w:pStyle w:val="a4"/>
        <w:tabs>
          <w:tab w:val="left" w:pos="284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</w:pPr>
      <w:r w:rsidRPr="00EA09B1"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  <w:t>3.</w:t>
      </w:r>
      <w:r w:rsidR="00EA09B1" w:rsidRPr="00EA09B1"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  <w:tab/>
      </w:r>
      <w:r w:rsidRPr="00EA09B1"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  <w:t>Ожидаемые результаты реализации вопросов местного значения и целевые индикаторы.</w:t>
      </w:r>
    </w:p>
    <w:p w:rsidR="00BE35C9" w:rsidRPr="00096F05" w:rsidRDefault="00EA09B1" w:rsidP="00EA09B1">
      <w:pPr>
        <w:pStyle w:val="a4"/>
        <w:tabs>
          <w:tab w:val="left" w:pos="56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BE35C9">
        <w:rPr>
          <w:rFonts w:ascii="Times New Roman" w:hAnsi="Times New Roman"/>
          <w:sz w:val="24"/>
          <w:szCs w:val="24"/>
        </w:rPr>
        <w:t>Реализация вопросов местного значения</w:t>
      </w:r>
      <w:r w:rsidR="00BE35C9" w:rsidRPr="00096F05">
        <w:rPr>
          <w:rFonts w:ascii="Times New Roman" w:hAnsi="Times New Roman"/>
          <w:sz w:val="24"/>
          <w:szCs w:val="24"/>
        </w:rPr>
        <w:t xml:space="preserve"> повлечет за собой ряд положительный изменений:</w:t>
      </w:r>
    </w:p>
    <w:p w:rsidR="00BE35C9" w:rsidRPr="00076357" w:rsidRDefault="00BE35C9" w:rsidP="00076357">
      <w:pPr>
        <w:pStyle w:val="a4"/>
        <w:widowControl w:val="0"/>
        <w:numPr>
          <w:ilvl w:val="0"/>
          <w:numId w:val="4"/>
        </w:numPr>
        <w:tabs>
          <w:tab w:val="left" w:pos="288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6357">
        <w:rPr>
          <w:rFonts w:ascii="Times New Roman" w:hAnsi="Times New Roman"/>
          <w:color w:val="000000"/>
          <w:sz w:val="24"/>
          <w:szCs w:val="24"/>
        </w:rPr>
        <w:t>Улучшение качества жизни населения</w:t>
      </w:r>
    </w:p>
    <w:p w:rsidR="00BE35C9" w:rsidRPr="00076357" w:rsidRDefault="00BE35C9" w:rsidP="00076357">
      <w:pPr>
        <w:pStyle w:val="a4"/>
        <w:widowControl w:val="0"/>
        <w:numPr>
          <w:ilvl w:val="0"/>
          <w:numId w:val="4"/>
        </w:numPr>
        <w:tabs>
          <w:tab w:val="left" w:pos="288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6357">
        <w:rPr>
          <w:rFonts w:ascii="Times New Roman" w:hAnsi="Times New Roman"/>
          <w:color w:val="000000"/>
          <w:sz w:val="24"/>
          <w:szCs w:val="24"/>
        </w:rPr>
        <w:t>Улучшение экологических характеристик территории МО Морской</w:t>
      </w:r>
    </w:p>
    <w:p w:rsidR="00BE35C9" w:rsidRPr="001C68F2" w:rsidRDefault="00BE35C9" w:rsidP="00AF595C">
      <w:pPr>
        <w:pStyle w:val="a4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1C68F2">
        <w:rPr>
          <w:rFonts w:ascii="Times New Roman" w:hAnsi="Times New Roman"/>
          <w:sz w:val="24"/>
          <w:szCs w:val="24"/>
          <w:u w:val="single"/>
        </w:rPr>
        <w:t>Основные задачи:</w:t>
      </w:r>
    </w:p>
    <w:p w:rsidR="00BE35C9" w:rsidRPr="00076357" w:rsidRDefault="00BE35C9" w:rsidP="00076357">
      <w:pPr>
        <w:pStyle w:val="a4"/>
        <w:widowControl w:val="0"/>
        <w:numPr>
          <w:ilvl w:val="0"/>
          <w:numId w:val="4"/>
        </w:numPr>
        <w:tabs>
          <w:tab w:val="left" w:pos="288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6357">
        <w:rPr>
          <w:rFonts w:ascii="Times New Roman" w:hAnsi="Times New Roman"/>
          <w:color w:val="000000"/>
          <w:sz w:val="24"/>
          <w:szCs w:val="24"/>
        </w:rPr>
        <w:t>Повыше</w:t>
      </w:r>
      <w:r w:rsidR="00616669" w:rsidRPr="00076357">
        <w:rPr>
          <w:rFonts w:ascii="Times New Roman" w:hAnsi="Times New Roman"/>
          <w:color w:val="000000"/>
          <w:sz w:val="24"/>
          <w:szCs w:val="24"/>
        </w:rPr>
        <w:t>ние качественных показателей ВЦП, направленных на благоустройство</w:t>
      </w:r>
    </w:p>
    <w:p w:rsidR="00BE35C9" w:rsidRPr="00076357" w:rsidRDefault="00616669" w:rsidP="00076357">
      <w:pPr>
        <w:pStyle w:val="a4"/>
        <w:widowControl w:val="0"/>
        <w:numPr>
          <w:ilvl w:val="0"/>
          <w:numId w:val="4"/>
        </w:numPr>
        <w:tabs>
          <w:tab w:val="left" w:pos="288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6357">
        <w:rPr>
          <w:rFonts w:ascii="Times New Roman" w:hAnsi="Times New Roman"/>
          <w:color w:val="000000"/>
          <w:sz w:val="24"/>
          <w:szCs w:val="24"/>
        </w:rPr>
        <w:t>Увеличение количества</w:t>
      </w:r>
      <w:r w:rsidR="00BE35C9" w:rsidRPr="00076357">
        <w:rPr>
          <w:rFonts w:ascii="Times New Roman" w:hAnsi="Times New Roman"/>
          <w:color w:val="000000"/>
          <w:sz w:val="24"/>
          <w:szCs w:val="24"/>
        </w:rPr>
        <w:t xml:space="preserve"> охваченн</w:t>
      </w:r>
      <w:r w:rsidRPr="00076357">
        <w:rPr>
          <w:rFonts w:ascii="Times New Roman" w:hAnsi="Times New Roman"/>
          <w:color w:val="000000"/>
          <w:sz w:val="24"/>
          <w:szCs w:val="24"/>
        </w:rPr>
        <w:t>ых территорий работами по благоустройству в 20</w:t>
      </w:r>
      <w:r w:rsidR="00076357">
        <w:rPr>
          <w:rFonts w:ascii="Times New Roman" w:hAnsi="Times New Roman"/>
          <w:color w:val="000000"/>
          <w:sz w:val="24"/>
          <w:szCs w:val="24"/>
        </w:rPr>
        <w:t>2</w:t>
      </w:r>
      <w:r w:rsidR="00656052">
        <w:rPr>
          <w:rFonts w:ascii="Times New Roman" w:hAnsi="Times New Roman"/>
          <w:color w:val="000000"/>
          <w:sz w:val="24"/>
          <w:szCs w:val="24"/>
        </w:rPr>
        <w:t>2</w:t>
      </w:r>
      <w:r w:rsidRPr="00076357">
        <w:rPr>
          <w:rFonts w:ascii="Times New Roman" w:hAnsi="Times New Roman"/>
          <w:color w:val="000000"/>
          <w:sz w:val="24"/>
          <w:szCs w:val="24"/>
        </w:rPr>
        <w:t xml:space="preserve"> году</w:t>
      </w:r>
      <w:r w:rsidR="00BE35C9" w:rsidRPr="00076357">
        <w:rPr>
          <w:rFonts w:ascii="Times New Roman" w:hAnsi="Times New Roman"/>
          <w:color w:val="000000"/>
          <w:sz w:val="24"/>
          <w:szCs w:val="24"/>
        </w:rPr>
        <w:t>.</w:t>
      </w:r>
    </w:p>
    <w:p w:rsidR="00BE35C9" w:rsidRPr="00076357" w:rsidRDefault="00BE35C9" w:rsidP="00076357">
      <w:pPr>
        <w:pStyle w:val="a4"/>
        <w:widowControl w:val="0"/>
        <w:numPr>
          <w:ilvl w:val="0"/>
          <w:numId w:val="4"/>
        </w:numPr>
        <w:tabs>
          <w:tab w:val="left" w:pos="288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6357">
        <w:rPr>
          <w:rFonts w:ascii="Times New Roman" w:hAnsi="Times New Roman"/>
          <w:color w:val="000000"/>
          <w:sz w:val="24"/>
          <w:szCs w:val="24"/>
        </w:rPr>
        <w:t xml:space="preserve">Степень соответствия запланированного уровня затрат и эффективности использования средств, направленных на реализацию </w:t>
      </w:r>
    </w:p>
    <w:p w:rsidR="00BE35C9" w:rsidRPr="00076357" w:rsidRDefault="00BE35C9" w:rsidP="00076357">
      <w:pPr>
        <w:pStyle w:val="a4"/>
        <w:widowControl w:val="0"/>
        <w:numPr>
          <w:ilvl w:val="0"/>
          <w:numId w:val="4"/>
        </w:numPr>
        <w:tabs>
          <w:tab w:val="left" w:pos="288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6357">
        <w:rPr>
          <w:rFonts w:ascii="Times New Roman" w:hAnsi="Times New Roman"/>
          <w:color w:val="000000"/>
          <w:sz w:val="24"/>
          <w:szCs w:val="24"/>
        </w:rPr>
        <w:t>ВЦП</w:t>
      </w:r>
      <w:r w:rsidR="00616669" w:rsidRPr="00076357">
        <w:rPr>
          <w:rFonts w:ascii="Times New Roman" w:hAnsi="Times New Roman"/>
          <w:color w:val="000000"/>
          <w:sz w:val="24"/>
          <w:szCs w:val="24"/>
        </w:rPr>
        <w:t xml:space="preserve"> в области благоустройства</w:t>
      </w:r>
    </w:p>
    <w:p w:rsidR="00BE35C9" w:rsidRPr="00076357" w:rsidRDefault="00616669" w:rsidP="00076357">
      <w:pPr>
        <w:pStyle w:val="a4"/>
        <w:widowControl w:val="0"/>
        <w:numPr>
          <w:ilvl w:val="0"/>
          <w:numId w:val="4"/>
        </w:numPr>
        <w:tabs>
          <w:tab w:val="left" w:pos="288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6357">
        <w:rPr>
          <w:rFonts w:ascii="Times New Roman" w:hAnsi="Times New Roman"/>
          <w:color w:val="000000"/>
          <w:sz w:val="24"/>
          <w:szCs w:val="24"/>
        </w:rPr>
        <w:t>Увеличение фактического</w:t>
      </w:r>
      <w:r w:rsidR="00BE35C9" w:rsidRPr="00076357">
        <w:rPr>
          <w:rFonts w:ascii="Times New Roman" w:hAnsi="Times New Roman"/>
          <w:color w:val="000000"/>
          <w:sz w:val="24"/>
          <w:szCs w:val="24"/>
        </w:rPr>
        <w:t xml:space="preserve"> объем</w:t>
      </w:r>
      <w:r w:rsidRPr="00076357">
        <w:rPr>
          <w:rFonts w:ascii="Times New Roman" w:hAnsi="Times New Roman"/>
          <w:color w:val="000000"/>
          <w:sz w:val="24"/>
          <w:szCs w:val="24"/>
        </w:rPr>
        <w:t>а финансирования ВЦП в сфере благоустройства</w:t>
      </w:r>
    </w:p>
    <w:p w:rsidR="00BE35C9" w:rsidRPr="00076357" w:rsidRDefault="00BE35C9" w:rsidP="00076357">
      <w:pPr>
        <w:pStyle w:val="a4"/>
        <w:widowControl w:val="0"/>
        <w:numPr>
          <w:ilvl w:val="0"/>
          <w:numId w:val="4"/>
        </w:numPr>
        <w:tabs>
          <w:tab w:val="left" w:pos="288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6357">
        <w:rPr>
          <w:rFonts w:ascii="Times New Roman" w:hAnsi="Times New Roman"/>
          <w:color w:val="000000"/>
          <w:sz w:val="24"/>
          <w:szCs w:val="24"/>
        </w:rPr>
        <w:t xml:space="preserve">Увеличение суммы средств </w:t>
      </w:r>
      <w:r w:rsidR="00616669" w:rsidRPr="00076357">
        <w:rPr>
          <w:rFonts w:ascii="Times New Roman" w:hAnsi="Times New Roman"/>
          <w:color w:val="000000"/>
          <w:sz w:val="24"/>
          <w:szCs w:val="24"/>
        </w:rPr>
        <w:t>местного бюджета, использованной</w:t>
      </w:r>
      <w:r w:rsidRPr="00076357">
        <w:rPr>
          <w:rFonts w:ascii="Times New Roman" w:hAnsi="Times New Roman"/>
          <w:color w:val="000000"/>
          <w:sz w:val="24"/>
          <w:szCs w:val="24"/>
        </w:rPr>
        <w:t xml:space="preserve"> в расчете на одного жителя МО Морской</w:t>
      </w:r>
    </w:p>
    <w:p w:rsidR="00BE35C9" w:rsidRPr="00C01608" w:rsidRDefault="00BE35C9" w:rsidP="00AF595C">
      <w:pPr>
        <w:pStyle w:val="a4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16669" w:rsidRPr="000A2DF9" w:rsidRDefault="000A2DF9" w:rsidP="000A2DF9">
      <w:pPr>
        <w:pStyle w:val="a4"/>
        <w:tabs>
          <w:tab w:val="left" w:pos="284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  <w:tab/>
      </w:r>
      <w:r w:rsidR="003E2522" w:rsidRPr="000A2DF9"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  <w:t xml:space="preserve">Перечень объектов, </w:t>
      </w:r>
      <w:r w:rsidR="00616669" w:rsidRPr="000A2DF9"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  <w:t>адреса</w:t>
      </w:r>
      <w:r w:rsidR="003E2522" w:rsidRPr="000A2DF9"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  <w:t xml:space="preserve"> объектов, </w:t>
      </w:r>
      <w:r w:rsidR="00616669" w:rsidRPr="000A2DF9"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  <w:t>пл</w:t>
      </w:r>
      <w:r w:rsidR="003E2522" w:rsidRPr="000A2DF9"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  <w:t xml:space="preserve">ощади, виды работ и планируемые финансовые средства для </w:t>
      </w:r>
      <w:r w:rsidR="00616669" w:rsidRPr="000A2DF9"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  <w:t>разработк</w:t>
      </w:r>
      <w:r w:rsidR="003E2522" w:rsidRPr="000A2DF9"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  <w:t>и технической документации по их</w:t>
      </w:r>
      <w:r w:rsidR="00616669" w:rsidRPr="000A2DF9"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  <w:t xml:space="preserve"> благоустройству:</w:t>
      </w:r>
    </w:p>
    <w:p w:rsidR="003E4919" w:rsidRDefault="003E2522" w:rsidP="005D7493">
      <w:pPr>
        <w:tabs>
          <w:tab w:val="left" w:pos="1051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C7D0B">
        <w:rPr>
          <w:rFonts w:ascii="Times New Roman" w:hAnsi="Times New Roman"/>
          <w:sz w:val="24"/>
          <w:szCs w:val="24"/>
        </w:rPr>
        <w:t xml:space="preserve"> </w:t>
      </w:r>
      <w:r w:rsidR="00616669">
        <w:rPr>
          <w:rFonts w:ascii="Times New Roman" w:hAnsi="Times New Roman"/>
          <w:sz w:val="24"/>
          <w:szCs w:val="24"/>
        </w:rPr>
        <w:t>оказание услуг по разработке и согласованию проектной документации по</w:t>
      </w:r>
      <w:r w:rsidR="005D7493" w:rsidRPr="005D7493">
        <w:rPr>
          <w:rFonts w:ascii="Times New Roman" w:hAnsi="Times New Roman"/>
          <w:sz w:val="24"/>
          <w:szCs w:val="24"/>
        </w:rPr>
        <w:t xml:space="preserve"> благоустройству </w:t>
      </w:r>
      <w:r w:rsidR="00FE4B47">
        <w:rPr>
          <w:rFonts w:ascii="Times New Roman" w:hAnsi="Times New Roman"/>
          <w:sz w:val="24"/>
          <w:szCs w:val="24"/>
        </w:rPr>
        <w:t>по адрес</w:t>
      </w:r>
      <w:r w:rsidR="003E4919">
        <w:rPr>
          <w:rFonts w:ascii="Times New Roman" w:hAnsi="Times New Roman"/>
          <w:sz w:val="24"/>
          <w:szCs w:val="24"/>
        </w:rPr>
        <w:t>ам</w:t>
      </w:r>
      <w:r w:rsidR="00FE4B47">
        <w:rPr>
          <w:rFonts w:ascii="Times New Roman" w:hAnsi="Times New Roman"/>
          <w:sz w:val="24"/>
          <w:szCs w:val="24"/>
        </w:rPr>
        <w:t>:</w:t>
      </w:r>
    </w:p>
    <w:p w:rsidR="003E4919" w:rsidRDefault="00FE4B47" w:rsidP="003E4919">
      <w:pPr>
        <w:pStyle w:val="a4"/>
        <w:widowControl w:val="0"/>
        <w:tabs>
          <w:tab w:val="left" w:pos="288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4B47">
        <w:t xml:space="preserve"> </w:t>
      </w:r>
      <w:r w:rsidR="003E4919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3E4919" w:rsidRPr="0080536F">
        <w:rPr>
          <w:rFonts w:ascii="Times New Roman" w:hAnsi="Times New Roman"/>
          <w:color w:val="000000"/>
          <w:sz w:val="24"/>
          <w:szCs w:val="24"/>
        </w:rPr>
        <w:t xml:space="preserve">Наличная ул., дом 36, корп. </w:t>
      </w:r>
      <w:r w:rsidR="00D3141A">
        <w:rPr>
          <w:rFonts w:ascii="Times New Roman" w:hAnsi="Times New Roman"/>
          <w:color w:val="000000"/>
          <w:sz w:val="24"/>
          <w:szCs w:val="24"/>
        </w:rPr>
        <w:t>4</w:t>
      </w:r>
      <w:r w:rsidR="003E4919" w:rsidRPr="008053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919">
        <w:rPr>
          <w:rFonts w:ascii="Times New Roman" w:hAnsi="Times New Roman"/>
          <w:color w:val="000000"/>
          <w:sz w:val="24"/>
          <w:szCs w:val="24"/>
        </w:rPr>
        <w:t>(</w:t>
      </w:r>
      <w:r w:rsidR="003E4919" w:rsidRPr="0080536F">
        <w:rPr>
          <w:rFonts w:ascii="Times New Roman" w:hAnsi="Times New Roman"/>
          <w:color w:val="000000"/>
          <w:sz w:val="24"/>
          <w:szCs w:val="24"/>
        </w:rPr>
        <w:t>ЗНОП местного значения: 6-10-9)</w:t>
      </w:r>
      <w:r w:rsidR="003E49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919">
        <w:rPr>
          <w:rFonts w:ascii="Times New Roman" w:hAnsi="Times New Roman"/>
          <w:sz w:val="24"/>
          <w:szCs w:val="24"/>
        </w:rPr>
        <w:t>на площади</w:t>
      </w:r>
      <w:r w:rsidR="003E4919">
        <w:rPr>
          <w:rFonts w:ascii="Times New Roman" w:hAnsi="Times New Roman"/>
          <w:color w:val="000000"/>
          <w:sz w:val="24"/>
          <w:szCs w:val="24"/>
        </w:rPr>
        <w:t xml:space="preserve"> 0,014 га</w:t>
      </w:r>
      <w:r w:rsidR="003E4919" w:rsidRPr="0080536F">
        <w:rPr>
          <w:rFonts w:ascii="Times New Roman" w:hAnsi="Times New Roman"/>
          <w:color w:val="000000"/>
          <w:sz w:val="24"/>
          <w:szCs w:val="24"/>
        </w:rPr>
        <w:t>,</w:t>
      </w:r>
    </w:p>
    <w:p w:rsidR="003E4919" w:rsidRDefault="003E4919" w:rsidP="003E4919">
      <w:pPr>
        <w:pStyle w:val="a4"/>
        <w:widowControl w:val="0"/>
        <w:tabs>
          <w:tab w:val="left" w:pos="288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Наличная ул., дом 34, литера А </w:t>
      </w:r>
      <w:r w:rsidRPr="0080536F">
        <w:rPr>
          <w:rFonts w:ascii="Times New Roman" w:hAnsi="Times New Roman"/>
          <w:color w:val="000000"/>
          <w:sz w:val="24"/>
          <w:szCs w:val="24"/>
        </w:rPr>
        <w:t>(ЗНОП местного значения: 6-10-3)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площади</w:t>
      </w:r>
      <w:r>
        <w:rPr>
          <w:rFonts w:ascii="Times New Roman" w:hAnsi="Times New Roman"/>
          <w:color w:val="000000"/>
          <w:sz w:val="24"/>
          <w:szCs w:val="24"/>
        </w:rPr>
        <w:t xml:space="preserve"> 0,0057 га,</w:t>
      </w:r>
    </w:p>
    <w:p w:rsidR="003E4919" w:rsidRDefault="003E4919" w:rsidP="003E4919">
      <w:pPr>
        <w:tabs>
          <w:tab w:val="left" w:pos="10515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80536F">
        <w:rPr>
          <w:rFonts w:ascii="Times New Roman" w:hAnsi="Times New Roman"/>
          <w:color w:val="000000"/>
          <w:sz w:val="24"/>
          <w:szCs w:val="24"/>
        </w:rPr>
        <w:t>Наличная ул., дом 36, корп. 2, литера А (ЗНОП местного значения: 6-10-4)</w:t>
      </w:r>
      <w:r>
        <w:rPr>
          <w:rFonts w:ascii="Times New Roman" w:hAnsi="Times New Roman"/>
          <w:sz w:val="24"/>
          <w:szCs w:val="24"/>
        </w:rPr>
        <w:t xml:space="preserve"> на площади</w:t>
      </w:r>
      <w:r>
        <w:rPr>
          <w:rFonts w:ascii="Times New Roman" w:hAnsi="Times New Roman"/>
          <w:color w:val="000000"/>
          <w:sz w:val="24"/>
          <w:szCs w:val="24"/>
        </w:rPr>
        <w:t xml:space="preserve"> 0,41 га.</w:t>
      </w:r>
    </w:p>
    <w:p w:rsidR="003E2522" w:rsidRDefault="00656052" w:rsidP="003E4919">
      <w:pPr>
        <w:tabs>
          <w:tab w:val="left" w:pos="10515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763F5">
        <w:rPr>
          <w:rFonts w:ascii="Times New Roman" w:hAnsi="Times New Roman"/>
          <w:sz w:val="24"/>
          <w:szCs w:val="24"/>
        </w:rPr>
        <w:t xml:space="preserve">на общей </w:t>
      </w:r>
      <w:r w:rsidR="005D7493" w:rsidRPr="005D7493">
        <w:rPr>
          <w:rFonts w:ascii="Times New Roman" w:hAnsi="Times New Roman"/>
          <w:sz w:val="24"/>
          <w:szCs w:val="24"/>
        </w:rPr>
        <w:t xml:space="preserve">площади </w:t>
      </w:r>
      <w:r>
        <w:rPr>
          <w:rFonts w:ascii="Times New Roman" w:hAnsi="Times New Roman"/>
          <w:sz w:val="24"/>
          <w:szCs w:val="24"/>
        </w:rPr>
        <w:t>0,</w:t>
      </w:r>
      <w:r w:rsidR="003E4919">
        <w:rPr>
          <w:rFonts w:ascii="Times New Roman" w:hAnsi="Times New Roman"/>
          <w:sz w:val="24"/>
          <w:szCs w:val="24"/>
        </w:rPr>
        <w:t>43</w:t>
      </w:r>
      <w:r w:rsidR="002763F5">
        <w:rPr>
          <w:rFonts w:ascii="Times New Roman" w:hAnsi="Times New Roman"/>
          <w:sz w:val="24"/>
          <w:szCs w:val="24"/>
        </w:rPr>
        <w:t xml:space="preserve"> </w:t>
      </w:r>
      <w:r w:rsidR="005D7493" w:rsidRPr="005D7493">
        <w:rPr>
          <w:rFonts w:ascii="Times New Roman" w:hAnsi="Times New Roman"/>
          <w:sz w:val="24"/>
          <w:szCs w:val="24"/>
        </w:rPr>
        <w:t xml:space="preserve">га в сумме </w:t>
      </w:r>
      <w:r w:rsidR="003E4919">
        <w:rPr>
          <w:rFonts w:ascii="Times New Roman" w:hAnsi="Times New Roman"/>
          <w:sz w:val="24"/>
          <w:szCs w:val="24"/>
        </w:rPr>
        <w:t>358,8</w:t>
      </w:r>
      <w:r w:rsidR="005D7493" w:rsidRPr="005D7493">
        <w:rPr>
          <w:rFonts w:ascii="Times New Roman" w:hAnsi="Times New Roman"/>
          <w:sz w:val="24"/>
          <w:szCs w:val="24"/>
        </w:rPr>
        <w:t xml:space="preserve"> тыс. руб</w:t>
      </w:r>
      <w:r w:rsidR="003E2522">
        <w:rPr>
          <w:rFonts w:ascii="Times New Roman" w:hAnsi="Times New Roman"/>
          <w:color w:val="000000"/>
          <w:sz w:val="24"/>
          <w:szCs w:val="24"/>
        </w:rPr>
        <w:t>.</w:t>
      </w:r>
    </w:p>
    <w:p w:rsidR="00BE35C9" w:rsidRPr="00C01608" w:rsidRDefault="00BE35C9" w:rsidP="00AF595C">
      <w:pPr>
        <w:pStyle w:val="a4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60D59" w:rsidRPr="00447E11" w:rsidRDefault="00C13517" w:rsidP="000A2DF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  <w:t>Мероприятия по реализации вопроса местного значения</w:t>
      </w:r>
    </w:p>
    <w:p w:rsidR="00A60D59" w:rsidRPr="00CF3C76" w:rsidRDefault="000A2DF9" w:rsidP="00AF595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4</w:t>
      </w:r>
      <w:r w:rsidR="00A60D59" w:rsidRPr="00CF3C7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.1.</w:t>
      </w:r>
      <w:r w:rsidR="001B48B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ab/>
      </w:r>
      <w:r w:rsidR="00A60D59" w:rsidRPr="00CF3C7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Ресурсное обеспечение мероприятий</w:t>
      </w:r>
    </w:p>
    <w:p w:rsidR="00A60D59" w:rsidRPr="00447E11" w:rsidRDefault="00A60D59" w:rsidP="00AF59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447E11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Реализация мероприятий во внутригородском муниципальном образовании Санкт-Петербурга муниципальный округ Морской по </w:t>
      </w:r>
      <w:r w:rsidR="0089705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р</w:t>
      </w:r>
      <w:r w:rsidR="0089705A" w:rsidRPr="0089705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азработк</w:t>
      </w:r>
      <w:r w:rsidR="0089705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е</w:t>
      </w:r>
      <w:r w:rsidR="0089705A" w:rsidRPr="0089705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</w:t>
      </w:r>
      <w:r w:rsidR="0098137E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проектной</w:t>
      </w:r>
      <w:r w:rsidR="0089705A" w:rsidRPr="0089705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документации в</w:t>
      </w:r>
      <w:r w:rsidR="00C13517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области благоустройства на 20</w:t>
      </w:r>
      <w:r w:rsidR="00076357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2</w:t>
      </w:r>
      <w:r w:rsidR="003E4919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2</w:t>
      </w:r>
      <w:r w:rsidR="0089705A" w:rsidRPr="0089705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год</w:t>
      </w:r>
      <w:r w:rsidR="00C13517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потребует: </w:t>
      </w:r>
      <w:r w:rsidR="003E4919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358,8</w:t>
      </w:r>
      <w:r w:rsidR="00656052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</w:t>
      </w:r>
      <w:r w:rsidRPr="00447E11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тыс. руб.</w:t>
      </w:r>
    </w:p>
    <w:p w:rsidR="00A60D59" w:rsidRPr="00447E11" w:rsidRDefault="00A60D59" w:rsidP="00AF59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447E11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Источником финансирования является местный бюджет внутригородского муниципального образования Санкт-Петербурга муниципальный округ Морской на 20</w:t>
      </w:r>
      <w:r w:rsidR="00076357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2</w:t>
      </w:r>
      <w:r w:rsidR="003E4919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2</w:t>
      </w:r>
      <w:r w:rsidRPr="00447E11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г.</w:t>
      </w:r>
    </w:p>
    <w:p w:rsidR="00A60D59" w:rsidRPr="00CF3C76" w:rsidRDefault="000A2DF9" w:rsidP="00AF595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4</w:t>
      </w:r>
      <w:r w:rsidR="00A60D59" w:rsidRPr="00CF3C7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.2.</w:t>
      </w:r>
      <w:r w:rsidR="001B48B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ab/>
      </w:r>
      <w:r w:rsidR="00A60D59" w:rsidRPr="00CF3C7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Описание мероприятий</w:t>
      </w:r>
    </w:p>
    <w:p w:rsidR="00A60D59" w:rsidRPr="00CF3C76" w:rsidRDefault="00A60D59" w:rsidP="00AF59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CF3C7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Мероприятия по реализации вопроса местного значения будут направлены на: </w:t>
      </w:r>
    </w:p>
    <w:p w:rsidR="004D214E" w:rsidRPr="004D214E" w:rsidRDefault="004D214E" w:rsidP="00AF59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- </w:t>
      </w:r>
      <w:r w:rsidRPr="004D214E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подготовк</w:t>
      </w:r>
      <w:r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у</w:t>
      </w:r>
      <w:r w:rsidRPr="004D214E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и утверждение документов территориального планирования;</w:t>
      </w:r>
    </w:p>
    <w:p w:rsidR="00A60D59" w:rsidRDefault="004D214E" w:rsidP="00AF59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-</w:t>
      </w:r>
      <w:r w:rsidRPr="004D214E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принятие решений о р</w:t>
      </w:r>
      <w:r w:rsidR="00D10228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азвитии застроенных территорий</w:t>
      </w:r>
      <w:r w:rsidR="00A60D59" w:rsidRPr="00CF3C7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.</w:t>
      </w:r>
    </w:p>
    <w:p w:rsidR="00C13517" w:rsidRPr="00CF3C76" w:rsidRDefault="00C13517" w:rsidP="00AF59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CF3C7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- активное проведение конкурсных процедур по Федеральному закону от 05.04.2013 </w:t>
      </w:r>
      <w:r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№</w:t>
      </w:r>
      <w:r w:rsidRPr="00CF3C7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</w:p>
    <w:p w:rsidR="00A60D59" w:rsidRPr="00C01608" w:rsidRDefault="00A60D59" w:rsidP="00AF595C">
      <w:pPr>
        <w:pStyle w:val="a4"/>
        <w:suppressAutoHyphens/>
        <w:spacing w:after="0" w:line="240" w:lineRule="auto"/>
        <w:ind w:left="0"/>
        <w:rPr>
          <w:rFonts w:ascii="Times New Roman" w:eastAsia="Times New Roman" w:hAnsi="Times New Roman"/>
          <w:bCs/>
          <w:kern w:val="16"/>
          <w:sz w:val="24"/>
          <w:szCs w:val="24"/>
          <w:lang w:eastAsia="ru-RU"/>
        </w:rPr>
      </w:pPr>
    </w:p>
    <w:p w:rsidR="00A60D59" w:rsidRPr="00447E11" w:rsidRDefault="000A2DF9" w:rsidP="00AF595C">
      <w:pPr>
        <w:pStyle w:val="a4"/>
        <w:tabs>
          <w:tab w:val="left" w:pos="284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  <w:t>5</w:t>
      </w:r>
      <w:r w:rsidR="00A60D59" w:rsidRPr="00447E11"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  <w:t>.</w:t>
      </w:r>
      <w:r w:rsidR="00447E11" w:rsidRPr="00447E11"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  <w:tab/>
      </w:r>
      <w:r w:rsidR="00C13517"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  <w:t>Срок реализации вопроса местного значения</w:t>
      </w:r>
    </w:p>
    <w:p w:rsidR="00A60D59" w:rsidRPr="00447E11" w:rsidRDefault="00A60D59" w:rsidP="00AF59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447E11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Реализация вопроса местного значения </w:t>
      </w:r>
      <w:r w:rsidR="00D10228" w:rsidRPr="00D10228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по разработке </w:t>
      </w:r>
      <w:r w:rsidR="0098137E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проектной </w:t>
      </w:r>
      <w:r w:rsidR="00D10228" w:rsidRPr="00D10228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документации в</w:t>
      </w:r>
      <w:r w:rsidR="00C13517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области благоустройства на 20</w:t>
      </w:r>
      <w:r w:rsidR="00076357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2</w:t>
      </w:r>
      <w:r w:rsidR="003E4919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2</w:t>
      </w:r>
      <w:r w:rsidR="00D10228" w:rsidRPr="00D10228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год</w:t>
      </w:r>
      <w:r w:rsidRPr="00447E11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</w:t>
      </w:r>
      <w:r w:rsidR="0002325F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и </w:t>
      </w:r>
      <w:r w:rsidRPr="00447E11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рассчитана </w:t>
      </w:r>
      <w:r w:rsidR="0002325F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на </w:t>
      </w:r>
      <w:r w:rsidR="00D10228" w:rsidRPr="00EE2713">
        <w:rPr>
          <w:rFonts w:ascii="Times New Roman" w:hAnsi="Times New Roman"/>
          <w:sz w:val="24"/>
          <w:szCs w:val="24"/>
        </w:rPr>
        <w:t xml:space="preserve">II-IV кварталы </w:t>
      </w:r>
      <w:r w:rsidRPr="00447E11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20</w:t>
      </w:r>
      <w:r w:rsidR="00076357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2</w:t>
      </w:r>
      <w:r w:rsidR="003E4919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2</w:t>
      </w:r>
      <w:r w:rsidRPr="00447E11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год</w:t>
      </w:r>
      <w:r w:rsidR="00D10228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а</w:t>
      </w:r>
      <w:r w:rsidRPr="00447E11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.</w:t>
      </w:r>
    </w:p>
    <w:p w:rsidR="00A60D59" w:rsidRPr="00C01608" w:rsidRDefault="00A60D59" w:rsidP="00AF595C">
      <w:pPr>
        <w:pStyle w:val="a4"/>
        <w:suppressAutoHyphens/>
        <w:spacing w:after="0" w:line="240" w:lineRule="auto"/>
        <w:ind w:left="0"/>
        <w:rPr>
          <w:rFonts w:ascii="Times New Roman" w:eastAsia="Times New Roman" w:hAnsi="Times New Roman"/>
          <w:bCs/>
          <w:kern w:val="16"/>
          <w:sz w:val="24"/>
          <w:szCs w:val="24"/>
          <w:lang w:eastAsia="ru-RU"/>
        </w:rPr>
      </w:pPr>
    </w:p>
    <w:p w:rsidR="00A60D59" w:rsidRPr="00447E11" w:rsidRDefault="000A2DF9" w:rsidP="00AF595C">
      <w:pPr>
        <w:pStyle w:val="a4"/>
        <w:tabs>
          <w:tab w:val="left" w:pos="284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  <w:t>6</w:t>
      </w:r>
      <w:r w:rsidR="00A60D59" w:rsidRPr="00447E11"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  <w:t>.</w:t>
      </w:r>
      <w:r w:rsidR="00447E11" w:rsidRPr="00447E11"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  <w:tab/>
      </w:r>
      <w:r w:rsidR="00C13517"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  <w:t>Оценка эффективности расходования бюджетных средств</w:t>
      </w:r>
    </w:p>
    <w:p w:rsidR="00A60D59" w:rsidRPr="00D10228" w:rsidRDefault="00A60D59" w:rsidP="00AF59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D10228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Оценка эффективности расходовании бюджетных средств будет проводиться по следующим критериям:</w:t>
      </w:r>
    </w:p>
    <w:p w:rsidR="00A60D59" w:rsidRPr="00CF3C76" w:rsidRDefault="00A60D59" w:rsidP="00AF59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CF3C7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- планирования (мониторинг цен на услуги по реализации данного вопроса);</w:t>
      </w:r>
    </w:p>
    <w:p w:rsidR="00A60D59" w:rsidRPr="00CF3C76" w:rsidRDefault="00A60D59" w:rsidP="00AF59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CF3C7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- активное проведение конкурсных процедур по Федеральному закону от 05.04.2013 </w:t>
      </w:r>
      <w:r w:rsidR="00D10228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№</w:t>
      </w:r>
      <w:r w:rsidRPr="00CF3C7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 w:rsidR="00D10228" w:rsidRPr="00D10228">
        <w:t xml:space="preserve"> </w:t>
      </w:r>
      <w:r w:rsidR="00D10228" w:rsidRPr="00D10228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(далее – Закон)</w:t>
      </w:r>
      <w:r w:rsidRPr="00CF3C7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;</w:t>
      </w:r>
    </w:p>
    <w:p w:rsidR="00A60D59" w:rsidRPr="00CF3C76" w:rsidRDefault="00A60D59" w:rsidP="00AF59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CF3C7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- осуществление внутреннего муниципального финансового контроля в соответствии с частью 8 статьи 99 </w:t>
      </w:r>
      <w:r w:rsidR="00D10228" w:rsidRPr="00D10228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Закон</w:t>
      </w:r>
      <w:r w:rsidR="00D10228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а</w:t>
      </w:r>
      <w:r w:rsidRPr="00CF3C7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;</w:t>
      </w:r>
    </w:p>
    <w:p w:rsidR="00A60D59" w:rsidRPr="00CF3C76" w:rsidRDefault="00A60D59" w:rsidP="00AF59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CF3C7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- экспертиза по результатам исполнения муниципального контракта;</w:t>
      </w:r>
    </w:p>
    <w:p w:rsidR="00A60D59" w:rsidRDefault="00A60D59" w:rsidP="00AF59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CF3C7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- достижение поставленных целей и задач.</w:t>
      </w:r>
    </w:p>
    <w:p w:rsidR="00A60D59" w:rsidRPr="00C01608" w:rsidRDefault="00A60D59" w:rsidP="00AF595C">
      <w:pPr>
        <w:pStyle w:val="a4"/>
        <w:suppressAutoHyphens/>
        <w:spacing w:after="0" w:line="240" w:lineRule="auto"/>
        <w:ind w:left="0"/>
        <w:rPr>
          <w:rFonts w:ascii="Times New Roman" w:eastAsia="Times New Roman" w:hAnsi="Times New Roman"/>
          <w:bCs/>
          <w:kern w:val="16"/>
          <w:sz w:val="24"/>
          <w:szCs w:val="24"/>
          <w:lang w:eastAsia="ru-RU"/>
        </w:rPr>
      </w:pPr>
    </w:p>
    <w:p w:rsidR="00A60D59" w:rsidRPr="00447E11" w:rsidRDefault="00A60D59" w:rsidP="00AF595C">
      <w:pPr>
        <w:pStyle w:val="a4"/>
        <w:tabs>
          <w:tab w:val="left" w:pos="284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</w:pPr>
      <w:r w:rsidRPr="00447E11"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  <w:t>7.</w:t>
      </w:r>
      <w:r w:rsidR="00447E11" w:rsidRPr="00447E11"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  <w:tab/>
      </w:r>
      <w:r w:rsidR="006A56BA"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  <w:t>Обоснование объёмов бюджетных ассигнований на реализацию</w:t>
      </w:r>
      <w:r w:rsidRPr="00447E11"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  <w:t xml:space="preserve"> </w:t>
      </w:r>
      <w:r w:rsidR="006A56BA"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  <w:t>вопроса местного значения</w:t>
      </w:r>
    </w:p>
    <w:p w:rsidR="005D7493" w:rsidRPr="005D7493" w:rsidRDefault="005D7493" w:rsidP="005D749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5D7493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lastRenderedPageBreak/>
        <w:t>Стоимость работ рассчитана в соответствии с Государственны</w:t>
      </w:r>
      <w:r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ми</w:t>
      </w:r>
      <w:r w:rsidRPr="005D7493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сметны</w:t>
      </w:r>
      <w:r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ми</w:t>
      </w:r>
      <w:r w:rsidRPr="005D7493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норматив</w:t>
      </w:r>
      <w:r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ами</w:t>
      </w:r>
      <w:r w:rsidRPr="005D7493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</w:t>
      </w:r>
      <w:r w:rsidR="00D3141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«</w:t>
      </w:r>
      <w:r w:rsidRPr="005D7493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Справочник базовых цен на проектные работы в строительстве </w:t>
      </w:r>
      <w:r w:rsidR="00D3141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«</w:t>
      </w:r>
      <w:r w:rsidRPr="005D7493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Территориальное планирование и планировка территорий</w:t>
      </w:r>
      <w:r w:rsidR="00D3141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»</w:t>
      </w:r>
      <w:r w:rsidRPr="005D7493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СБЦП 81-2001-01. (на основании п. 10 Положения «О разработке, утверждении и реализации ведомственных целевых программ» утвержденным постановлением местной администрации от 19.09.2017 № 73).</w:t>
      </w:r>
    </w:p>
    <w:p w:rsidR="00FA41AE" w:rsidRPr="00FA41AE" w:rsidRDefault="005D7493" w:rsidP="005D749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5D7493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При формировании плана закупок и плана-графика закупок на 202</w:t>
      </w:r>
      <w:r w:rsidR="003E4919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2</w:t>
      </w:r>
      <w:r w:rsidRPr="005D7493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год программа будет откорректирована с учетом вновь обоснованной максимальной ценой в соответствии с действующим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D25F9" w:rsidRDefault="00675DFB" w:rsidP="00AF59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447E11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Объёмы работ по благ</w:t>
      </w:r>
      <w:r w:rsidR="003E4919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оустройству территории по адресам</w:t>
      </w:r>
      <w:r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:</w:t>
      </w:r>
    </w:p>
    <w:p w:rsidR="003E4919" w:rsidRPr="00F17509" w:rsidRDefault="003E4919" w:rsidP="0065605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7509">
        <w:rPr>
          <w:rFonts w:ascii="Times New Roman" w:hAnsi="Times New Roman"/>
          <w:b/>
          <w:sz w:val="24"/>
          <w:szCs w:val="24"/>
        </w:rPr>
        <w:t xml:space="preserve">– Наличная ул., дом 36, корп. </w:t>
      </w:r>
      <w:r w:rsidR="00D3141A">
        <w:rPr>
          <w:rFonts w:ascii="Times New Roman" w:hAnsi="Times New Roman"/>
          <w:b/>
          <w:sz w:val="24"/>
          <w:szCs w:val="24"/>
        </w:rPr>
        <w:t>4</w:t>
      </w:r>
      <w:r w:rsidRPr="00F17509">
        <w:rPr>
          <w:rFonts w:ascii="Times New Roman" w:hAnsi="Times New Roman"/>
          <w:b/>
          <w:sz w:val="24"/>
          <w:szCs w:val="24"/>
        </w:rPr>
        <w:t xml:space="preserve"> (ЗНОП местного значения: 6-10-9) – 140 м2 или 0,014 га.</w:t>
      </w:r>
      <w:r w:rsidR="005D7493" w:rsidRPr="00F1750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26"/>
        <w:gridCol w:w="3402"/>
        <w:gridCol w:w="3688"/>
        <w:gridCol w:w="882"/>
        <w:gridCol w:w="1306"/>
        <w:gridCol w:w="3575"/>
        <w:gridCol w:w="2015"/>
      </w:tblGrid>
      <w:tr w:rsidR="00F17509" w:rsidRPr="00F17509" w:rsidTr="00F17509">
        <w:trPr>
          <w:trHeight w:val="1020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Характеристика предприятия, здания, сооружения или виды работ</w:t>
            </w:r>
          </w:p>
        </w:tc>
        <w:tc>
          <w:tcPr>
            <w:tcW w:w="1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№№ частей глав, параграфов и пунктов указаний разделов или глав сборника цен на проектно-изыскательские работы для строительства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Расчёт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Стоимость,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руб.</w:t>
            </w:r>
          </w:p>
        </w:tc>
      </w:tr>
      <w:tr w:rsidR="00F17509" w:rsidRPr="00F17509" w:rsidTr="00F17509">
        <w:trPr>
          <w:trHeight w:val="330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17509" w:rsidRPr="00F17509" w:rsidTr="00F17509">
        <w:trPr>
          <w:trHeight w:val="2640"/>
          <w:jc w:val="center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Проект планировки территорий при площади проектируемой территории, га: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-Наличная ул., дом 36, корп. </w:t>
            </w:r>
            <w:r w:rsidR="00D314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       140 м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или 0,014 га.</w:t>
            </w:r>
          </w:p>
        </w:tc>
        <w:tc>
          <w:tcPr>
            <w:tcW w:w="187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7509" w:rsidRPr="00F17509" w:rsidRDefault="00F17509" w:rsidP="00D314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Государственный сметный норматив </w:t>
            </w:r>
            <w:r w:rsidR="00D314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Справочник базовых цен на проектные работы в строительстве </w:t>
            </w:r>
            <w:r w:rsidR="00D314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Территориальное планирование и планировка территорий</w:t>
            </w:r>
            <w:r w:rsidR="00D314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СБЦП 81-2001-01.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Приказ Министерства регионального развития РФ от 28.05.2010 № 260 </w:t>
            </w:r>
            <w:r w:rsidR="00D314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 утверждении Справочников базовых цен на проектные работы в строительстве</w:t>
            </w:r>
            <w:r w:rsidR="00D314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 = а + в * (0,4 * </w:t>
            </w:r>
            <w:proofErr w:type="spellStart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min</w:t>
            </w:r>
            <w:proofErr w:type="spellEnd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+ 0,6 * </w:t>
            </w:r>
            <w:proofErr w:type="spellStart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зад</w:t>
            </w:r>
            <w:proofErr w:type="spellEnd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39 576,86</w:t>
            </w:r>
          </w:p>
        </w:tc>
      </w:tr>
      <w:tr w:rsidR="00F17509" w:rsidRPr="00F17509" w:rsidTr="00F17509">
        <w:trPr>
          <w:trHeight w:val="330"/>
          <w:jc w:val="center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Прил. 1, Табл. 3, п. 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 =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55,88</w:t>
            </w: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7509" w:rsidRPr="00F17509" w:rsidTr="00F17509">
        <w:trPr>
          <w:trHeight w:val="330"/>
          <w:jc w:val="center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=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189,64</w:t>
            </w: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7509" w:rsidRPr="00F17509" w:rsidTr="00F17509">
        <w:trPr>
          <w:trHeight w:val="540"/>
          <w:jc w:val="center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min</w:t>
            </w:r>
            <w:proofErr w:type="spellEnd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7509" w:rsidRPr="00F17509" w:rsidTr="00F17509">
        <w:trPr>
          <w:trHeight w:val="330"/>
          <w:jc w:val="center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зад</w:t>
            </w:r>
            <w:proofErr w:type="spellEnd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7509" w:rsidRPr="00F17509" w:rsidTr="00F17509">
        <w:trPr>
          <w:trHeight w:val="510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7509" w:rsidRPr="00F17509" w:rsidRDefault="00F17509" w:rsidP="00D314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Стадия </w:t>
            </w:r>
            <w:r w:rsidR="00D314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Проектная документация - (П)</w:t>
            </w:r>
            <w:r w:rsidR="00D314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1, п. 1.4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п</w:t>
            </w:r>
            <w:proofErr w:type="spellEnd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п. 1 * </w:t>
            </w:r>
            <w:proofErr w:type="spellStart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15 830,74</w:t>
            </w:r>
          </w:p>
        </w:tc>
      </w:tr>
      <w:tr w:rsidR="00F17509" w:rsidRPr="00F17509" w:rsidTr="00F17509">
        <w:trPr>
          <w:trHeight w:val="525"/>
          <w:jc w:val="center"/>
        </w:trPr>
        <w:tc>
          <w:tcPr>
            <w:tcW w:w="3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базовая цена проектной документации с согласованием на 01.01.2001: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б</w:t>
            </w:r>
            <w:proofErr w:type="spellEnd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= С * </w:t>
            </w:r>
            <w:proofErr w:type="spellStart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15 830,74</w:t>
            </w:r>
          </w:p>
        </w:tc>
      </w:tr>
      <w:tr w:rsidR="00F17509" w:rsidRPr="00F17509" w:rsidTr="00F17509">
        <w:trPr>
          <w:trHeight w:val="1845"/>
          <w:jc w:val="center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базовая цена проектной документации с согласованием в текущих ценах</w:t>
            </w:r>
          </w:p>
        </w:tc>
        <w:tc>
          <w:tcPr>
            <w:tcW w:w="187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Индексы изменения сметной стоимости проектных работ для строительства к уровню цен по состоянию на 01.01.2001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Письмо Минстроя России от 25.12.2017 N 58300-ОГ/09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Письмо Минстроя России от 02.07.2021 N 27603-ИФ/09</w:t>
            </w:r>
          </w:p>
        </w:tc>
        <w:tc>
          <w:tcPr>
            <w:tcW w:w="1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 = </w:t>
            </w:r>
            <w:proofErr w:type="spellStart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б</w:t>
            </w:r>
            <w:proofErr w:type="spellEnd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* </w:t>
            </w:r>
            <w:proofErr w:type="spellStart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i</w:t>
            </w:r>
            <w:proofErr w:type="spellEnd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72 663,10</w:t>
            </w:r>
          </w:p>
        </w:tc>
      </w:tr>
      <w:tr w:rsidR="00F17509" w:rsidRPr="00F17509" w:rsidTr="00F17509">
        <w:trPr>
          <w:trHeight w:val="330"/>
          <w:jc w:val="center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i</w:t>
            </w:r>
            <w:proofErr w:type="spellEnd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7509" w:rsidRPr="00F17509" w:rsidTr="00F17509">
        <w:trPr>
          <w:trHeight w:val="330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НДС</w:t>
            </w:r>
          </w:p>
        </w:tc>
        <w:tc>
          <w:tcPr>
            <w:tcW w:w="1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ндс</w:t>
            </w:r>
            <w:proofErr w:type="spellEnd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= С * 20 %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14 532,62</w:t>
            </w:r>
          </w:p>
        </w:tc>
      </w:tr>
      <w:tr w:rsidR="00F17509" w:rsidRPr="00F17509" w:rsidTr="00F17509">
        <w:trPr>
          <w:trHeight w:val="330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Итого по оказанию услуг по разработке и согласованию проектной документации 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 = С + </w:t>
            </w:r>
            <w:proofErr w:type="spellStart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ндс</w:t>
            </w:r>
            <w:proofErr w:type="spellEnd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87 195,72</w:t>
            </w:r>
          </w:p>
        </w:tc>
      </w:tr>
    </w:tbl>
    <w:p w:rsidR="00F17509" w:rsidRDefault="00F17509" w:rsidP="00EB565D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</w:p>
    <w:p w:rsidR="0002325F" w:rsidRPr="00F17509" w:rsidRDefault="00F17509" w:rsidP="00F175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</w:pPr>
      <w:r w:rsidRPr="00F17509"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  <w:t>– Наличная ул., дом 34, литера А (ЗНОП местного значения: 6-10-3) – 56,50 м2 или 0,0057 га.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6"/>
        <w:gridCol w:w="3402"/>
        <w:gridCol w:w="3688"/>
        <w:gridCol w:w="882"/>
        <w:gridCol w:w="1306"/>
        <w:gridCol w:w="3575"/>
        <w:gridCol w:w="2015"/>
      </w:tblGrid>
      <w:tr w:rsidR="00F17509" w:rsidRPr="00F17509" w:rsidTr="00F17509">
        <w:trPr>
          <w:trHeight w:val="10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Характеристика предприятия, здания, сооружения или виды работ</w:t>
            </w:r>
          </w:p>
        </w:tc>
        <w:tc>
          <w:tcPr>
            <w:tcW w:w="1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№№ частей глав, параграфов и пунктов указаний разделов или глав сборника цен на проектно-изыскательские работы для строительства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Расчёт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Стоимость,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руб.</w:t>
            </w:r>
          </w:p>
        </w:tc>
      </w:tr>
      <w:tr w:rsidR="00F17509" w:rsidRPr="00F17509" w:rsidTr="00F17509">
        <w:trPr>
          <w:trHeight w:val="33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17509" w:rsidRPr="00F17509" w:rsidTr="00F17509">
        <w:trPr>
          <w:trHeight w:val="2640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Проект планировки территорий при площади проектируемой территории, га: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-Наличная ул., дом 34, литера А  –        56,50 м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или 0,0057 га.</w:t>
            </w:r>
          </w:p>
        </w:tc>
        <w:tc>
          <w:tcPr>
            <w:tcW w:w="187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7509" w:rsidRPr="00F17509" w:rsidRDefault="00F17509" w:rsidP="00D314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Государственный сметный норматив </w:t>
            </w:r>
            <w:r w:rsidR="00D314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Справочник базовых цен на проектные работы в строительстве </w:t>
            </w:r>
            <w:r w:rsidR="00D314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Территориальное планирование и планировка территорий</w:t>
            </w:r>
            <w:r w:rsidR="00D314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СБЦП 81-2001-01.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Приказ Министерства регионального развития РФ от 28.05.2010 № 260 </w:t>
            </w:r>
            <w:r w:rsidR="00D314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 утверждении Справочников базовых цен на проектные работы в строительстве</w:t>
            </w:r>
            <w:r w:rsidR="00D314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 = а + в * (0,4 * </w:t>
            </w:r>
            <w:proofErr w:type="spellStart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min</w:t>
            </w:r>
            <w:proofErr w:type="spellEnd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+ 0,6 * </w:t>
            </w:r>
            <w:proofErr w:type="spellStart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зад</w:t>
            </w:r>
            <w:proofErr w:type="spellEnd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38 632,45</w:t>
            </w:r>
          </w:p>
        </w:tc>
      </w:tr>
      <w:tr w:rsidR="00F17509" w:rsidRPr="00F17509" w:rsidTr="00F17509">
        <w:trPr>
          <w:trHeight w:val="33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Прил. 1, Табл. 3, п. 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 =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55,88</w:t>
            </w: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7509" w:rsidRPr="00F17509" w:rsidTr="00F17509">
        <w:trPr>
          <w:trHeight w:val="33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=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189,64</w:t>
            </w: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7509" w:rsidRPr="00F17509" w:rsidTr="00F17509">
        <w:trPr>
          <w:trHeight w:val="54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min</w:t>
            </w:r>
            <w:proofErr w:type="spellEnd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7509" w:rsidRPr="00F17509" w:rsidTr="00F17509">
        <w:trPr>
          <w:trHeight w:val="33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зад</w:t>
            </w:r>
            <w:proofErr w:type="spellEnd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0,0057</w:t>
            </w: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7509" w:rsidRPr="00F17509" w:rsidTr="00F17509">
        <w:trPr>
          <w:trHeight w:val="51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7509" w:rsidRPr="00F17509" w:rsidRDefault="00F17509" w:rsidP="00D314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Стадия </w:t>
            </w:r>
            <w:r w:rsidR="00D314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Проектная документация - (П)</w:t>
            </w:r>
            <w:r w:rsidR="00D314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1, п. 1.4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п</w:t>
            </w:r>
            <w:proofErr w:type="spellEnd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п. 1 * </w:t>
            </w:r>
            <w:proofErr w:type="spellStart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15 452,98</w:t>
            </w:r>
          </w:p>
        </w:tc>
      </w:tr>
      <w:tr w:rsidR="00F17509" w:rsidRPr="00F17509" w:rsidTr="00F17509">
        <w:trPr>
          <w:trHeight w:val="525"/>
        </w:trPr>
        <w:tc>
          <w:tcPr>
            <w:tcW w:w="3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базовая цена проектной документации с согласованием на 01.01.2001: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б</w:t>
            </w:r>
            <w:proofErr w:type="spellEnd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= С * </w:t>
            </w:r>
            <w:proofErr w:type="spellStart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15 452,98</w:t>
            </w:r>
          </w:p>
        </w:tc>
      </w:tr>
      <w:tr w:rsidR="00F17509" w:rsidRPr="00F17509" w:rsidTr="00F17509">
        <w:trPr>
          <w:trHeight w:val="1845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базовая цена проектной документации с согласованием в текущих ценах</w:t>
            </w:r>
          </w:p>
        </w:tc>
        <w:tc>
          <w:tcPr>
            <w:tcW w:w="187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Индексы изменения сметной стоимости проектных работ для строительства к уровню цен по состоянию на 01.01.2001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Письмо Минстроя России от 25.12.2017 N 58300-ОГ/09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Письмо Минстроя России от 02.07.2021 N 27603-ИФ/09</w:t>
            </w:r>
          </w:p>
        </w:tc>
        <w:tc>
          <w:tcPr>
            <w:tcW w:w="1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 = </w:t>
            </w:r>
            <w:proofErr w:type="spellStart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б</w:t>
            </w:r>
            <w:proofErr w:type="spellEnd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* </w:t>
            </w:r>
            <w:proofErr w:type="spellStart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i</w:t>
            </w:r>
            <w:proofErr w:type="spellEnd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70 929,18</w:t>
            </w:r>
          </w:p>
        </w:tc>
      </w:tr>
      <w:tr w:rsidR="00F17509" w:rsidRPr="00F17509" w:rsidTr="00F17509">
        <w:trPr>
          <w:trHeight w:val="33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i</w:t>
            </w:r>
            <w:proofErr w:type="spellEnd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7509" w:rsidRPr="00F17509" w:rsidTr="00F17509">
        <w:trPr>
          <w:trHeight w:val="33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НДС</w:t>
            </w:r>
          </w:p>
        </w:tc>
        <w:tc>
          <w:tcPr>
            <w:tcW w:w="1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ндс</w:t>
            </w:r>
            <w:proofErr w:type="spellEnd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= С * 20 %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14 185,84</w:t>
            </w:r>
          </w:p>
        </w:tc>
      </w:tr>
      <w:tr w:rsidR="00F17509" w:rsidRPr="00F17509" w:rsidTr="00F17509">
        <w:trPr>
          <w:trHeight w:val="33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Итого по оказанию услуг по разработке и согласованию проектной документации 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 = С + </w:t>
            </w:r>
            <w:proofErr w:type="spellStart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ндс</w:t>
            </w:r>
            <w:proofErr w:type="spellEnd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85 115,02</w:t>
            </w:r>
          </w:p>
        </w:tc>
      </w:tr>
    </w:tbl>
    <w:p w:rsidR="00F17509" w:rsidRDefault="00F17509" w:rsidP="00EB565D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</w:p>
    <w:p w:rsidR="00F17509" w:rsidRPr="00F17509" w:rsidRDefault="00F17509" w:rsidP="00F175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</w:pPr>
      <w:r w:rsidRPr="00F17509"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  <w:t>– Наличная ул., дом 36, корп. 2, литера А (ЗНОП местного значения: 6-10-4) – 4 100,00 м2 или 0,41 га.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6"/>
        <w:gridCol w:w="3402"/>
        <w:gridCol w:w="3688"/>
        <w:gridCol w:w="882"/>
        <w:gridCol w:w="1306"/>
        <w:gridCol w:w="3575"/>
        <w:gridCol w:w="2015"/>
      </w:tblGrid>
      <w:tr w:rsidR="00F17509" w:rsidRPr="00F17509" w:rsidTr="00F17509">
        <w:trPr>
          <w:trHeight w:val="10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Характеристика предприятия, здания, сооружения или виды работ</w:t>
            </w:r>
          </w:p>
        </w:tc>
        <w:tc>
          <w:tcPr>
            <w:tcW w:w="1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№№ частей глав, параграфов и пунктов указаний разделов или глав сборника цен на проектно-изыскательские работы для строительства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Расчёт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Стоимость,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руб.</w:t>
            </w:r>
          </w:p>
        </w:tc>
      </w:tr>
      <w:tr w:rsidR="00F17509" w:rsidRPr="00F17509" w:rsidTr="00F17509">
        <w:trPr>
          <w:trHeight w:val="33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17509" w:rsidRPr="00F17509" w:rsidTr="00F17509">
        <w:trPr>
          <w:trHeight w:val="2640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Проект планировки территорий при площади проектируемой территории, га: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-Наличная ул., дом 36, корп. 2, литера А –        4 100,00 м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или 0,41 га.</w:t>
            </w:r>
          </w:p>
        </w:tc>
        <w:tc>
          <w:tcPr>
            <w:tcW w:w="187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7509" w:rsidRPr="00F17509" w:rsidRDefault="00F17509" w:rsidP="00D314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Государственный сметный норматив </w:t>
            </w:r>
            <w:r w:rsidR="00D314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Справочник базовых цен на проектные работы в строительстве </w:t>
            </w:r>
            <w:r w:rsidR="00D314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Территориальное планирование и планировка территорий</w:t>
            </w:r>
            <w:r w:rsidR="00D314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СБЦП 81-2001-01.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Приказ Министерства регионального развития РФ от 28.05.2010 № 260 </w:t>
            </w:r>
            <w:r w:rsidR="00D314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 утверждении Справочников базовых цен на проектные работы в строительстве</w:t>
            </w:r>
            <w:r w:rsidR="00D314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 = а + в * (0,4 * </w:t>
            </w:r>
            <w:proofErr w:type="spellStart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min</w:t>
            </w:r>
            <w:proofErr w:type="spellEnd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+ 0,6 * </w:t>
            </w:r>
            <w:proofErr w:type="spellStart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зад</w:t>
            </w:r>
            <w:proofErr w:type="spellEnd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84 635,32</w:t>
            </w:r>
          </w:p>
        </w:tc>
      </w:tr>
      <w:tr w:rsidR="00F17509" w:rsidRPr="00F17509" w:rsidTr="00F17509">
        <w:trPr>
          <w:trHeight w:val="33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Прил. 1, Табл. 3, п. 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 =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55,88</w:t>
            </w: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7509" w:rsidRPr="00F17509" w:rsidTr="00F17509">
        <w:trPr>
          <w:trHeight w:val="33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=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189,64</w:t>
            </w: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7509" w:rsidRPr="00F17509" w:rsidTr="00F17509">
        <w:trPr>
          <w:trHeight w:val="54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min</w:t>
            </w:r>
            <w:proofErr w:type="spellEnd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7509" w:rsidRPr="00F17509" w:rsidTr="00F17509">
        <w:trPr>
          <w:trHeight w:val="33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зад</w:t>
            </w:r>
            <w:proofErr w:type="spellEnd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7509" w:rsidRPr="00F17509" w:rsidTr="00F17509">
        <w:trPr>
          <w:trHeight w:val="51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7509" w:rsidRPr="00F17509" w:rsidRDefault="00F17509" w:rsidP="00D314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Стадия </w:t>
            </w:r>
            <w:r w:rsidR="00D314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Проектная документация - (П)</w:t>
            </w:r>
            <w:r w:rsidR="00D314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1, п. 1.4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п</w:t>
            </w:r>
            <w:proofErr w:type="spellEnd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п. 1 * </w:t>
            </w:r>
            <w:proofErr w:type="spellStart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33 854,13</w:t>
            </w:r>
          </w:p>
        </w:tc>
      </w:tr>
      <w:tr w:rsidR="00F17509" w:rsidRPr="00F17509" w:rsidTr="00F17509">
        <w:trPr>
          <w:trHeight w:val="525"/>
        </w:trPr>
        <w:tc>
          <w:tcPr>
            <w:tcW w:w="3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базовая цена проектной документации с согласованием на 01.01.2001: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б</w:t>
            </w:r>
            <w:proofErr w:type="spellEnd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= С * </w:t>
            </w:r>
            <w:proofErr w:type="spellStart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33 854,13</w:t>
            </w:r>
          </w:p>
        </w:tc>
      </w:tr>
      <w:tr w:rsidR="00F17509" w:rsidRPr="00F17509" w:rsidTr="00F17509">
        <w:trPr>
          <w:trHeight w:val="1845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базовая цена проектной документации с согласованием в текущих ценах</w:t>
            </w:r>
          </w:p>
        </w:tc>
        <w:tc>
          <w:tcPr>
            <w:tcW w:w="187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Индексы изменения сметной стоимости проектных работ для строительства к уровню цен по состоянию на 01.01.2001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Письмо Минстроя России от 25.12.2017 N 58300-ОГ/09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Письмо Минстроя России от 02.07.2021 N 27603-ИФ/09</w:t>
            </w:r>
          </w:p>
        </w:tc>
        <w:tc>
          <w:tcPr>
            <w:tcW w:w="1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 = </w:t>
            </w:r>
            <w:proofErr w:type="spellStart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б</w:t>
            </w:r>
            <w:proofErr w:type="spellEnd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* </w:t>
            </w:r>
            <w:proofErr w:type="spellStart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i</w:t>
            </w:r>
            <w:proofErr w:type="spellEnd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155 390,46</w:t>
            </w:r>
          </w:p>
        </w:tc>
      </w:tr>
      <w:tr w:rsidR="00F17509" w:rsidRPr="00F17509" w:rsidTr="00F17509">
        <w:trPr>
          <w:trHeight w:val="33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i</w:t>
            </w:r>
            <w:proofErr w:type="spellEnd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7509" w:rsidRPr="00F17509" w:rsidTr="00F17509">
        <w:trPr>
          <w:trHeight w:val="33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НДС</w:t>
            </w:r>
          </w:p>
        </w:tc>
        <w:tc>
          <w:tcPr>
            <w:tcW w:w="1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ндс</w:t>
            </w:r>
            <w:proofErr w:type="spellEnd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= С * 20 %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31 078,09</w:t>
            </w:r>
          </w:p>
        </w:tc>
      </w:tr>
      <w:tr w:rsidR="00F17509" w:rsidRPr="00F17509" w:rsidTr="00F17509">
        <w:trPr>
          <w:trHeight w:val="33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7509" w:rsidRPr="00F17509" w:rsidRDefault="00F17509" w:rsidP="00F17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Итого по оказанию услуг по разработке и согласованию проектной документации 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 = С + </w:t>
            </w:r>
            <w:proofErr w:type="spellStart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ндс</w:t>
            </w:r>
            <w:proofErr w:type="spellEnd"/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509" w:rsidRPr="00F17509" w:rsidRDefault="00F17509" w:rsidP="00F1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186 468,55</w:t>
            </w:r>
          </w:p>
        </w:tc>
      </w:tr>
    </w:tbl>
    <w:p w:rsidR="00F17509" w:rsidRDefault="00F17509" w:rsidP="00F17509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</w:p>
    <w:p w:rsidR="00A60D59" w:rsidRDefault="00A60D59" w:rsidP="00AF595C">
      <w:pPr>
        <w:pStyle w:val="a4"/>
        <w:tabs>
          <w:tab w:val="left" w:pos="284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</w:pPr>
      <w:r w:rsidRPr="00447E11"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  <w:t xml:space="preserve">8. </w:t>
      </w:r>
      <w:r w:rsidR="00EB565D" w:rsidRPr="00447E11"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  <w:t xml:space="preserve">Описание системы управления реализацией </w:t>
      </w:r>
      <w:r w:rsidR="00EB565D" w:rsidRPr="007720FB">
        <w:rPr>
          <w:rFonts w:ascii="Times New Roman" w:eastAsia="Times New Roman" w:hAnsi="Times New Roman"/>
          <w:b/>
          <w:bCs/>
          <w:kern w:val="16"/>
          <w:sz w:val="24"/>
          <w:szCs w:val="24"/>
          <w:lang w:eastAsia="ru-RU"/>
        </w:rPr>
        <w:t>вопроса местного значения</w:t>
      </w:r>
    </w:p>
    <w:p w:rsidR="002462AE" w:rsidRPr="002462AE" w:rsidRDefault="00A60D59" w:rsidP="00AF595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CF3C7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8.1.</w:t>
      </w:r>
      <w:r w:rsidR="001B48B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ab/>
      </w:r>
      <w:r w:rsidRPr="00CF3C7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Реализация вопроса местного значения «</w:t>
      </w:r>
      <w:r w:rsidR="007720FB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Р</w:t>
      </w:r>
      <w:r w:rsidR="007720FB" w:rsidRPr="007720FB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азработк</w:t>
      </w:r>
      <w:r w:rsidR="007720FB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а</w:t>
      </w:r>
      <w:r w:rsidR="007720FB" w:rsidRPr="007720FB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</w:t>
      </w:r>
      <w:r w:rsidR="0098137E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проектной</w:t>
      </w:r>
      <w:r w:rsidR="007720FB" w:rsidRPr="007720FB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документации</w:t>
      </w:r>
      <w:r w:rsidR="000761A3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</w:t>
      </w:r>
      <w:r w:rsidR="00573FCC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в </w:t>
      </w:r>
      <w:r w:rsidR="007720FB" w:rsidRPr="007720FB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области благоустройства</w:t>
      </w:r>
      <w:r w:rsidR="007720FB" w:rsidRPr="00CF3C7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»</w:t>
      </w:r>
      <w:r w:rsidR="000761A3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на 20</w:t>
      </w:r>
      <w:r w:rsidR="00EB565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2</w:t>
      </w:r>
      <w:r w:rsidR="00F17509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2</w:t>
      </w:r>
      <w:r w:rsidR="007720FB" w:rsidRPr="007720FB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год</w:t>
      </w:r>
      <w:r w:rsidRPr="00CF3C7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осуществляется </w:t>
      </w:r>
      <w:r w:rsidR="002462AE" w:rsidRPr="002462AE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МКУ «Терра».</w:t>
      </w:r>
    </w:p>
    <w:p w:rsidR="002462AE" w:rsidRPr="002462AE" w:rsidRDefault="002462AE" w:rsidP="00AF595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2462AE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8.2</w:t>
      </w:r>
      <w:r w:rsidR="000761A3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.</w:t>
      </w:r>
      <w:r w:rsidR="000761A3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ab/>
        <w:t>МКУ «Терра» в целях данного вопроса местного значения</w:t>
      </w:r>
      <w:r w:rsidRPr="002462AE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выполняет следующие функции: </w:t>
      </w:r>
    </w:p>
    <w:p w:rsidR="002462AE" w:rsidRPr="002462AE" w:rsidRDefault="002462AE" w:rsidP="00AF595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2462AE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- подготавливает данные необходимые для внесения в план-график (в </w:t>
      </w:r>
      <w:proofErr w:type="spellStart"/>
      <w:r w:rsidRPr="002462AE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т.ч</w:t>
      </w:r>
      <w:proofErr w:type="spellEnd"/>
      <w:r w:rsidRPr="002462AE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. изменения); </w:t>
      </w:r>
    </w:p>
    <w:p w:rsidR="002462AE" w:rsidRPr="002462AE" w:rsidRDefault="002462AE" w:rsidP="00AF595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2462AE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- обосновывает начальную максимальную цену контракта; осуществляет подготовку технического задания для проведения закупок;</w:t>
      </w:r>
    </w:p>
    <w:p w:rsidR="002462AE" w:rsidRPr="002462AE" w:rsidRDefault="002462AE" w:rsidP="00AF595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2462AE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-  проводит необходимые действия для обеспечения реализации мероприятий; </w:t>
      </w:r>
    </w:p>
    <w:p w:rsidR="002462AE" w:rsidRPr="002462AE" w:rsidRDefault="002462AE" w:rsidP="00AF595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2462AE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- осуществляет контроль за исполнением муниципального контракта; </w:t>
      </w:r>
    </w:p>
    <w:p w:rsidR="002462AE" w:rsidRPr="002462AE" w:rsidRDefault="002462AE" w:rsidP="00AF595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2462AE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- осуществляет проведение экспертизы; осуществляет подготовку отчетов заказчика; </w:t>
      </w:r>
    </w:p>
    <w:p w:rsidR="007A5D02" w:rsidRDefault="002462AE" w:rsidP="00AF595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2462AE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- составляет отчет об эффективности реализации ведомственной целевой программы </w:t>
      </w:r>
      <w:r w:rsidR="007A5D02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по результатам финансового года.</w:t>
      </w:r>
    </w:p>
    <w:p w:rsidR="002462AE" w:rsidRPr="002462AE" w:rsidRDefault="002462AE" w:rsidP="00AF595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2462AE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8.3.</w:t>
      </w:r>
      <w:r w:rsidRPr="002462AE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ab/>
        <w:t>Отдел правового обеспечения и муниципального заказа в целях реализации</w:t>
      </w:r>
      <w:r w:rsidR="000761A3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вопросов местного значения</w:t>
      </w:r>
      <w:r w:rsidRPr="002462AE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выполняет следующие функции:</w:t>
      </w:r>
    </w:p>
    <w:p w:rsidR="002462AE" w:rsidRPr="002462AE" w:rsidRDefault="002462AE" w:rsidP="00AF595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2462AE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- осуществляет подготовку и размещение в единой информационной системе (ЕИС) извещений об осуществлении закупок – ответственный руководитель отдела правового обеспечения и муниципального заказа;</w:t>
      </w:r>
    </w:p>
    <w:p w:rsidR="002462AE" w:rsidRPr="002462AE" w:rsidRDefault="002462AE" w:rsidP="00AF595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2462AE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- осуществляет подготовку и размещение в ЕИС документации о закупках и проектов контрактов – ответственный руководитель отдела правового обеспечения и муниципального заказа;</w:t>
      </w:r>
    </w:p>
    <w:p w:rsidR="002462AE" w:rsidRPr="002462AE" w:rsidRDefault="002462AE" w:rsidP="00AF595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2462AE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- обеспечивает осуществление закупок, в том числе заключение контрактов в электронном виде – ответственный руководитель отдела правового обеспечения и муниципального заказа;</w:t>
      </w:r>
    </w:p>
    <w:p w:rsidR="002462AE" w:rsidRPr="002462AE" w:rsidRDefault="002462AE" w:rsidP="00AF595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2462AE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- осуществляет размещение отчетов заказчика в ЕИС – ответственный руководитель отдела правового обеспечения и муниципального заказа.</w:t>
      </w:r>
    </w:p>
    <w:p w:rsidR="002462AE" w:rsidRPr="002462AE" w:rsidRDefault="002462AE" w:rsidP="00AF595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2462AE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8.4.</w:t>
      </w:r>
      <w:r w:rsidRPr="002462AE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ab/>
        <w:t>Орган внутреннего финансового контроля внутригородского муниципального образования Санкт-Петербурга муниципальный округ Морской в целях реа</w:t>
      </w:r>
      <w:r w:rsidR="000761A3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лизации вопроса местного значения</w:t>
      </w:r>
      <w:r w:rsidRPr="002462AE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осуществляет контроль за:</w:t>
      </w:r>
    </w:p>
    <w:p w:rsidR="002462AE" w:rsidRPr="002462AE" w:rsidRDefault="002462AE" w:rsidP="00AF595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2462AE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- соблюдением требований к обоснованию закупок и обоснованности закупок;</w:t>
      </w:r>
    </w:p>
    <w:p w:rsidR="002462AE" w:rsidRPr="002462AE" w:rsidRDefault="002462AE" w:rsidP="00AF595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2462AE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- обоснованием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2462AE" w:rsidRPr="002462AE" w:rsidRDefault="002462AE" w:rsidP="00AF595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2462AE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- применением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2462AE" w:rsidRPr="002462AE" w:rsidRDefault="002462AE" w:rsidP="00AF595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2462AE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lastRenderedPageBreak/>
        <w:t>- соответствием поставленного товара, выполненной работы (ее результата) или оказанной услуги условиям контракта;</w:t>
      </w:r>
    </w:p>
    <w:p w:rsidR="002462AE" w:rsidRPr="002462AE" w:rsidRDefault="002462AE" w:rsidP="00AF595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2462AE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- 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2462AE" w:rsidRPr="002462AE" w:rsidRDefault="002462AE" w:rsidP="00EB565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2462AE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- 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5C3A02" w:rsidRPr="002462AE" w:rsidRDefault="002462AE" w:rsidP="00EB565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2462AE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8.5.</w:t>
      </w:r>
      <w:r w:rsidRPr="002462AE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ab/>
        <w:t>Экспертная комиссия в целях реализации ведомственной целевой программы производит выборочную (или сплошную) проверку поставленного товара, выполненных работ или оказанных услуг заказчику на предмет соответствия указанных товаров, работ, услуг, количеству, ассортименту, годности, утвержденным образцам и формам изготовления, а также иным требованиям, предусмотренным контрактом.</w:t>
      </w:r>
    </w:p>
    <w:p w:rsidR="00EB565D" w:rsidRPr="00EB565D" w:rsidRDefault="00EB565D" w:rsidP="00EB565D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</w:rPr>
      </w:pPr>
    </w:p>
    <w:p w:rsidR="00EB565D" w:rsidRPr="00EB565D" w:rsidRDefault="00EB565D" w:rsidP="00EB565D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EB565D" w:rsidRPr="00EB565D" w:rsidTr="00EA3F0D">
        <w:tc>
          <w:tcPr>
            <w:tcW w:w="7564" w:type="dxa"/>
            <w:shd w:val="clear" w:color="auto" w:fill="auto"/>
          </w:tcPr>
          <w:p w:rsidR="00EB565D" w:rsidRPr="00EB565D" w:rsidRDefault="00F17509" w:rsidP="00EB56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Директор</w:t>
            </w:r>
            <w:r w:rsidR="00EB565D" w:rsidRPr="00EB565D">
              <w:rPr>
                <w:rFonts w:ascii="Times New Roman" w:eastAsia="Times New Roman" w:hAnsi="Times New Roman"/>
                <w:sz w:val="24"/>
              </w:rPr>
              <w:t xml:space="preserve"> МКУ «Терра»</w:t>
            </w:r>
          </w:p>
        </w:tc>
        <w:tc>
          <w:tcPr>
            <w:tcW w:w="7564" w:type="dxa"/>
            <w:shd w:val="clear" w:color="auto" w:fill="auto"/>
          </w:tcPr>
          <w:p w:rsidR="00EB565D" w:rsidRPr="00EB565D" w:rsidRDefault="00D3141A" w:rsidP="00EB56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Петров А.А.</w:t>
            </w:r>
          </w:p>
        </w:tc>
      </w:tr>
    </w:tbl>
    <w:p w:rsidR="00963925" w:rsidRDefault="00963925" w:rsidP="00EB565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5123" w:rsidRDefault="000B5123" w:rsidP="00EB565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52" w:type="dxa"/>
        <w:tblLook w:val="04A0" w:firstRow="1" w:lastRow="0" w:firstColumn="1" w:lastColumn="0" w:noHBand="0" w:noVBand="1"/>
      </w:tblPr>
      <w:tblGrid>
        <w:gridCol w:w="560"/>
        <w:gridCol w:w="4860"/>
        <w:gridCol w:w="3220"/>
        <w:gridCol w:w="933"/>
        <w:gridCol w:w="1016"/>
        <w:gridCol w:w="1298"/>
        <w:gridCol w:w="1282"/>
        <w:gridCol w:w="1583"/>
      </w:tblGrid>
      <w:tr w:rsidR="000B5123" w:rsidRPr="000B5123" w:rsidTr="000B5123">
        <w:trPr>
          <w:trHeight w:val="660"/>
        </w:trPr>
        <w:tc>
          <w:tcPr>
            <w:tcW w:w="147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1:H13"/>
            <w:r w:rsidRPr="000B51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Адресная программа на расходы по реализации вопроса местного значения «Разработка проектной документации в области благоустройства» на территории ВМО СПБ муниципальный округ Морской на 2022 год</w:t>
            </w:r>
            <w:bookmarkEnd w:id="0"/>
          </w:p>
        </w:tc>
      </w:tr>
      <w:tr w:rsidR="000B5123" w:rsidRPr="000B5123" w:rsidTr="000B512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5123" w:rsidRPr="000B5123" w:rsidTr="000B512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123" w:rsidRPr="000B5123" w:rsidRDefault="000B5123" w:rsidP="000B5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123" w:rsidRPr="000B5123" w:rsidRDefault="000B5123" w:rsidP="000B5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23" w:rsidRPr="000B5123" w:rsidRDefault="000B5123" w:rsidP="000B5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23" w:rsidRPr="000B5123" w:rsidRDefault="000B5123" w:rsidP="000B5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 расходов: 88 7 00 00101</w:t>
            </w:r>
          </w:p>
        </w:tc>
      </w:tr>
      <w:tr w:rsidR="000B5123" w:rsidRPr="000B5123" w:rsidTr="000B5123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0B5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вида работ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B5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Ед.изм</w:t>
            </w:r>
            <w:proofErr w:type="spellEnd"/>
            <w:r w:rsidRPr="000B5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0B5123" w:rsidRPr="000B5123" w:rsidTr="000B5123">
        <w:trPr>
          <w:trHeight w:val="94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23" w:rsidRPr="000B5123" w:rsidRDefault="000B5123" w:rsidP="000B51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23" w:rsidRPr="000B5123" w:rsidRDefault="000B5123" w:rsidP="000B51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23" w:rsidRPr="000B5123" w:rsidRDefault="000B5123" w:rsidP="000B51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23" w:rsidRPr="000B5123" w:rsidRDefault="000B5123" w:rsidP="000B51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23" w:rsidRPr="000B5123" w:rsidRDefault="000B5123" w:rsidP="000B51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Единицы,</w:t>
            </w:r>
            <w:r w:rsidRPr="000B5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объема</w:t>
            </w:r>
            <w:r w:rsidRPr="000B5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0B5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0B5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23" w:rsidRPr="000B5123" w:rsidRDefault="000B5123" w:rsidP="000B51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5123" w:rsidRPr="000B5123" w:rsidTr="000B512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Наличная ул., дом 36, корп. 4 </w:t>
            </w:r>
            <w:r w:rsidRPr="000B5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(ЗНОП местного значения: 6-10-9)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3" w:rsidRPr="000B5123" w:rsidRDefault="000B5123" w:rsidP="000B51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услуг по разработке и согласованию проектной документации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5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усл.ед</w:t>
            </w:r>
            <w:proofErr w:type="spellEnd"/>
            <w:r w:rsidRPr="000B5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87 195,72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123" w:rsidRPr="000B5123" w:rsidTr="000B5123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Наличная ул., дом 34, литера А </w:t>
            </w:r>
            <w:r w:rsidRPr="000B5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(ЗНОП местного значения: 6-10-3)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3" w:rsidRPr="000B5123" w:rsidRDefault="000B5123" w:rsidP="000B51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услуг по разработке и согласованию проектной документации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5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усл.ед</w:t>
            </w:r>
            <w:proofErr w:type="spellEnd"/>
            <w:r w:rsidRPr="000B5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85 115,02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123" w:rsidRPr="000B5123" w:rsidTr="000B5123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Наличная ул., дом 36, корп. 2, литера А </w:t>
            </w:r>
            <w:r w:rsidRPr="000B5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(ЗНОП местного значения: 6-10-4)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3" w:rsidRPr="000B5123" w:rsidRDefault="000B5123" w:rsidP="000B51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услуг по разработке и согласованию проектной документации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5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усл.ед</w:t>
            </w:r>
            <w:proofErr w:type="spellEnd"/>
            <w:r w:rsidRPr="000B5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186 468,55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123" w:rsidRPr="000B5123" w:rsidTr="000B5123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123" w:rsidRPr="000B5123" w:rsidRDefault="000B5123" w:rsidP="000B51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358,8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23" w:rsidRPr="000B5123" w:rsidRDefault="000B5123" w:rsidP="000B512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B5123" w:rsidRPr="000B5123" w:rsidTr="000B512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5123" w:rsidRPr="000B5123" w:rsidTr="000B512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23" w:rsidRPr="000B5123" w:rsidRDefault="000B5123" w:rsidP="000B5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 «Терра»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23" w:rsidRPr="000B5123" w:rsidRDefault="000B5123" w:rsidP="000B5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23" w:rsidRPr="000B5123" w:rsidRDefault="000B5123" w:rsidP="000B51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1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Петров А.А.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23" w:rsidRPr="000B5123" w:rsidRDefault="000B5123" w:rsidP="000B51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23" w:rsidRPr="000B5123" w:rsidRDefault="000B5123" w:rsidP="000B5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B5123" w:rsidRPr="005C3A02" w:rsidRDefault="000B5123" w:rsidP="00EB565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B5123" w:rsidRPr="005C3A02" w:rsidSect="00C01608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R Cyr 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EA7"/>
    <w:multiLevelType w:val="multilevel"/>
    <w:tmpl w:val="520AD5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" w15:restartNumberingAfterBreak="0">
    <w:nsid w:val="136C47D8"/>
    <w:multiLevelType w:val="multilevel"/>
    <w:tmpl w:val="B4A81E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A6135F1"/>
    <w:multiLevelType w:val="hybridMultilevel"/>
    <w:tmpl w:val="5DD2D550"/>
    <w:lvl w:ilvl="0" w:tplc="5A167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A1636"/>
    <w:multiLevelType w:val="hybridMultilevel"/>
    <w:tmpl w:val="C0700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E5298"/>
    <w:multiLevelType w:val="hybridMultilevel"/>
    <w:tmpl w:val="AC0025B6"/>
    <w:lvl w:ilvl="0" w:tplc="5A1672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B522D1"/>
    <w:multiLevelType w:val="hybridMultilevel"/>
    <w:tmpl w:val="C5063404"/>
    <w:lvl w:ilvl="0" w:tplc="F3FCAD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696F64"/>
    <w:multiLevelType w:val="hybridMultilevel"/>
    <w:tmpl w:val="102CE9DC"/>
    <w:lvl w:ilvl="0" w:tplc="48963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93E35"/>
    <w:multiLevelType w:val="hybridMultilevel"/>
    <w:tmpl w:val="E042D686"/>
    <w:lvl w:ilvl="0" w:tplc="5A167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A7326"/>
    <w:multiLevelType w:val="hybridMultilevel"/>
    <w:tmpl w:val="9EB6301E"/>
    <w:lvl w:ilvl="0" w:tplc="5A167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E64DF"/>
    <w:multiLevelType w:val="hybridMultilevel"/>
    <w:tmpl w:val="FA121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C40B3"/>
    <w:multiLevelType w:val="hybridMultilevel"/>
    <w:tmpl w:val="C0BA506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 w15:restartNumberingAfterBreak="0">
    <w:nsid w:val="5D6419F3"/>
    <w:multiLevelType w:val="multilevel"/>
    <w:tmpl w:val="25CE9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639C29DF"/>
    <w:multiLevelType w:val="hybridMultilevel"/>
    <w:tmpl w:val="FD48365C"/>
    <w:lvl w:ilvl="0" w:tplc="5A16729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91C301C"/>
    <w:multiLevelType w:val="hybridMultilevel"/>
    <w:tmpl w:val="1C9CE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71D2A"/>
    <w:multiLevelType w:val="hybridMultilevel"/>
    <w:tmpl w:val="27E85F84"/>
    <w:lvl w:ilvl="0" w:tplc="5A167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57C8E"/>
    <w:multiLevelType w:val="hybridMultilevel"/>
    <w:tmpl w:val="828A677C"/>
    <w:lvl w:ilvl="0" w:tplc="6E705496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544A5"/>
    <w:multiLevelType w:val="hybridMultilevel"/>
    <w:tmpl w:val="780CFAE0"/>
    <w:lvl w:ilvl="0" w:tplc="5A167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3"/>
  </w:num>
  <w:num w:numId="5">
    <w:abstractNumId w:val="13"/>
  </w:num>
  <w:num w:numId="6">
    <w:abstractNumId w:val="8"/>
  </w:num>
  <w:num w:numId="7">
    <w:abstractNumId w:val="16"/>
  </w:num>
  <w:num w:numId="8">
    <w:abstractNumId w:val="2"/>
  </w:num>
  <w:num w:numId="9">
    <w:abstractNumId w:val="14"/>
  </w:num>
  <w:num w:numId="10">
    <w:abstractNumId w:val="7"/>
  </w:num>
  <w:num w:numId="11">
    <w:abstractNumId w:val="11"/>
  </w:num>
  <w:num w:numId="12">
    <w:abstractNumId w:val="1"/>
  </w:num>
  <w:num w:numId="13">
    <w:abstractNumId w:val="12"/>
  </w:num>
  <w:num w:numId="14">
    <w:abstractNumId w:val="4"/>
  </w:num>
  <w:num w:numId="15">
    <w:abstractNumId w:val="5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7F"/>
    <w:rsid w:val="0002325F"/>
    <w:rsid w:val="0003275A"/>
    <w:rsid w:val="00041C74"/>
    <w:rsid w:val="00041D39"/>
    <w:rsid w:val="00051BFB"/>
    <w:rsid w:val="000742D3"/>
    <w:rsid w:val="000761A3"/>
    <w:rsid w:val="00076357"/>
    <w:rsid w:val="000A2DF9"/>
    <w:rsid w:val="000B5123"/>
    <w:rsid w:val="000D7524"/>
    <w:rsid w:val="00107E50"/>
    <w:rsid w:val="00130D42"/>
    <w:rsid w:val="0014757A"/>
    <w:rsid w:val="001501F5"/>
    <w:rsid w:val="00162A47"/>
    <w:rsid w:val="001950A6"/>
    <w:rsid w:val="001B48BA"/>
    <w:rsid w:val="001F30EB"/>
    <w:rsid w:val="002462AE"/>
    <w:rsid w:val="002763F5"/>
    <w:rsid w:val="00324F7A"/>
    <w:rsid w:val="00363197"/>
    <w:rsid w:val="00364D9E"/>
    <w:rsid w:val="00365665"/>
    <w:rsid w:val="003E2522"/>
    <w:rsid w:val="003E4919"/>
    <w:rsid w:val="004074AB"/>
    <w:rsid w:val="00447E11"/>
    <w:rsid w:val="00455592"/>
    <w:rsid w:val="00474363"/>
    <w:rsid w:val="004749DE"/>
    <w:rsid w:val="004B2DF1"/>
    <w:rsid w:val="004D214E"/>
    <w:rsid w:val="004D25F9"/>
    <w:rsid w:val="00501B32"/>
    <w:rsid w:val="00566830"/>
    <w:rsid w:val="005731C7"/>
    <w:rsid w:val="00573FCC"/>
    <w:rsid w:val="0059729B"/>
    <w:rsid w:val="005C3A02"/>
    <w:rsid w:val="005D7493"/>
    <w:rsid w:val="005F1223"/>
    <w:rsid w:val="00616669"/>
    <w:rsid w:val="00656052"/>
    <w:rsid w:val="00675DFB"/>
    <w:rsid w:val="006A2896"/>
    <w:rsid w:val="006A56BA"/>
    <w:rsid w:val="006B21FE"/>
    <w:rsid w:val="006E6B45"/>
    <w:rsid w:val="006F6C4C"/>
    <w:rsid w:val="00743B98"/>
    <w:rsid w:val="007720FB"/>
    <w:rsid w:val="007A5D02"/>
    <w:rsid w:val="007D6D4B"/>
    <w:rsid w:val="007F4D0D"/>
    <w:rsid w:val="0080536F"/>
    <w:rsid w:val="00861FC4"/>
    <w:rsid w:val="00890DEB"/>
    <w:rsid w:val="0089705A"/>
    <w:rsid w:val="008B7C27"/>
    <w:rsid w:val="008D5F77"/>
    <w:rsid w:val="008E3540"/>
    <w:rsid w:val="0090714A"/>
    <w:rsid w:val="00917508"/>
    <w:rsid w:val="00934249"/>
    <w:rsid w:val="00952D11"/>
    <w:rsid w:val="00963925"/>
    <w:rsid w:val="00977135"/>
    <w:rsid w:val="0098137E"/>
    <w:rsid w:val="00982299"/>
    <w:rsid w:val="009C6567"/>
    <w:rsid w:val="00A12019"/>
    <w:rsid w:val="00A36193"/>
    <w:rsid w:val="00A5485D"/>
    <w:rsid w:val="00A60D59"/>
    <w:rsid w:val="00AF3378"/>
    <w:rsid w:val="00AF595C"/>
    <w:rsid w:val="00B016A4"/>
    <w:rsid w:val="00B235D5"/>
    <w:rsid w:val="00B975BF"/>
    <w:rsid w:val="00BA3C03"/>
    <w:rsid w:val="00BE35C9"/>
    <w:rsid w:val="00C01608"/>
    <w:rsid w:val="00C01703"/>
    <w:rsid w:val="00C13517"/>
    <w:rsid w:val="00C21CB2"/>
    <w:rsid w:val="00C736CD"/>
    <w:rsid w:val="00CC72D4"/>
    <w:rsid w:val="00CE276A"/>
    <w:rsid w:val="00CF3C76"/>
    <w:rsid w:val="00CF6021"/>
    <w:rsid w:val="00D10228"/>
    <w:rsid w:val="00D2304E"/>
    <w:rsid w:val="00D3141A"/>
    <w:rsid w:val="00D6247F"/>
    <w:rsid w:val="00DC0FC9"/>
    <w:rsid w:val="00E13AE4"/>
    <w:rsid w:val="00E54C98"/>
    <w:rsid w:val="00E7001A"/>
    <w:rsid w:val="00E77F3F"/>
    <w:rsid w:val="00EA09B1"/>
    <w:rsid w:val="00EA3F0D"/>
    <w:rsid w:val="00EB565D"/>
    <w:rsid w:val="00ED7320"/>
    <w:rsid w:val="00EE2713"/>
    <w:rsid w:val="00F17509"/>
    <w:rsid w:val="00F55F0B"/>
    <w:rsid w:val="00F720BB"/>
    <w:rsid w:val="00FA41AE"/>
    <w:rsid w:val="00FB7654"/>
    <w:rsid w:val="00FC7D0B"/>
    <w:rsid w:val="00FE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08F5F7"/>
  <w15:chartTrackingRefBased/>
  <w15:docId w15:val="{127DC94F-9FED-44B4-902B-16A0E03E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C3A0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A60D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74363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rsid w:val="006166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1666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F4501-D371-4A69-B0C5-32B4C951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3328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cp:lastModifiedBy>User</cp:lastModifiedBy>
  <cp:revision>3</cp:revision>
  <cp:lastPrinted>2021-10-27T08:28:00Z</cp:lastPrinted>
  <dcterms:created xsi:type="dcterms:W3CDTF">2022-01-24T13:15:00Z</dcterms:created>
  <dcterms:modified xsi:type="dcterms:W3CDTF">2022-01-24T13:16:00Z</dcterms:modified>
</cp:coreProperties>
</file>