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E6" w:rsidRPr="004640E6" w:rsidRDefault="004640E6" w:rsidP="0067189C">
      <w:pPr>
        <w:spacing w:after="0" w:line="0" w:lineRule="atLeast"/>
        <w:ind w:left="9777" w:firstLine="135"/>
        <w:jc w:val="right"/>
        <w:rPr>
          <w:rFonts w:ascii="Times New Roman" w:hAnsi="Times New Roman"/>
          <w:b/>
          <w:sz w:val="24"/>
          <w:szCs w:val="24"/>
        </w:rPr>
      </w:pPr>
      <w:r w:rsidRPr="004640E6">
        <w:rPr>
          <w:rFonts w:ascii="Times New Roman" w:hAnsi="Times New Roman"/>
          <w:b/>
          <w:sz w:val="24"/>
          <w:szCs w:val="24"/>
        </w:rPr>
        <w:t>Приложение №</w:t>
      </w:r>
      <w:r w:rsidR="005148A9">
        <w:rPr>
          <w:rFonts w:ascii="Times New Roman" w:hAnsi="Times New Roman"/>
          <w:b/>
          <w:sz w:val="24"/>
          <w:szCs w:val="24"/>
        </w:rPr>
        <w:t xml:space="preserve"> 2</w:t>
      </w:r>
    </w:p>
    <w:p w:rsidR="004640E6" w:rsidRPr="004640E6" w:rsidRDefault="004640E6" w:rsidP="0067189C">
      <w:pPr>
        <w:spacing w:after="0" w:line="0" w:lineRule="atLeast"/>
        <w:ind w:left="9777" w:firstLine="135"/>
        <w:jc w:val="right"/>
        <w:rPr>
          <w:rFonts w:ascii="Times New Roman" w:hAnsi="Times New Roman"/>
          <w:sz w:val="24"/>
          <w:szCs w:val="24"/>
        </w:rPr>
      </w:pPr>
      <w:r w:rsidRPr="004640E6">
        <w:rPr>
          <w:rFonts w:ascii="Times New Roman" w:hAnsi="Times New Roman"/>
          <w:sz w:val="24"/>
          <w:szCs w:val="24"/>
        </w:rPr>
        <w:t xml:space="preserve">к Постановлению местной администрации </w:t>
      </w:r>
    </w:p>
    <w:p w:rsidR="004640E6" w:rsidRPr="004640E6" w:rsidRDefault="004640E6" w:rsidP="0067189C">
      <w:pPr>
        <w:spacing w:after="0" w:line="0" w:lineRule="atLeast"/>
        <w:ind w:left="9777" w:firstLine="135"/>
        <w:jc w:val="right"/>
        <w:rPr>
          <w:rFonts w:ascii="Times New Roman" w:hAnsi="Times New Roman"/>
          <w:sz w:val="24"/>
          <w:szCs w:val="24"/>
        </w:rPr>
      </w:pPr>
      <w:r w:rsidRPr="004640E6">
        <w:rPr>
          <w:rFonts w:ascii="Times New Roman" w:hAnsi="Times New Roman"/>
          <w:sz w:val="24"/>
          <w:szCs w:val="24"/>
        </w:rPr>
        <w:t>МО МО Морской</w:t>
      </w:r>
    </w:p>
    <w:p w:rsidR="004640E6" w:rsidRDefault="004640E6" w:rsidP="0067189C">
      <w:pPr>
        <w:spacing w:after="0" w:line="0" w:lineRule="atLeast"/>
        <w:ind w:left="9777" w:firstLine="135"/>
        <w:jc w:val="right"/>
        <w:rPr>
          <w:rFonts w:ascii="Times New Roman" w:hAnsi="Times New Roman"/>
          <w:sz w:val="24"/>
          <w:szCs w:val="24"/>
        </w:rPr>
      </w:pPr>
      <w:r w:rsidRPr="004640E6">
        <w:rPr>
          <w:rFonts w:ascii="Times New Roman" w:hAnsi="Times New Roman"/>
          <w:sz w:val="24"/>
          <w:szCs w:val="24"/>
        </w:rPr>
        <w:t xml:space="preserve">                                                                                                                          № </w:t>
      </w:r>
      <w:r w:rsidR="005148A9">
        <w:rPr>
          <w:rFonts w:ascii="Times New Roman" w:hAnsi="Times New Roman"/>
          <w:sz w:val="24"/>
          <w:szCs w:val="24"/>
        </w:rPr>
        <w:t>49 от 28.09.</w:t>
      </w:r>
      <w:r w:rsidR="007D1731">
        <w:rPr>
          <w:rFonts w:ascii="Times New Roman" w:hAnsi="Times New Roman"/>
          <w:sz w:val="24"/>
          <w:szCs w:val="24"/>
        </w:rPr>
        <w:t>20</w:t>
      </w:r>
      <w:r w:rsidR="00672484">
        <w:rPr>
          <w:rFonts w:ascii="Times New Roman" w:hAnsi="Times New Roman"/>
          <w:sz w:val="24"/>
          <w:szCs w:val="24"/>
        </w:rPr>
        <w:t>2</w:t>
      </w:r>
      <w:r w:rsidR="00920F08">
        <w:rPr>
          <w:rFonts w:ascii="Times New Roman" w:hAnsi="Times New Roman"/>
          <w:sz w:val="24"/>
          <w:szCs w:val="24"/>
        </w:rPr>
        <w:t>1</w:t>
      </w:r>
      <w:r w:rsidRPr="004640E6">
        <w:rPr>
          <w:rFonts w:ascii="Times New Roman" w:hAnsi="Times New Roman"/>
          <w:sz w:val="24"/>
          <w:szCs w:val="24"/>
        </w:rPr>
        <w:t xml:space="preserve"> г.</w:t>
      </w:r>
    </w:p>
    <w:p w:rsidR="004640E6" w:rsidRPr="004640E6" w:rsidRDefault="004640E6" w:rsidP="0067189C">
      <w:pPr>
        <w:spacing w:after="0" w:line="0" w:lineRule="atLeast"/>
        <w:ind w:left="9777" w:firstLine="135"/>
        <w:jc w:val="right"/>
        <w:rPr>
          <w:rFonts w:ascii="Times New Roman" w:hAnsi="Times New Roman"/>
          <w:sz w:val="24"/>
          <w:szCs w:val="24"/>
        </w:rPr>
      </w:pPr>
    </w:p>
    <w:p w:rsidR="007D1731" w:rsidRDefault="00D8509B" w:rsidP="0067189C">
      <w:pPr>
        <w:pStyle w:val="ConsPlusNormal"/>
        <w:spacing w:line="0" w:lineRule="atLeast"/>
        <w:ind w:firstLine="540"/>
        <w:jc w:val="center"/>
        <w:rPr>
          <w:rFonts w:ascii="Times New Roman" w:hAnsi="Times New Roman" w:cs="Times New Roman"/>
          <w:b/>
          <w:sz w:val="24"/>
          <w:szCs w:val="24"/>
        </w:rPr>
      </w:pPr>
      <w:r w:rsidRPr="00B062CE">
        <w:rPr>
          <w:rFonts w:ascii="Times New Roman" w:hAnsi="Times New Roman" w:cs="Times New Roman"/>
          <w:b/>
          <w:sz w:val="24"/>
          <w:szCs w:val="24"/>
        </w:rPr>
        <w:t>Ведомственная целевая программа</w:t>
      </w:r>
      <w:r w:rsidR="00503135">
        <w:rPr>
          <w:rFonts w:ascii="Times New Roman" w:hAnsi="Times New Roman" w:cs="Times New Roman"/>
          <w:b/>
          <w:sz w:val="24"/>
          <w:szCs w:val="24"/>
        </w:rPr>
        <w:t xml:space="preserve"> </w:t>
      </w:r>
    </w:p>
    <w:p w:rsidR="00D8509B" w:rsidRPr="00B062CE" w:rsidRDefault="00D8509B" w:rsidP="0067189C">
      <w:pPr>
        <w:pStyle w:val="ConsPlusNormal"/>
        <w:spacing w:line="0" w:lineRule="atLeast"/>
        <w:ind w:firstLine="540"/>
        <w:jc w:val="center"/>
        <w:rPr>
          <w:rFonts w:ascii="Times New Roman" w:hAnsi="Times New Roman" w:cs="Times New Roman"/>
          <w:b/>
          <w:sz w:val="24"/>
          <w:szCs w:val="24"/>
        </w:rPr>
      </w:pPr>
      <w:r w:rsidRPr="00B062CE">
        <w:rPr>
          <w:rFonts w:ascii="Times New Roman" w:hAnsi="Times New Roman" w:cs="Times New Roman"/>
          <w:b/>
          <w:sz w:val="24"/>
          <w:szCs w:val="24"/>
        </w:rPr>
        <w:t>«Организация и проведение мероприятий по сохранению и развитию местных традиций и обрядов»</w:t>
      </w:r>
      <w:r w:rsidR="00B062CE" w:rsidRPr="00B062CE">
        <w:rPr>
          <w:rFonts w:ascii="Times New Roman" w:hAnsi="Times New Roman" w:cs="Times New Roman"/>
          <w:b/>
          <w:sz w:val="24"/>
          <w:szCs w:val="24"/>
        </w:rPr>
        <w:t xml:space="preserve"> </w:t>
      </w:r>
      <w:r w:rsidR="00B062CE" w:rsidRPr="00B062CE">
        <w:rPr>
          <w:rFonts w:ascii="Times New Roman" w:hAnsi="Times New Roman" w:cs="Times New Roman"/>
          <w:sz w:val="24"/>
          <w:szCs w:val="24"/>
        </w:rPr>
        <w:t>на 20</w:t>
      </w:r>
      <w:r w:rsidR="001C0C3D">
        <w:rPr>
          <w:rFonts w:ascii="Times New Roman" w:hAnsi="Times New Roman" w:cs="Times New Roman"/>
          <w:sz w:val="24"/>
          <w:szCs w:val="24"/>
        </w:rPr>
        <w:t>2</w:t>
      </w:r>
      <w:r w:rsidR="00C65C0D">
        <w:rPr>
          <w:rFonts w:ascii="Times New Roman" w:hAnsi="Times New Roman" w:cs="Times New Roman"/>
          <w:sz w:val="24"/>
          <w:szCs w:val="24"/>
        </w:rPr>
        <w:t>2</w:t>
      </w:r>
      <w:r w:rsidR="00B062CE" w:rsidRPr="00B062CE">
        <w:rPr>
          <w:rFonts w:ascii="Times New Roman" w:hAnsi="Times New Roman" w:cs="Times New Roman"/>
          <w:sz w:val="24"/>
          <w:szCs w:val="24"/>
        </w:rPr>
        <w:t xml:space="preserve"> год</w:t>
      </w:r>
    </w:p>
    <w:p w:rsidR="001C0C3D" w:rsidRDefault="001C0C3D" w:rsidP="0067189C">
      <w:pPr>
        <w:pStyle w:val="1"/>
        <w:spacing w:line="0" w:lineRule="atLeast"/>
        <w:ind w:left="567"/>
        <w:rPr>
          <w:rFonts w:ascii="Times New Roman" w:hAnsi="Times New Roman"/>
          <w:sz w:val="24"/>
          <w:lang w:val="ru-RU"/>
        </w:rPr>
      </w:pPr>
    </w:p>
    <w:p w:rsidR="00E366A5" w:rsidRPr="004640E6" w:rsidRDefault="00F321EA" w:rsidP="0067189C">
      <w:pPr>
        <w:pStyle w:val="1"/>
        <w:spacing w:line="0" w:lineRule="atLeast"/>
        <w:ind w:left="567"/>
        <w:rPr>
          <w:rFonts w:ascii="Times New Roman" w:hAnsi="Times New Roman"/>
          <w:sz w:val="24"/>
        </w:rPr>
      </w:pPr>
      <w:r w:rsidRPr="00B062CE">
        <w:rPr>
          <w:rFonts w:ascii="Times New Roman" w:hAnsi="Times New Roman"/>
          <w:sz w:val="24"/>
        </w:rPr>
        <w:t xml:space="preserve">ПАСПОРТ </w:t>
      </w:r>
      <w:r w:rsidR="00D8509B" w:rsidRPr="00B062CE">
        <w:rPr>
          <w:rFonts w:ascii="Times New Roman" w:hAnsi="Times New Roman"/>
          <w:sz w:val="24"/>
        </w:rPr>
        <w:t>ВЕДОМСТВЕННОЙ ЦЕЛЕВОЙ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1679"/>
      </w:tblGrid>
      <w:tr w:rsidR="00F321EA" w:rsidRPr="006A5E9C" w:rsidTr="0048105B">
        <w:tc>
          <w:tcPr>
            <w:tcW w:w="3402" w:type="dxa"/>
          </w:tcPr>
          <w:p w:rsidR="000B1E46" w:rsidRPr="006A5E9C" w:rsidRDefault="007856D0" w:rsidP="0067189C">
            <w:pPr>
              <w:spacing w:after="0" w:line="0" w:lineRule="atLeast"/>
              <w:rPr>
                <w:rFonts w:ascii="Times New Roman" w:hAnsi="Times New Roman"/>
                <w:b/>
                <w:sz w:val="24"/>
                <w:szCs w:val="24"/>
              </w:rPr>
            </w:pPr>
            <w:r w:rsidRPr="006A5E9C">
              <w:rPr>
                <w:rFonts w:ascii="Times New Roman" w:hAnsi="Times New Roman"/>
                <w:b/>
                <w:sz w:val="24"/>
                <w:szCs w:val="24"/>
              </w:rPr>
              <w:t>1.</w:t>
            </w:r>
            <w:r w:rsidR="00B062CE" w:rsidRPr="006A5E9C">
              <w:rPr>
                <w:rFonts w:ascii="Times New Roman" w:hAnsi="Times New Roman"/>
                <w:b/>
                <w:sz w:val="24"/>
                <w:szCs w:val="24"/>
              </w:rPr>
              <w:t xml:space="preserve"> </w:t>
            </w:r>
            <w:r w:rsidR="000B1E46" w:rsidRPr="006A5E9C">
              <w:rPr>
                <w:rFonts w:ascii="Times New Roman" w:hAnsi="Times New Roman"/>
                <w:b/>
                <w:sz w:val="24"/>
                <w:szCs w:val="24"/>
              </w:rPr>
              <w:t xml:space="preserve">Наименование </w:t>
            </w:r>
          </w:p>
        </w:tc>
        <w:tc>
          <w:tcPr>
            <w:tcW w:w="11679" w:type="dxa"/>
          </w:tcPr>
          <w:p w:rsidR="000B1E46" w:rsidRPr="006A5E9C" w:rsidRDefault="00D8509B" w:rsidP="00ED6BBF">
            <w:pPr>
              <w:pStyle w:val="ConsPlusNormal"/>
              <w:spacing w:line="0" w:lineRule="atLeast"/>
              <w:rPr>
                <w:rFonts w:ascii="Times New Roman" w:hAnsi="Times New Roman" w:cs="Times New Roman"/>
                <w:sz w:val="24"/>
                <w:szCs w:val="24"/>
              </w:rPr>
            </w:pPr>
            <w:r w:rsidRPr="006A5E9C">
              <w:rPr>
                <w:rFonts w:ascii="Times New Roman" w:hAnsi="Times New Roman" w:cs="Times New Roman"/>
                <w:sz w:val="24"/>
                <w:szCs w:val="24"/>
              </w:rPr>
              <w:t xml:space="preserve">Ведомственная целевая программа </w:t>
            </w:r>
            <w:r w:rsidR="0029101B" w:rsidRPr="006A5E9C">
              <w:rPr>
                <w:rFonts w:ascii="Times New Roman" w:hAnsi="Times New Roman" w:cs="Times New Roman"/>
                <w:b/>
                <w:sz w:val="24"/>
                <w:szCs w:val="24"/>
              </w:rPr>
              <w:t>«Организация и проведение мероприятий по сохранению и развитию местных традиций и обрядов»</w:t>
            </w:r>
            <w:r w:rsidRPr="006A5E9C">
              <w:rPr>
                <w:rFonts w:ascii="Times New Roman" w:hAnsi="Times New Roman" w:cs="Times New Roman"/>
                <w:b/>
                <w:sz w:val="24"/>
                <w:szCs w:val="24"/>
              </w:rPr>
              <w:t xml:space="preserve"> </w:t>
            </w:r>
            <w:r w:rsidR="00A93D78" w:rsidRPr="006A5E9C">
              <w:rPr>
                <w:rFonts w:ascii="Times New Roman" w:hAnsi="Times New Roman" w:cs="Times New Roman"/>
                <w:sz w:val="24"/>
                <w:szCs w:val="24"/>
              </w:rPr>
              <w:t>на 20</w:t>
            </w:r>
            <w:r w:rsidR="00600C8B">
              <w:rPr>
                <w:rFonts w:ascii="Times New Roman" w:hAnsi="Times New Roman" w:cs="Times New Roman"/>
                <w:sz w:val="24"/>
                <w:szCs w:val="24"/>
              </w:rPr>
              <w:t>2</w:t>
            </w:r>
            <w:r w:rsidR="00ED6BBF">
              <w:rPr>
                <w:rFonts w:ascii="Times New Roman" w:hAnsi="Times New Roman" w:cs="Times New Roman"/>
                <w:sz w:val="24"/>
                <w:szCs w:val="24"/>
              </w:rPr>
              <w:t>2</w:t>
            </w:r>
            <w:r w:rsidR="000B1E46" w:rsidRPr="006A5E9C">
              <w:rPr>
                <w:rFonts w:ascii="Times New Roman" w:hAnsi="Times New Roman" w:cs="Times New Roman"/>
                <w:sz w:val="24"/>
                <w:szCs w:val="24"/>
              </w:rPr>
              <w:t xml:space="preserve"> год (далее – </w:t>
            </w:r>
            <w:r w:rsidR="000B1E46" w:rsidRPr="006A5E9C">
              <w:rPr>
                <w:rFonts w:ascii="Times New Roman" w:hAnsi="Times New Roman" w:cs="Times New Roman"/>
                <w:sz w:val="24"/>
                <w:szCs w:val="24"/>
                <w:u w:val="single"/>
              </w:rPr>
              <w:t>Программа</w:t>
            </w:r>
            <w:r w:rsidR="000B1E46" w:rsidRPr="006A5E9C">
              <w:rPr>
                <w:rFonts w:ascii="Times New Roman" w:hAnsi="Times New Roman" w:cs="Times New Roman"/>
                <w:sz w:val="24"/>
                <w:szCs w:val="24"/>
              </w:rPr>
              <w:t>)</w:t>
            </w:r>
          </w:p>
        </w:tc>
      </w:tr>
      <w:tr w:rsidR="0048105B" w:rsidRPr="006A5E9C" w:rsidTr="0048105B">
        <w:tc>
          <w:tcPr>
            <w:tcW w:w="3402" w:type="dxa"/>
          </w:tcPr>
          <w:p w:rsidR="0048105B" w:rsidRPr="006A5E9C" w:rsidRDefault="007856D0" w:rsidP="0067189C">
            <w:pPr>
              <w:spacing w:after="0" w:line="0" w:lineRule="atLeast"/>
              <w:rPr>
                <w:rFonts w:ascii="Times New Roman" w:hAnsi="Times New Roman"/>
                <w:b/>
                <w:sz w:val="24"/>
                <w:szCs w:val="24"/>
              </w:rPr>
            </w:pPr>
            <w:r w:rsidRPr="006A5E9C">
              <w:rPr>
                <w:rFonts w:ascii="Times New Roman" w:hAnsi="Times New Roman"/>
                <w:b/>
                <w:sz w:val="24"/>
                <w:szCs w:val="24"/>
              </w:rPr>
              <w:t xml:space="preserve">2. </w:t>
            </w:r>
            <w:r w:rsidR="009D7D90" w:rsidRPr="006A5E9C">
              <w:rPr>
                <w:rFonts w:ascii="Times New Roman" w:hAnsi="Times New Roman"/>
                <w:b/>
                <w:sz w:val="24"/>
                <w:szCs w:val="24"/>
              </w:rPr>
              <w:t>Должностное лицо, утвердившее программу (дата утверждения), или наименование и номер,  соответствующего нормативного правового акта</w:t>
            </w:r>
          </w:p>
        </w:tc>
        <w:tc>
          <w:tcPr>
            <w:tcW w:w="11679" w:type="dxa"/>
          </w:tcPr>
          <w:p w:rsidR="0048105B" w:rsidRPr="006A5E9C" w:rsidRDefault="00263C9D" w:rsidP="005148A9">
            <w:pPr>
              <w:pStyle w:val="ConsPlusNormal"/>
              <w:spacing w:line="0" w:lineRule="atLeast"/>
              <w:rPr>
                <w:rFonts w:ascii="Times New Roman" w:hAnsi="Times New Roman" w:cs="Times New Roman"/>
                <w:sz w:val="24"/>
                <w:szCs w:val="24"/>
                <w:u w:val="single"/>
              </w:rPr>
            </w:pPr>
            <w:r w:rsidRPr="006A5E9C">
              <w:rPr>
                <w:rFonts w:ascii="Times New Roman" w:hAnsi="Times New Roman" w:cs="Times New Roman"/>
                <w:sz w:val="24"/>
                <w:szCs w:val="24"/>
              </w:rPr>
              <w:t xml:space="preserve">Ведомственная целевая программа утверждена постановлением местной администрации от  </w:t>
            </w:r>
            <w:r w:rsidR="005148A9">
              <w:rPr>
                <w:rFonts w:ascii="Times New Roman" w:hAnsi="Times New Roman" w:cs="Times New Roman"/>
                <w:sz w:val="24"/>
                <w:szCs w:val="24"/>
              </w:rPr>
              <w:t>28.09.</w:t>
            </w:r>
            <w:r w:rsidR="00404B40" w:rsidRPr="006A5E9C">
              <w:rPr>
                <w:rFonts w:ascii="Times New Roman" w:hAnsi="Times New Roman" w:cs="Times New Roman"/>
                <w:sz w:val="24"/>
                <w:szCs w:val="24"/>
              </w:rPr>
              <w:t>20</w:t>
            </w:r>
            <w:r w:rsidR="00ED5921">
              <w:rPr>
                <w:rFonts w:ascii="Times New Roman" w:hAnsi="Times New Roman" w:cs="Times New Roman"/>
                <w:sz w:val="24"/>
                <w:szCs w:val="24"/>
              </w:rPr>
              <w:t>21</w:t>
            </w:r>
            <w:r w:rsidR="00404B40" w:rsidRPr="006A5E9C">
              <w:rPr>
                <w:rFonts w:ascii="Times New Roman" w:hAnsi="Times New Roman" w:cs="Times New Roman"/>
                <w:sz w:val="24"/>
                <w:szCs w:val="24"/>
              </w:rPr>
              <w:t xml:space="preserve"> </w:t>
            </w:r>
            <w:r w:rsidRPr="006A5E9C">
              <w:rPr>
                <w:rFonts w:ascii="Times New Roman" w:hAnsi="Times New Roman" w:cs="Times New Roman"/>
                <w:sz w:val="24"/>
                <w:szCs w:val="24"/>
              </w:rPr>
              <w:t xml:space="preserve">г. № </w:t>
            </w:r>
            <w:r w:rsidR="005148A9">
              <w:rPr>
                <w:rFonts w:ascii="Times New Roman" w:hAnsi="Times New Roman" w:cs="Times New Roman"/>
                <w:sz w:val="24"/>
                <w:szCs w:val="24"/>
              </w:rPr>
              <w:t>49</w:t>
            </w:r>
          </w:p>
        </w:tc>
      </w:tr>
      <w:tr w:rsidR="0048105B" w:rsidRPr="006A5E9C" w:rsidTr="0048105B">
        <w:tc>
          <w:tcPr>
            <w:tcW w:w="3402" w:type="dxa"/>
          </w:tcPr>
          <w:p w:rsidR="0048105B" w:rsidRPr="006A5E9C" w:rsidRDefault="007856D0" w:rsidP="0067189C">
            <w:pPr>
              <w:spacing w:after="0" w:line="0" w:lineRule="atLeast"/>
              <w:rPr>
                <w:rFonts w:ascii="Times New Roman" w:hAnsi="Times New Roman"/>
                <w:b/>
                <w:sz w:val="24"/>
                <w:szCs w:val="24"/>
              </w:rPr>
            </w:pPr>
            <w:r w:rsidRPr="006A5E9C">
              <w:rPr>
                <w:rFonts w:ascii="Times New Roman" w:hAnsi="Times New Roman"/>
                <w:b/>
                <w:sz w:val="24"/>
                <w:szCs w:val="24"/>
              </w:rPr>
              <w:t>3.</w:t>
            </w:r>
            <w:r w:rsidR="00B062CE" w:rsidRPr="006A5E9C">
              <w:rPr>
                <w:rFonts w:ascii="Times New Roman" w:hAnsi="Times New Roman"/>
                <w:b/>
                <w:sz w:val="24"/>
                <w:szCs w:val="24"/>
              </w:rPr>
              <w:t xml:space="preserve"> </w:t>
            </w:r>
            <w:r w:rsidR="0048105B" w:rsidRPr="006A5E9C">
              <w:rPr>
                <w:rFonts w:ascii="Times New Roman" w:hAnsi="Times New Roman"/>
                <w:b/>
                <w:sz w:val="24"/>
                <w:szCs w:val="24"/>
              </w:rPr>
              <w:t xml:space="preserve">Цели и задачи </w:t>
            </w:r>
          </w:p>
        </w:tc>
        <w:tc>
          <w:tcPr>
            <w:tcW w:w="11679" w:type="dxa"/>
          </w:tcPr>
          <w:p w:rsidR="003B4AF4" w:rsidRDefault="003B4AF4" w:rsidP="003B4AF4">
            <w:pPr>
              <w:pStyle w:val="25"/>
              <w:spacing w:line="0" w:lineRule="atLeast"/>
              <w:jc w:val="both"/>
              <w:rPr>
                <w:rFonts w:ascii="Times New Roman" w:hAnsi="Times New Roman" w:cs="Times New Roman"/>
                <w:szCs w:val="24"/>
              </w:rPr>
            </w:pPr>
            <w:r w:rsidRPr="000C46CB">
              <w:rPr>
                <w:rFonts w:ascii="Times New Roman" w:hAnsi="Times New Roman" w:cs="Times New Roman"/>
                <w:b/>
                <w:szCs w:val="24"/>
              </w:rPr>
              <w:t>Основными целями</w:t>
            </w:r>
            <w:r w:rsidRPr="000C46CB">
              <w:rPr>
                <w:rFonts w:ascii="Times New Roman" w:hAnsi="Times New Roman" w:cs="Times New Roman"/>
                <w:szCs w:val="24"/>
              </w:rPr>
              <w:t xml:space="preserve"> </w:t>
            </w:r>
            <w:r w:rsidRPr="009C287E">
              <w:rPr>
                <w:rFonts w:ascii="Times New Roman" w:hAnsi="Times New Roman" w:cs="Times New Roman"/>
                <w:szCs w:val="24"/>
              </w:rPr>
              <w:t>ведомственной целевой программы являются</w:t>
            </w:r>
            <w:r>
              <w:rPr>
                <w:rFonts w:ascii="Times New Roman" w:hAnsi="Times New Roman" w:cs="Times New Roman"/>
                <w:szCs w:val="24"/>
              </w:rPr>
              <w:t>:</w:t>
            </w:r>
          </w:p>
          <w:p w:rsidR="00720353" w:rsidRPr="00720353" w:rsidRDefault="00720353" w:rsidP="00720353">
            <w:pPr>
              <w:pStyle w:val="25"/>
              <w:rPr>
                <w:rFonts w:ascii="Times New Roman" w:hAnsi="Times New Roman"/>
                <w:szCs w:val="24"/>
              </w:rPr>
            </w:pPr>
            <w:r>
              <w:rPr>
                <w:rFonts w:ascii="Times New Roman" w:hAnsi="Times New Roman"/>
                <w:szCs w:val="24"/>
              </w:rPr>
              <w:t>- в</w:t>
            </w:r>
            <w:r w:rsidRPr="00720353">
              <w:rPr>
                <w:rFonts w:ascii="Times New Roman" w:hAnsi="Times New Roman"/>
                <w:szCs w:val="24"/>
              </w:rPr>
              <w:t>оссоздание, сохранение и развитие местных традиций и обрядов;</w:t>
            </w:r>
          </w:p>
          <w:p w:rsidR="00720353" w:rsidRPr="00720353" w:rsidRDefault="00720353" w:rsidP="00720353">
            <w:pPr>
              <w:pStyle w:val="25"/>
              <w:rPr>
                <w:rFonts w:ascii="Times New Roman" w:hAnsi="Times New Roman"/>
                <w:szCs w:val="24"/>
              </w:rPr>
            </w:pPr>
            <w:r w:rsidRPr="00720353">
              <w:rPr>
                <w:rFonts w:ascii="Times New Roman" w:hAnsi="Times New Roman"/>
                <w:szCs w:val="24"/>
              </w:rPr>
              <w:t xml:space="preserve">- </w:t>
            </w:r>
            <w:r>
              <w:rPr>
                <w:rFonts w:ascii="Times New Roman" w:hAnsi="Times New Roman"/>
                <w:szCs w:val="24"/>
              </w:rPr>
              <w:t>з</w:t>
            </w:r>
            <w:r w:rsidRPr="00720353">
              <w:rPr>
                <w:rFonts w:ascii="Times New Roman" w:hAnsi="Times New Roman"/>
                <w:szCs w:val="24"/>
              </w:rPr>
              <w:t>накомство жителей с местными традициями и обрядами МО.</w:t>
            </w:r>
          </w:p>
          <w:p w:rsidR="00720353" w:rsidRPr="00720353" w:rsidRDefault="00720353" w:rsidP="00720353">
            <w:pPr>
              <w:pStyle w:val="25"/>
              <w:rPr>
                <w:rFonts w:ascii="Times New Roman" w:hAnsi="Times New Roman"/>
                <w:szCs w:val="24"/>
              </w:rPr>
            </w:pPr>
            <w:r w:rsidRPr="00720353">
              <w:rPr>
                <w:rFonts w:ascii="Times New Roman" w:hAnsi="Times New Roman"/>
                <w:szCs w:val="24"/>
              </w:rPr>
              <w:t>- создание благоприятных условий для сохранения и развития местных традиций и обрядов на территории МО</w:t>
            </w:r>
            <w:r>
              <w:rPr>
                <w:rFonts w:ascii="Times New Roman" w:hAnsi="Times New Roman"/>
                <w:szCs w:val="24"/>
              </w:rPr>
              <w:t>.</w:t>
            </w:r>
          </w:p>
          <w:p w:rsidR="003B4AF4" w:rsidRDefault="003B4AF4" w:rsidP="003B4AF4">
            <w:pPr>
              <w:spacing w:after="0" w:line="0" w:lineRule="atLeast"/>
              <w:jc w:val="both"/>
              <w:rPr>
                <w:rFonts w:ascii="Times New Roman" w:hAnsi="Times New Roman"/>
                <w:sz w:val="24"/>
                <w:szCs w:val="20"/>
              </w:rPr>
            </w:pPr>
            <w:r w:rsidRPr="006A5E9C">
              <w:rPr>
                <w:rFonts w:ascii="Times New Roman" w:hAnsi="Times New Roman"/>
                <w:b/>
                <w:sz w:val="24"/>
                <w:szCs w:val="24"/>
              </w:rPr>
              <w:t>Основными задачами</w:t>
            </w:r>
            <w:r w:rsidRPr="006A5E9C">
              <w:rPr>
                <w:rFonts w:ascii="Times New Roman" w:hAnsi="Times New Roman"/>
                <w:sz w:val="24"/>
                <w:szCs w:val="24"/>
              </w:rPr>
              <w:t xml:space="preserve"> </w:t>
            </w:r>
            <w:r w:rsidRPr="009C287E">
              <w:rPr>
                <w:rFonts w:ascii="Times New Roman" w:hAnsi="Times New Roman"/>
                <w:sz w:val="24"/>
                <w:szCs w:val="20"/>
              </w:rPr>
              <w:t>ведомственной целевой программы являются</w:t>
            </w:r>
            <w:r>
              <w:rPr>
                <w:rFonts w:ascii="Times New Roman" w:hAnsi="Times New Roman"/>
                <w:sz w:val="24"/>
                <w:szCs w:val="20"/>
              </w:rPr>
              <w:t>:</w:t>
            </w:r>
          </w:p>
          <w:p w:rsidR="0058341E" w:rsidRDefault="00720353" w:rsidP="005150F1">
            <w:pPr>
              <w:pStyle w:val="25"/>
              <w:rPr>
                <w:rFonts w:ascii="Times New Roman" w:hAnsi="Times New Roman"/>
              </w:rPr>
            </w:pPr>
            <w:r w:rsidRPr="00720353">
              <w:rPr>
                <w:rFonts w:ascii="Times New Roman" w:hAnsi="Times New Roman"/>
              </w:rPr>
              <w:t xml:space="preserve">- </w:t>
            </w:r>
            <w:r>
              <w:rPr>
                <w:rFonts w:ascii="Times New Roman" w:hAnsi="Times New Roman"/>
              </w:rPr>
              <w:t>провести п</w:t>
            </w:r>
            <w:r w:rsidRPr="00720353">
              <w:rPr>
                <w:rFonts w:ascii="Times New Roman" w:hAnsi="Times New Roman"/>
              </w:rPr>
              <w:t>оздравлени</w:t>
            </w:r>
            <w:r>
              <w:rPr>
                <w:rFonts w:ascii="Times New Roman" w:hAnsi="Times New Roman"/>
              </w:rPr>
              <w:t>я</w:t>
            </w:r>
            <w:r w:rsidRPr="00720353">
              <w:rPr>
                <w:rFonts w:ascii="Times New Roman" w:hAnsi="Times New Roman"/>
              </w:rPr>
              <w:t xml:space="preserve"> жителей, проживающих на территории МО с юбилейными датами</w:t>
            </w:r>
            <w:r w:rsidR="00916E76">
              <w:rPr>
                <w:rFonts w:ascii="Times New Roman" w:hAnsi="Times New Roman"/>
              </w:rPr>
              <w:t xml:space="preserve"> </w:t>
            </w:r>
            <w:r w:rsidRPr="00720353">
              <w:rPr>
                <w:rFonts w:ascii="Times New Roman" w:hAnsi="Times New Roman"/>
              </w:rPr>
              <w:t>–</w:t>
            </w:r>
            <w:r w:rsidR="00831D56">
              <w:rPr>
                <w:rFonts w:ascii="Times New Roman" w:hAnsi="Times New Roman"/>
              </w:rPr>
              <w:t xml:space="preserve"> </w:t>
            </w:r>
            <w:r w:rsidR="006C4035">
              <w:rPr>
                <w:rFonts w:ascii="Times New Roman" w:hAnsi="Times New Roman"/>
              </w:rPr>
              <w:t xml:space="preserve">200 </w:t>
            </w:r>
            <w:r w:rsidRPr="003F36D6">
              <w:rPr>
                <w:rFonts w:ascii="Times New Roman" w:hAnsi="Times New Roman"/>
              </w:rPr>
              <w:t>ч</w:t>
            </w:r>
            <w:r w:rsidR="00B97D36">
              <w:rPr>
                <w:rFonts w:ascii="Times New Roman" w:hAnsi="Times New Roman"/>
              </w:rPr>
              <w:t>еловек</w:t>
            </w:r>
            <w:r w:rsidR="005150F1">
              <w:rPr>
                <w:rFonts w:ascii="Times New Roman" w:hAnsi="Times New Roman"/>
              </w:rPr>
              <w:t>;</w:t>
            </w:r>
          </w:p>
          <w:p w:rsidR="005150F1" w:rsidRPr="006A5E9C" w:rsidRDefault="005150F1" w:rsidP="005150F1">
            <w:pPr>
              <w:pStyle w:val="25"/>
              <w:rPr>
                <w:rFonts w:ascii="Times New Roman" w:hAnsi="Times New Roman"/>
              </w:rPr>
            </w:pPr>
            <w:r>
              <w:rPr>
                <w:rFonts w:ascii="Times New Roman" w:hAnsi="Times New Roman"/>
              </w:rPr>
              <w:t>- провести поздравления</w:t>
            </w:r>
            <w:r w:rsidRPr="00720353">
              <w:rPr>
                <w:rFonts w:ascii="Times New Roman" w:hAnsi="Times New Roman"/>
              </w:rPr>
              <w:t xml:space="preserve"> жителей, проживающих на территории МО, с рождением ребенка - </w:t>
            </w:r>
            <w:r>
              <w:rPr>
                <w:rFonts w:ascii="Times New Roman" w:hAnsi="Times New Roman"/>
              </w:rPr>
              <w:t>80</w:t>
            </w:r>
            <w:r w:rsidRPr="00720353">
              <w:rPr>
                <w:rFonts w:ascii="Times New Roman" w:hAnsi="Times New Roman"/>
              </w:rPr>
              <w:t xml:space="preserve"> человек</w:t>
            </w:r>
            <w:r w:rsidR="00360197">
              <w:rPr>
                <w:rFonts w:ascii="Times New Roman" w:hAnsi="Times New Roman"/>
              </w:rPr>
              <w:t>.</w:t>
            </w:r>
          </w:p>
        </w:tc>
      </w:tr>
      <w:tr w:rsidR="007856D0" w:rsidRPr="006A5E9C" w:rsidTr="0048105B">
        <w:tc>
          <w:tcPr>
            <w:tcW w:w="3402" w:type="dxa"/>
          </w:tcPr>
          <w:p w:rsidR="007856D0" w:rsidRPr="006A5E9C" w:rsidRDefault="007856D0" w:rsidP="0067189C">
            <w:pPr>
              <w:spacing w:after="0" w:line="0" w:lineRule="atLeast"/>
              <w:rPr>
                <w:rFonts w:ascii="Times New Roman" w:hAnsi="Times New Roman"/>
                <w:b/>
                <w:sz w:val="24"/>
                <w:szCs w:val="24"/>
              </w:rPr>
            </w:pPr>
            <w:r w:rsidRPr="006A5E9C">
              <w:rPr>
                <w:rFonts w:ascii="Times New Roman" w:hAnsi="Times New Roman"/>
                <w:b/>
                <w:sz w:val="24"/>
                <w:szCs w:val="24"/>
              </w:rPr>
              <w:t>4. Целевые индикаторы и показатели</w:t>
            </w:r>
          </w:p>
        </w:tc>
        <w:tc>
          <w:tcPr>
            <w:tcW w:w="11679" w:type="dxa"/>
          </w:tcPr>
          <w:p w:rsidR="007856D0" w:rsidRPr="006A5E9C" w:rsidRDefault="007856D0" w:rsidP="00492B2A">
            <w:pPr>
              <w:spacing w:after="0" w:line="0" w:lineRule="atLeast"/>
              <w:jc w:val="both"/>
              <w:rPr>
                <w:rFonts w:ascii="Times New Roman" w:hAnsi="Times New Roman"/>
                <w:b/>
                <w:sz w:val="24"/>
                <w:szCs w:val="24"/>
              </w:rPr>
            </w:pPr>
            <w:r w:rsidRPr="006A5E9C">
              <w:rPr>
                <w:rFonts w:ascii="Times New Roman" w:hAnsi="Times New Roman"/>
                <w:b/>
                <w:sz w:val="24"/>
                <w:szCs w:val="24"/>
              </w:rPr>
              <w:t>1.</w:t>
            </w:r>
            <w:r w:rsidR="00977303">
              <w:rPr>
                <w:rFonts w:ascii="Times New Roman" w:hAnsi="Times New Roman"/>
                <w:b/>
                <w:sz w:val="24"/>
                <w:szCs w:val="24"/>
              </w:rPr>
              <w:t xml:space="preserve"> </w:t>
            </w:r>
            <w:r w:rsidRPr="006A5E9C">
              <w:rPr>
                <w:rFonts w:ascii="Times New Roman" w:hAnsi="Times New Roman"/>
                <w:b/>
                <w:sz w:val="24"/>
                <w:szCs w:val="24"/>
              </w:rPr>
              <w:t>Степень достижения целей и решения задач ведомственной целевой программы:</w:t>
            </w:r>
          </w:p>
          <w:p w:rsidR="007856D0" w:rsidRPr="006A5E9C" w:rsidRDefault="007856D0" w:rsidP="00492B2A">
            <w:pPr>
              <w:spacing w:after="0" w:line="0" w:lineRule="atLeast"/>
              <w:jc w:val="both"/>
              <w:rPr>
                <w:rFonts w:ascii="Times New Roman" w:hAnsi="Times New Roman"/>
                <w:sz w:val="24"/>
                <w:szCs w:val="24"/>
              </w:rPr>
            </w:pPr>
            <w:r w:rsidRPr="006A5E9C">
              <w:rPr>
                <w:rFonts w:ascii="Times New Roman" w:hAnsi="Times New Roman"/>
                <w:b/>
                <w:sz w:val="24"/>
                <w:szCs w:val="24"/>
              </w:rPr>
              <w:t xml:space="preserve">- </w:t>
            </w:r>
            <w:r w:rsidRPr="006A5E9C">
              <w:rPr>
                <w:rFonts w:ascii="Times New Roman" w:hAnsi="Times New Roman"/>
                <w:sz w:val="24"/>
                <w:szCs w:val="24"/>
              </w:rPr>
              <w:t>количество мероприятий ведомственной целевой программы;</w:t>
            </w:r>
          </w:p>
          <w:p w:rsidR="007856D0" w:rsidRPr="006A5E9C" w:rsidRDefault="007856D0" w:rsidP="00492B2A">
            <w:pPr>
              <w:spacing w:after="0" w:line="0" w:lineRule="atLeast"/>
              <w:jc w:val="both"/>
              <w:rPr>
                <w:rFonts w:ascii="Times New Roman" w:hAnsi="Times New Roman"/>
                <w:sz w:val="24"/>
                <w:szCs w:val="24"/>
              </w:rPr>
            </w:pPr>
            <w:r w:rsidRPr="006A5E9C">
              <w:rPr>
                <w:rFonts w:ascii="Times New Roman" w:hAnsi="Times New Roman"/>
                <w:sz w:val="24"/>
                <w:szCs w:val="24"/>
              </w:rPr>
              <w:t>- количество жителей МО, принимающих участие в каждом мероприятии ведомственной целевой программы;</w:t>
            </w:r>
          </w:p>
          <w:p w:rsidR="00837960" w:rsidRPr="006A5E9C" w:rsidRDefault="00837960" w:rsidP="00492B2A">
            <w:pPr>
              <w:spacing w:after="0" w:line="0" w:lineRule="atLeast"/>
              <w:jc w:val="both"/>
              <w:rPr>
                <w:rFonts w:ascii="Times New Roman" w:hAnsi="Times New Roman"/>
                <w:sz w:val="24"/>
                <w:szCs w:val="24"/>
              </w:rPr>
            </w:pPr>
            <w:r w:rsidRPr="006A5E9C">
              <w:rPr>
                <w:rFonts w:ascii="Times New Roman" w:hAnsi="Times New Roman"/>
                <w:sz w:val="24"/>
                <w:szCs w:val="24"/>
              </w:rPr>
              <w:t>- качество проведения мероприятий ведомственной целевой программы.</w:t>
            </w:r>
          </w:p>
          <w:p w:rsidR="007856D0" w:rsidRPr="006A5E9C" w:rsidRDefault="007856D0" w:rsidP="00492B2A">
            <w:pPr>
              <w:spacing w:after="0" w:line="0" w:lineRule="atLeast"/>
              <w:jc w:val="both"/>
              <w:rPr>
                <w:rFonts w:ascii="Times New Roman" w:hAnsi="Times New Roman"/>
                <w:sz w:val="24"/>
                <w:szCs w:val="24"/>
              </w:rPr>
            </w:pPr>
            <w:r w:rsidRPr="006A5E9C">
              <w:rPr>
                <w:rFonts w:ascii="Times New Roman" w:hAnsi="Times New Roman"/>
                <w:b/>
                <w:sz w:val="24"/>
                <w:szCs w:val="24"/>
              </w:rPr>
              <w:t>2. Степень соответствия запланированного уровня затрат и эффективности использования</w:t>
            </w:r>
            <w:r w:rsidRPr="006A5E9C">
              <w:rPr>
                <w:rFonts w:ascii="Times New Roman" w:hAnsi="Times New Roman"/>
                <w:sz w:val="24"/>
                <w:szCs w:val="24"/>
              </w:rPr>
              <w:t xml:space="preserve"> средств, направленных на реализацию ведомственной целевой программы:</w:t>
            </w:r>
          </w:p>
          <w:p w:rsidR="007856D0" w:rsidRPr="006A5E9C" w:rsidRDefault="007856D0" w:rsidP="00492B2A">
            <w:pPr>
              <w:spacing w:after="0" w:line="0" w:lineRule="atLeast"/>
              <w:jc w:val="both"/>
              <w:rPr>
                <w:rFonts w:ascii="Times New Roman" w:hAnsi="Times New Roman"/>
                <w:sz w:val="24"/>
                <w:szCs w:val="24"/>
              </w:rPr>
            </w:pPr>
            <w:r w:rsidRPr="006A5E9C">
              <w:rPr>
                <w:rFonts w:ascii="Times New Roman" w:hAnsi="Times New Roman"/>
                <w:sz w:val="24"/>
                <w:szCs w:val="24"/>
              </w:rPr>
              <w:t>- уровень финансирования реализации ведомственной целевой программы;</w:t>
            </w:r>
          </w:p>
          <w:p w:rsidR="007856D0" w:rsidRPr="006A5E9C" w:rsidRDefault="007856D0" w:rsidP="00492B2A">
            <w:pPr>
              <w:spacing w:after="0" w:line="0" w:lineRule="atLeast"/>
              <w:jc w:val="both"/>
              <w:rPr>
                <w:rFonts w:ascii="Times New Roman" w:hAnsi="Times New Roman"/>
                <w:sz w:val="24"/>
                <w:szCs w:val="24"/>
              </w:rPr>
            </w:pPr>
            <w:r w:rsidRPr="006A5E9C">
              <w:rPr>
                <w:rFonts w:ascii="Times New Roman" w:hAnsi="Times New Roman"/>
                <w:sz w:val="24"/>
                <w:szCs w:val="24"/>
              </w:rPr>
              <w:t>- фактический объем финансирования реализации ведомственной целевой программы;</w:t>
            </w:r>
          </w:p>
          <w:p w:rsidR="007856D0" w:rsidRPr="006A5E9C" w:rsidRDefault="007856D0" w:rsidP="00492B2A">
            <w:pPr>
              <w:spacing w:after="0" w:line="0" w:lineRule="atLeast"/>
              <w:jc w:val="both"/>
              <w:rPr>
                <w:rFonts w:ascii="Times New Roman" w:hAnsi="Times New Roman"/>
                <w:sz w:val="24"/>
                <w:szCs w:val="24"/>
              </w:rPr>
            </w:pPr>
            <w:r w:rsidRPr="006A5E9C">
              <w:rPr>
                <w:rFonts w:ascii="Times New Roman" w:hAnsi="Times New Roman"/>
                <w:sz w:val="24"/>
                <w:szCs w:val="24"/>
              </w:rPr>
              <w:t>- количество мероприятий, проведенных по конкурсным процедурам в соответствии с Федеральным законом № 44-ФЗ от 05 апреля 2013 г. «О контрактной системе в сфере закупок товаров, работ, услуг для обеспечения государственных и муниципальных нужд»</w:t>
            </w:r>
          </w:p>
          <w:p w:rsidR="007856D0" w:rsidRDefault="007856D0" w:rsidP="00492B2A">
            <w:pPr>
              <w:pStyle w:val="25"/>
              <w:spacing w:line="0" w:lineRule="atLeast"/>
              <w:jc w:val="both"/>
              <w:rPr>
                <w:rFonts w:ascii="Times New Roman" w:hAnsi="Times New Roman" w:cs="Times New Roman"/>
                <w:szCs w:val="24"/>
              </w:rPr>
            </w:pPr>
            <w:r w:rsidRPr="000C46CB">
              <w:rPr>
                <w:rFonts w:ascii="Times New Roman" w:hAnsi="Times New Roman" w:cs="Times New Roman"/>
                <w:szCs w:val="24"/>
              </w:rPr>
              <w:lastRenderedPageBreak/>
              <w:t>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(индикаторов) ведомственной целевой программы и их плановых значений.</w:t>
            </w:r>
          </w:p>
          <w:p w:rsidR="00672EC0" w:rsidRPr="000C46CB" w:rsidRDefault="00672EC0" w:rsidP="003518EB">
            <w:pPr>
              <w:pStyle w:val="25"/>
              <w:spacing w:line="0" w:lineRule="atLeast"/>
              <w:jc w:val="both"/>
              <w:rPr>
                <w:rFonts w:ascii="Times New Roman" w:hAnsi="Times New Roman" w:cs="Times New Roman"/>
                <w:b/>
                <w:szCs w:val="24"/>
              </w:rPr>
            </w:pPr>
            <w:r w:rsidRPr="00755BE6">
              <w:rPr>
                <w:rFonts w:ascii="Times New Roman" w:hAnsi="Times New Roman" w:cs="Times New Roman"/>
                <w:szCs w:val="24"/>
              </w:rPr>
              <w:t xml:space="preserve">Сумма средств местного бюджета, направленная на организацию и проведение мероприятий в расчете на одного жителя </w:t>
            </w:r>
            <w:r w:rsidRPr="00F25E86">
              <w:rPr>
                <w:rFonts w:ascii="Times New Roman" w:hAnsi="Times New Roman" w:cs="Times New Roman"/>
                <w:szCs w:val="24"/>
              </w:rPr>
              <w:t xml:space="preserve">МО -  </w:t>
            </w:r>
            <w:r w:rsidR="003518EB">
              <w:rPr>
                <w:rFonts w:ascii="Times New Roman" w:hAnsi="Times New Roman" w:cs="Times New Roman"/>
                <w:szCs w:val="24"/>
              </w:rPr>
              <w:t>13,46</w:t>
            </w:r>
            <w:r w:rsidRPr="00755BE6">
              <w:rPr>
                <w:rFonts w:ascii="Times New Roman" w:hAnsi="Times New Roman" w:cs="Times New Roman"/>
                <w:szCs w:val="24"/>
              </w:rPr>
              <w:t xml:space="preserve"> руб.</w:t>
            </w:r>
          </w:p>
        </w:tc>
      </w:tr>
      <w:tr w:rsidR="0048105B" w:rsidRPr="006A5E9C" w:rsidTr="0048105B">
        <w:tc>
          <w:tcPr>
            <w:tcW w:w="3402" w:type="dxa"/>
          </w:tcPr>
          <w:p w:rsidR="009D7D90" w:rsidRPr="006A5E9C" w:rsidRDefault="007856D0" w:rsidP="0067189C">
            <w:pPr>
              <w:widowControl w:val="0"/>
              <w:spacing w:after="0" w:line="0" w:lineRule="atLeast"/>
              <w:rPr>
                <w:rFonts w:ascii="Times New Roman" w:hAnsi="Times New Roman"/>
                <w:b/>
                <w:sz w:val="24"/>
                <w:szCs w:val="24"/>
              </w:rPr>
            </w:pPr>
            <w:r w:rsidRPr="006A5E9C">
              <w:rPr>
                <w:rFonts w:ascii="Times New Roman" w:hAnsi="Times New Roman"/>
                <w:b/>
                <w:sz w:val="24"/>
                <w:szCs w:val="24"/>
              </w:rPr>
              <w:lastRenderedPageBreak/>
              <w:t>5.</w:t>
            </w:r>
            <w:r w:rsidR="0048105B" w:rsidRPr="006A5E9C">
              <w:rPr>
                <w:rFonts w:ascii="Times New Roman" w:hAnsi="Times New Roman"/>
                <w:b/>
                <w:sz w:val="24"/>
                <w:szCs w:val="24"/>
              </w:rPr>
              <w:t xml:space="preserve"> </w:t>
            </w:r>
            <w:r w:rsidR="009D7D90" w:rsidRPr="006A5E9C">
              <w:rPr>
                <w:rFonts w:ascii="Times New Roman" w:hAnsi="Times New Roman"/>
                <w:b/>
                <w:sz w:val="24"/>
                <w:szCs w:val="24"/>
              </w:rPr>
              <w:t xml:space="preserve">Характеристика программных </w:t>
            </w:r>
          </w:p>
          <w:p w:rsidR="0048105B" w:rsidRPr="006A5E9C" w:rsidRDefault="00915530" w:rsidP="0067189C">
            <w:pPr>
              <w:spacing w:after="0" w:line="0" w:lineRule="atLeast"/>
              <w:rPr>
                <w:rFonts w:ascii="Times New Roman" w:hAnsi="Times New Roman"/>
                <w:b/>
                <w:sz w:val="24"/>
                <w:szCs w:val="24"/>
              </w:rPr>
            </w:pPr>
            <w:r>
              <w:rPr>
                <w:rFonts w:ascii="Times New Roman" w:hAnsi="Times New Roman"/>
                <w:b/>
                <w:sz w:val="24"/>
                <w:szCs w:val="24"/>
              </w:rPr>
              <w:t>м</w:t>
            </w:r>
            <w:r w:rsidR="009D7D90" w:rsidRPr="006A5E9C">
              <w:rPr>
                <w:rFonts w:ascii="Times New Roman" w:hAnsi="Times New Roman"/>
                <w:b/>
                <w:sz w:val="24"/>
                <w:szCs w:val="24"/>
              </w:rPr>
              <w:t>ероприятий</w:t>
            </w:r>
          </w:p>
        </w:tc>
        <w:tc>
          <w:tcPr>
            <w:tcW w:w="11679" w:type="dxa"/>
          </w:tcPr>
          <w:p w:rsidR="00860E3D" w:rsidRDefault="009D7D90" w:rsidP="002F393B">
            <w:pPr>
              <w:pStyle w:val="21"/>
              <w:spacing w:line="0" w:lineRule="atLeast"/>
              <w:ind w:left="0"/>
              <w:rPr>
                <w:rFonts w:ascii="Times New Roman" w:hAnsi="Times New Roman"/>
                <w:sz w:val="24"/>
                <w:lang w:val="ru-RU" w:eastAsia="ru-RU"/>
              </w:rPr>
            </w:pPr>
            <w:r w:rsidRPr="00987DC3">
              <w:rPr>
                <w:rFonts w:ascii="Times New Roman" w:hAnsi="Times New Roman"/>
                <w:sz w:val="24"/>
                <w:lang w:val="ru-RU" w:eastAsia="ru-RU"/>
              </w:rPr>
              <w:t>-</w:t>
            </w:r>
            <w:r w:rsidR="00103752" w:rsidRPr="00987DC3">
              <w:rPr>
                <w:rFonts w:ascii="Times New Roman" w:hAnsi="Times New Roman"/>
                <w:sz w:val="24"/>
                <w:lang w:val="ru-RU" w:eastAsia="ru-RU"/>
              </w:rPr>
              <w:t xml:space="preserve"> </w:t>
            </w:r>
            <w:r w:rsidRPr="00987DC3">
              <w:rPr>
                <w:rFonts w:ascii="Times New Roman" w:hAnsi="Times New Roman"/>
                <w:sz w:val="24"/>
                <w:lang w:val="ru-RU" w:eastAsia="ru-RU"/>
              </w:rPr>
              <w:t>Поздравление жителей, проживающих на территории МО</w:t>
            </w:r>
            <w:r w:rsidR="00F925B8" w:rsidRPr="00987DC3">
              <w:rPr>
                <w:rFonts w:ascii="Times New Roman" w:hAnsi="Times New Roman"/>
                <w:sz w:val="24"/>
                <w:lang w:val="ru-RU" w:eastAsia="ru-RU"/>
              </w:rPr>
              <w:t>,</w:t>
            </w:r>
            <w:r w:rsidRPr="00987DC3">
              <w:rPr>
                <w:rFonts w:ascii="Times New Roman" w:hAnsi="Times New Roman"/>
                <w:sz w:val="24"/>
                <w:lang w:val="ru-RU" w:eastAsia="ru-RU"/>
              </w:rPr>
              <w:t xml:space="preserve"> с юбилейными датами </w:t>
            </w:r>
            <w:r w:rsidR="00931FA8" w:rsidRPr="004B6C12">
              <w:rPr>
                <w:rFonts w:ascii="Times New Roman" w:hAnsi="Times New Roman"/>
                <w:sz w:val="24"/>
                <w:lang w:val="ru-RU" w:eastAsia="ru-RU"/>
              </w:rPr>
              <w:t xml:space="preserve">- </w:t>
            </w:r>
            <w:r w:rsidR="00B85E2A" w:rsidRPr="004B6C12">
              <w:rPr>
                <w:rFonts w:ascii="Times New Roman" w:hAnsi="Times New Roman"/>
                <w:sz w:val="24"/>
                <w:lang w:val="ru-RU" w:eastAsia="ru-RU"/>
              </w:rPr>
              <w:t>2</w:t>
            </w:r>
            <w:r w:rsidR="002F393B">
              <w:rPr>
                <w:rFonts w:ascii="Times New Roman" w:hAnsi="Times New Roman"/>
                <w:sz w:val="24"/>
                <w:lang w:val="ru-RU" w:eastAsia="ru-RU"/>
              </w:rPr>
              <w:t>0</w:t>
            </w:r>
            <w:r w:rsidR="00B85E2A" w:rsidRPr="004B6C12">
              <w:rPr>
                <w:rFonts w:ascii="Times New Roman" w:hAnsi="Times New Roman"/>
                <w:sz w:val="24"/>
                <w:lang w:val="ru-RU" w:eastAsia="ru-RU"/>
              </w:rPr>
              <w:t>0</w:t>
            </w:r>
            <w:r w:rsidR="00B818DC" w:rsidRPr="00987DC3">
              <w:rPr>
                <w:rFonts w:ascii="Times New Roman" w:hAnsi="Times New Roman"/>
                <w:sz w:val="24"/>
                <w:lang w:val="ru-RU" w:eastAsia="ru-RU"/>
              </w:rPr>
              <w:t xml:space="preserve"> </w:t>
            </w:r>
            <w:r w:rsidRPr="00987DC3">
              <w:rPr>
                <w:rFonts w:ascii="Times New Roman" w:hAnsi="Times New Roman"/>
                <w:sz w:val="24"/>
                <w:lang w:val="ru-RU" w:eastAsia="ru-RU"/>
              </w:rPr>
              <w:t>человек. Для юбиляров организовывается поздравление собственными силами, вручаются подарки</w:t>
            </w:r>
            <w:r w:rsidR="00860E3D" w:rsidRPr="00987DC3">
              <w:rPr>
                <w:rFonts w:ascii="Times New Roman" w:hAnsi="Times New Roman"/>
                <w:sz w:val="24"/>
                <w:lang w:val="ru-RU" w:eastAsia="ru-RU"/>
              </w:rPr>
              <w:t>.</w:t>
            </w:r>
          </w:p>
          <w:p w:rsidR="002E7B6D" w:rsidRPr="00987DC3" w:rsidRDefault="002E7B6D" w:rsidP="002E7B6D">
            <w:pPr>
              <w:pStyle w:val="21"/>
              <w:spacing w:line="0" w:lineRule="atLeast"/>
              <w:ind w:left="0"/>
              <w:rPr>
                <w:rFonts w:ascii="Times New Roman" w:hAnsi="Times New Roman"/>
                <w:sz w:val="24"/>
                <w:lang w:val="ru-RU" w:eastAsia="ru-RU"/>
              </w:rPr>
            </w:pPr>
            <w:r>
              <w:rPr>
                <w:rFonts w:ascii="Times New Roman" w:hAnsi="Times New Roman"/>
                <w:sz w:val="24"/>
                <w:lang w:val="ru-RU" w:eastAsia="ru-RU"/>
              </w:rPr>
              <w:t>-</w:t>
            </w:r>
            <w:r w:rsidRPr="00987DC3">
              <w:rPr>
                <w:rFonts w:ascii="Times New Roman" w:hAnsi="Times New Roman"/>
                <w:sz w:val="24"/>
                <w:lang w:val="ru-RU" w:eastAsia="ru-RU"/>
              </w:rPr>
              <w:t xml:space="preserve"> Поздравление жителей, проживающих на территории МО, с рождением ребенка - </w:t>
            </w:r>
            <w:r>
              <w:rPr>
                <w:rFonts w:ascii="Times New Roman" w:hAnsi="Times New Roman"/>
                <w:sz w:val="24"/>
                <w:lang w:val="ru-RU" w:eastAsia="ru-RU"/>
              </w:rPr>
              <w:t>80</w:t>
            </w:r>
            <w:r w:rsidRPr="00987DC3">
              <w:rPr>
                <w:rFonts w:ascii="Times New Roman" w:hAnsi="Times New Roman"/>
                <w:sz w:val="24"/>
                <w:lang w:val="ru-RU" w:eastAsia="ru-RU"/>
              </w:rPr>
              <w:t xml:space="preserve"> человек. Для жителей организовывается поздравление собственными силами, вручаются </w:t>
            </w:r>
            <w:r>
              <w:rPr>
                <w:rFonts w:ascii="Times New Roman" w:hAnsi="Times New Roman"/>
                <w:sz w:val="24"/>
                <w:lang w:val="ru-RU" w:eastAsia="ru-RU"/>
              </w:rPr>
              <w:t>подарки</w:t>
            </w:r>
            <w:r w:rsidRPr="00987DC3">
              <w:rPr>
                <w:rFonts w:ascii="Times New Roman" w:hAnsi="Times New Roman"/>
                <w:sz w:val="24"/>
                <w:lang w:val="ru-RU" w:eastAsia="ru-RU"/>
              </w:rPr>
              <w:t xml:space="preserve"> новорожденным.</w:t>
            </w:r>
          </w:p>
        </w:tc>
      </w:tr>
      <w:tr w:rsidR="0048105B" w:rsidRPr="006A5E9C" w:rsidTr="0048105B">
        <w:tc>
          <w:tcPr>
            <w:tcW w:w="3402" w:type="dxa"/>
          </w:tcPr>
          <w:p w:rsidR="009D7D90" w:rsidRPr="006A5E9C" w:rsidRDefault="007856D0" w:rsidP="0067189C">
            <w:pPr>
              <w:widowControl w:val="0"/>
              <w:spacing w:after="0" w:line="0" w:lineRule="atLeast"/>
              <w:rPr>
                <w:rFonts w:ascii="Times New Roman" w:hAnsi="Times New Roman"/>
                <w:b/>
                <w:sz w:val="24"/>
                <w:szCs w:val="24"/>
              </w:rPr>
            </w:pPr>
            <w:r w:rsidRPr="006A5E9C">
              <w:rPr>
                <w:rFonts w:ascii="Times New Roman" w:hAnsi="Times New Roman"/>
                <w:b/>
                <w:sz w:val="24"/>
                <w:szCs w:val="24"/>
              </w:rPr>
              <w:t xml:space="preserve">6. </w:t>
            </w:r>
            <w:r w:rsidR="009D7D90" w:rsidRPr="006A5E9C">
              <w:rPr>
                <w:rFonts w:ascii="Times New Roman" w:hAnsi="Times New Roman"/>
                <w:b/>
                <w:sz w:val="24"/>
                <w:szCs w:val="24"/>
              </w:rPr>
              <w:t>Срок реализации</w:t>
            </w:r>
          </w:p>
        </w:tc>
        <w:tc>
          <w:tcPr>
            <w:tcW w:w="11679" w:type="dxa"/>
          </w:tcPr>
          <w:p w:rsidR="00072F54" w:rsidRPr="006A5E9C" w:rsidRDefault="00B818DC" w:rsidP="002F393B">
            <w:pPr>
              <w:spacing w:after="0" w:line="0" w:lineRule="atLeast"/>
              <w:jc w:val="both"/>
              <w:rPr>
                <w:rFonts w:ascii="Times New Roman" w:hAnsi="Times New Roman"/>
                <w:b/>
                <w:sz w:val="24"/>
                <w:szCs w:val="24"/>
              </w:rPr>
            </w:pPr>
            <w:r w:rsidRPr="006A5E9C">
              <w:rPr>
                <w:rFonts w:ascii="Times New Roman" w:hAnsi="Times New Roman"/>
                <w:sz w:val="24"/>
                <w:szCs w:val="24"/>
              </w:rPr>
              <w:t xml:space="preserve">В </w:t>
            </w:r>
            <w:r w:rsidR="00404B40" w:rsidRPr="006A5E9C">
              <w:rPr>
                <w:rFonts w:ascii="Times New Roman" w:hAnsi="Times New Roman"/>
                <w:sz w:val="24"/>
                <w:szCs w:val="24"/>
              </w:rPr>
              <w:t>течение 20</w:t>
            </w:r>
            <w:r w:rsidR="00B85E2A">
              <w:rPr>
                <w:rFonts w:ascii="Times New Roman" w:hAnsi="Times New Roman"/>
                <w:sz w:val="24"/>
                <w:szCs w:val="24"/>
              </w:rPr>
              <w:t>2</w:t>
            </w:r>
            <w:r w:rsidR="002F393B">
              <w:rPr>
                <w:rFonts w:ascii="Times New Roman" w:hAnsi="Times New Roman"/>
                <w:sz w:val="24"/>
                <w:szCs w:val="24"/>
              </w:rPr>
              <w:t>2</w:t>
            </w:r>
            <w:r w:rsidR="009D7D90" w:rsidRPr="006A5E9C">
              <w:rPr>
                <w:rFonts w:ascii="Times New Roman" w:hAnsi="Times New Roman"/>
                <w:sz w:val="24"/>
                <w:szCs w:val="24"/>
              </w:rPr>
              <w:t xml:space="preserve"> год</w:t>
            </w:r>
            <w:r w:rsidR="00103752" w:rsidRPr="006A5E9C">
              <w:rPr>
                <w:rFonts w:ascii="Times New Roman" w:hAnsi="Times New Roman"/>
                <w:sz w:val="24"/>
                <w:szCs w:val="24"/>
              </w:rPr>
              <w:t>а</w:t>
            </w:r>
          </w:p>
        </w:tc>
      </w:tr>
      <w:tr w:rsidR="0048105B" w:rsidRPr="006A5E9C" w:rsidTr="0048105B">
        <w:tc>
          <w:tcPr>
            <w:tcW w:w="3402" w:type="dxa"/>
          </w:tcPr>
          <w:p w:rsidR="0048105B" w:rsidRPr="006A5E9C" w:rsidRDefault="00A36AC9" w:rsidP="0067189C">
            <w:pPr>
              <w:spacing w:after="0" w:line="0" w:lineRule="atLeast"/>
              <w:rPr>
                <w:rFonts w:ascii="Times New Roman" w:hAnsi="Times New Roman"/>
                <w:b/>
                <w:sz w:val="24"/>
                <w:szCs w:val="24"/>
              </w:rPr>
            </w:pPr>
            <w:r w:rsidRPr="006A5E9C">
              <w:rPr>
                <w:rFonts w:ascii="Times New Roman" w:hAnsi="Times New Roman"/>
                <w:b/>
                <w:sz w:val="24"/>
                <w:szCs w:val="24"/>
              </w:rPr>
              <w:t xml:space="preserve">7. </w:t>
            </w:r>
            <w:r w:rsidR="002F6E90" w:rsidRPr="006A5E9C">
              <w:rPr>
                <w:rFonts w:ascii="Times New Roman" w:hAnsi="Times New Roman"/>
                <w:b/>
                <w:sz w:val="24"/>
                <w:szCs w:val="24"/>
              </w:rPr>
              <w:t>Объемы и и</w:t>
            </w:r>
            <w:r w:rsidR="0048105B" w:rsidRPr="006A5E9C">
              <w:rPr>
                <w:rFonts w:ascii="Times New Roman" w:hAnsi="Times New Roman"/>
                <w:b/>
                <w:sz w:val="24"/>
                <w:szCs w:val="24"/>
              </w:rPr>
              <w:t>сточник</w:t>
            </w:r>
            <w:r w:rsidR="002F6E90" w:rsidRPr="006A5E9C">
              <w:rPr>
                <w:rFonts w:ascii="Times New Roman" w:hAnsi="Times New Roman"/>
                <w:b/>
                <w:sz w:val="24"/>
                <w:szCs w:val="24"/>
              </w:rPr>
              <w:t>и</w:t>
            </w:r>
            <w:r w:rsidR="0048105B" w:rsidRPr="006A5E9C">
              <w:rPr>
                <w:rFonts w:ascii="Times New Roman" w:hAnsi="Times New Roman"/>
                <w:b/>
                <w:sz w:val="24"/>
                <w:szCs w:val="24"/>
              </w:rPr>
              <w:t xml:space="preserve"> финансирования </w:t>
            </w:r>
          </w:p>
        </w:tc>
        <w:tc>
          <w:tcPr>
            <w:tcW w:w="11679" w:type="dxa"/>
          </w:tcPr>
          <w:p w:rsidR="0040516F" w:rsidRPr="00103752" w:rsidRDefault="0040516F" w:rsidP="00492B2A">
            <w:pPr>
              <w:spacing w:after="0" w:line="0" w:lineRule="atLeast"/>
              <w:jc w:val="both"/>
              <w:rPr>
                <w:rFonts w:ascii="Times New Roman" w:hAnsi="Times New Roman"/>
                <w:sz w:val="24"/>
                <w:szCs w:val="24"/>
              </w:rPr>
            </w:pPr>
            <w:r w:rsidRPr="00103752">
              <w:rPr>
                <w:rFonts w:ascii="Times New Roman" w:hAnsi="Times New Roman"/>
                <w:sz w:val="24"/>
                <w:szCs w:val="24"/>
              </w:rPr>
              <w:t>Общий объем финансирования муницип</w:t>
            </w:r>
            <w:r w:rsidR="00404B40" w:rsidRPr="006A5E9C">
              <w:rPr>
                <w:rFonts w:ascii="Times New Roman" w:hAnsi="Times New Roman"/>
                <w:sz w:val="24"/>
                <w:szCs w:val="24"/>
              </w:rPr>
              <w:t>альной программы в 20</w:t>
            </w:r>
            <w:r w:rsidR="00B85E2A">
              <w:rPr>
                <w:rFonts w:ascii="Times New Roman" w:hAnsi="Times New Roman"/>
                <w:sz w:val="24"/>
                <w:szCs w:val="24"/>
              </w:rPr>
              <w:t>2</w:t>
            </w:r>
            <w:r w:rsidR="00D46AA8">
              <w:rPr>
                <w:rFonts w:ascii="Times New Roman" w:hAnsi="Times New Roman"/>
                <w:sz w:val="24"/>
                <w:szCs w:val="24"/>
              </w:rPr>
              <w:t>2</w:t>
            </w:r>
            <w:r w:rsidRPr="006A5E9C">
              <w:rPr>
                <w:rFonts w:ascii="Times New Roman" w:hAnsi="Times New Roman"/>
                <w:sz w:val="24"/>
                <w:szCs w:val="24"/>
              </w:rPr>
              <w:t xml:space="preserve"> году</w:t>
            </w:r>
            <w:r w:rsidR="00A34536" w:rsidRPr="006A5E9C">
              <w:rPr>
                <w:rFonts w:ascii="Times New Roman" w:hAnsi="Times New Roman"/>
                <w:sz w:val="24"/>
                <w:szCs w:val="24"/>
              </w:rPr>
              <w:t xml:space="preserve"> </w:t>
            </w:r>
            <w:r w:rsidR="00D4583F" w:rsidRPr="006A5E9C">
              <w:rPr>
                <w:rFonts w:ascii="Times New Roman" w:hAnsi="Times New Roman"/>
                <w:sz w:val="24"/>
                <w:szCs w:val="24"/>
                <w:shd w:val="clear" w:color="auto" w:fill="FFFFFF"/>
              </w:rPr>
              <w:t>–</w:t>
            </w:r>
            <w:r w:rsidR="00284FE4" w:rsidRPr="006A5E9C">
              <w:rPr>
                <w:rFonts w:ascii="Times New Roman" w:hAnsi="Times New Roman"/>
                <w:sz w:val="24"/>
                <w:szCs w:val="24"/>
                <w:shd w:val="clear" w:color="auto" w:fill="FFFFFF"/>
              </w:rPr>
              <w:t xml:space="preserve"> </w:t>
            </w:r>
            <w:r w:rsidR="00250951" w:rsidRPr="006A5E9C">
              <w:rPr>
                <w:rFonts w:ascii="Times New Roman" w:hAnsi="Times New Roman"/>
                <w:sz w:val="24"/>
                <w:szCs w:val="24"/>
                <w:shd w:val="clear" w:color="auto" w:fill="FFFFFF"/>
              </w:rPr>
              <w:t xml:space="preserve"> </w:t>
            </w:r>
            <w:r w:rsidR="003518EB">
              <w:rPr>
                <w:rFonts w:ascii="Times New Roman" w:hAnsi="Times New Roman"/>
                <w:b/>
              </w:rPr>
              <w:t xml:space="preserve">472,4 </w:t>
            </w:r>
            <w:r w:rsidRPr="00101209">
              <w:rPr>
                <w:rFonts w:ascii="Times New Roman" w:hAnsi="Times New Roman"/>
                <w:sz w:val="24"/>
                <w:szCs w:val="24"/>
              </w:rPr>
              <w:t>тыс. руб.</w:t>
            </w:r>
          </w:p>
          <w:p w:rsidR="0048105B" w:rsidRPr="006A5E9C" w:rsidRDefault="0040516F" w:rsidP="00492B2A">
            <w:pPr>
              <w:spacing w:after="0" w:line="0" w:lineRule="atLeast"/>
              <w:jc w:val="both"/>
              <w:rPr>
                <w:rFonts w:ascii="Times New Roman" w:hAnsi="Times New Roman"/>
                <w:sz w:val="24"/>
                <w:szCs w:val="24"/>
              </w:rPr>
            </w:pPr>
            <w:r w:rsidRPr="00103752">
              <w:rPr>
                <w:rFonts w:ascii="Times New Roman" w:hAnsi="Times New Roman"/>
                <w:sz w:val="24"/>
                <w:szCs w:val="24"/>
              </w:rPr>
              <w:t>Финансирование муниципальной программы осуществляется из местного бюджета внутригородского муниципального образования Санкт-Петербурга муниципальный округ Морской</w:t>
            </w:r>
            <w:r w:rsidR="0041023C" w:rsidRPr="006A5E9C">
              <w:rPr>
                <w:rFonts w:ascii="Times New Roman" w:hAnsi="Times New Roman"/>
                <w:sz w:val="24"/>
                <w:szCs w:val="24"/>
              </w:rPr>
              <w:t xml:space="preserve">  в пределах расходных обязательств, предусмотренных на реализацию Мероприятий по организации и проведению мероприятий по сохранению и развитию местных традиций и обрядов.</w:t>
            </w:r>
          </w:p>
        </w:tc>
      </w:tr>
      <w:tr w:rsidR="0048105B" w:rsidRPr="006A5E9C" w:rsidTr="00146C9C">
        <w:trPr>
          <w:trHeight w:val="2910"/>
        </w:trPr>
        <w:tc>
          <w:tcPr>
            <w:tcW w:w="3402" w:type="dxa"/>
          </w:tcPr>
          <w:p w:rsidR="0048105B" w:rsidRPr="006A5E9C" w:rsidRDefault="00A36AC9" w:rsidP="0067189C">
            <w:pPr>
              <w:spacing w:after="0" w:line="0" w:lineRule="atLeast"/>
              <w:rPr>
                <w:rFonts w:ascii="Times New Roman" w:hAnsi="Times New Roman"/>
                <w:b/>
                <w:sz w:val="24"/>
                <w:szCs w:val="24"/>
              </w:rPr>
            </w:pPr>
            <w:r w:rsidRPr="006A5E9C">
              <w:rPr>
                <w:rFonts w:ascii="Times New Roman" w:hAnsi="Times New Roman"/>
                <w:b/>
                <w:sz w:val="24"/>
                <w:szCs w:val="24"/>
              </w:rPr>
              <w:t xml:space="preserve">8. </w:t>
            </w:r>
            <w:r w:rsidR="009D7D90" w:rsidRPr="006A5E9C">
              <w:rPr>
                <w:rFonts w:ascii="Times New Roman" w:hAnsi="Times New Roman"/>
                <w:b/>
                <w:sz w:val="24"/>
                <w:szCs w:val="24"/>
              </w:rPr>
              <w:t>Ожидаемые конечные результаты реализации ведомственной целевой программы и показатели ее социально-экономической эффективности.</w:t>
            </w:r>
          </w:p>
        </w:tc>
        <w:tc>
          <w:tcPr>
            <w:tcW w:w="11679" w:type="dxa"/>
          </w:tcPr>
          <w:p w:rsidR="00270CB4" w:rsidRPr="00270CB4" w:rsidRDefault="00D32F64" w:rsidP="00492B2A">
            <w:pPr>
              <w:pStyle w:val="25"/>
              <w:spacing w:line="0" w:lineRule="atLeast"/>
              <w:jc w:val="both"/>
              <w:rPr>
                <w:rFonts w:ascii="Times New Roman" w:hAnsi="Times New Roman"/>
                <w:szCs w:val="24"/>
              </w:rPr>
            </w:pPr>
            <w:r>
              <w:rPr>
                <w:rFonts w:ascii="Times New Roman" w:hAnsi="Times New Roman"/>
                <w:szCs w:val="24"/>
              </w:rPr>
              <w:t>Реализация программы приведет к воссозданию, сохранению и развитию местных традиций и обрядов, знакомству</w:t>
            </w:r>
            <w:r w:rsidR="00270CB4" w:rsidRPr="00270CB4">
              <w:rPr>
                <w:rFonts w:ascii="Times New Roman" w:hAnsi="Times New Roman"/>
                <w:szCs w:val="24"/>
              </w:rPr>
              <w:t xml:space="preserve"> жителей с мес</w:t>
            </w:r>
            <w:r>
              <w:rPr>
                <w:rFonts w:ascii="Times New Roman" w:hAnsi="Times New Roman"/>
                <w:szCs w:val="24"/>
              </w:rPr>
              <w:t>тными традициями и обрядами МО, созданию</w:t>
            </w:r>
            <w:r w:rsidR="00270CB4" w:rsidRPr="00270CB4">
              <w:rPr>
                <w:rFonts w:ascii="Times New Roman" w:hAnsi="Times New Roman"/>
                <w:szCs w:val="24"/>
              </w:rPr>
              <w:t xml:space="preserve"> благоприятных условий для сохранения и развития местных традиций и обрядов на территории МО.</w:t>
            </w:r>
          </w:p>
          <w:p w:rsidR="00D27FC3" w:rsidRDefault="00D32F64" w:rsidP="00492B2A">
            <w:pPr>
              <w:pStyle w:val="25"/>
              <w:spacing w:line="0" w:lineRule="atLeast"/>
              <w:jc w:val="both"/>
              <w:rPr>
                <w:rFonts w:ascii="Times New Roman" w:hAnsi="Times New Roman"/>
              </w:rPr>
            </w:pPr>
            <w:r w:rsidRPr="00D32F64">
              <w:rPr>
                <w:rFonts w:ascii="Times New Roman" w:hAnsi="Times New Roman" w:cs="Times New Roman"/>
                <w:szCs w:val="24"/>
              </w:rPr>
              <w:t>Результат</w:t>
            </w:r>
            <w:r w:rsidR="00886A9F" w:rsidRPr="00D32F64">
              <w:rPr>
                <w:rFonts w:ascii="Times New Roman" w:hAnsi="Times New Roman" w:cs="Times New Roman"/>
                <w:szCs w:val="24"/>
              </w:rPr>
              <w:t xml:space="preserve"> реализации муниципальной программы</w:t>
            </w:r>
            <w:r>
              <w:rPr>
                <w:rFonts w:ascii="Times New Roman" w:hAnsi="Times New Roman" w:cs="Times New Roman"/>
                <w:szCs w:val="24"/>
              </w:rPr>
              <w:t xml:space="preserve">:  будут </w:t>
            </w:r>
            <w:r w:rsidR="00A66CA7" w:rsidRPr="00794FF2">
              <w:rPr>
                <w:rFonts w:ascii="Times New Roman" w:hAnsi="Times New Roman"/>
              </w:rPr>
              <w:t xml:space="preserve">поздравлены </w:t>
            </w:r>
            <w:r w:rsidR="00DC16B2" w:rsidRPr="00794FF2">
              <w:rPr>
                <w:rFonts w:ascii="Times New Roman" w:hAnsi="Times New Roman"/>
              </w:rPr>
              <w:t>2</w:t>
            </w:r>
            <w:r w:rsidR="00D46AA8">
              <w:rPr>
                <w:rFonts w:ascii="Times New Roman" w:hAnsi="Times New Roman"/>
              </w:rPr>
              <w:t>0</w:t>
            </w:r>
            <w:r w:rsidR="00DC16B2" w:rsidRPr="00794FF2">
              <w:rPr>
                <w:rFonts w:ascii="Times New Roman" w:hAnsi="Times New Roman"/>
              </w:rPr>
              <w:t>0</w:t>
            </w:r>
            <w:r w:rsidRPr="00794FF2">
              <w:rPr>
                <w:rFonts w:ascii="Times New Roman" w:hAnsi="Times New Roman"/>
              </w:rPr>
              <w:t xml:space="preserve"> жителей</w:t>
            </w:r>
            <w:r w:rsidR="00886A9F" w:rsidRPr="00987DC3">
              <w:rPr>
                <w:rFonts w:ascii="Times New Roman" w:hAnsi="Times New Roman"/>
              </w:rPr>
              <w:t>, проживающих на территории МО с юбилейными датами</w:t>
            </w:r>
            <w:r w:rsidR="009C71A5">
              <w:rPr>
                <w:rFonts w:ascii="Times New Roman" w:hAnsi="Times New Roman"/>
              </w:rPr>
              <w:t xml:space="preserve"> и 80 </w:t>
            </w:r>
            <w:r w:rsidR="009C71A5" w:rsidRPr="00987DC3">
              <w:rPr>
                <w:rFonts w:ascii="Times New Roman" w:hAnsi="Times New Roman"/>
              </w:rPr>
              <w:t>жителей, проживающих на терри</w:t>
            </w:r>
            <w:r w:rsidR="009C71A5">
              <w:rPr>
                <w:rFonts w:ascii="Times New Roman" w:hAnsi="Times New Roman"/>
              </w:rPr>
              <w:t>тории МО, с рождением ребенка.</w:t>
            </w:r>
          </w:p>
          <w:p w:rsidR="00D32F64" w:rsidRPr="00D32F64" w:rsidRDefault="00D32F64" w:rsidP="00492B2A">
            <w:pPr>
              <w:pStyle w:val="25"/>
              <w:spacing w:line="0" w:lineRule="atLeast"/>
              <w:jc w:val="both"/>
              <w:rPr>
                <w:rFonts w:ascii="Times New Roman" w:hAnsi="Times New Roman" w:cs="Times New Roman"/>
                <w:szCs w:val="24"/>
              </w:rPr>
            </w:pPr>
            <w:r w:rsidRPr="00D32F64">
              <w:rPr>
                <w:rFonts w:ascii="Times New Roman" w:hAnsi="Times New Roman" w:cs="Times New Roman"/>
                <w:szCs w:val="24"/>
              </w:rPr>
              <w:t>Эффективность программы оценивается по таким показателям, как затраты, результат и эффективность.</w:t>
            </w:r>
          </w:p>
          <w:p w:rsidR="00D32F64" w:rsidRPr="00D32F64" w:rsidRDefault="00D32F64" w:rsidP="00492B2A">
            <w:pPr>
              <w:pStyle w:val="25"/>
              <w:spacing w:line="0" w:lineRule="atLeast"/>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 xml:space="preserve">Затраты на организацию </w:t>
            </w:r>
            <w:r w:rsidRPr="00D32F64">
              <w:rPr>
                <w:rFonts w:ascii="Times New Roman" w:hAnsi="Times New Roman" w:cs="Times New Roman"/>
                <w:szCs w:val="24"/>
              </w:rPr>
              <w:t xml:space="preserve">мероприятий по сохранению и развитию местных традиций и обрядов </w:t>
            </w:r>
            <w:r w:rsidR="005E07EA">
              <w:rPr>
                <w:rFonts w:ascii="Times New Roman" w:hAnsi="Times New Roman" w:cs="Times New Roman"/>
                <w:szCs w:val="24"/>
              </w:rPr>
              <w:t>–</w:t>
            </w:r>
            <w:r w:rsidRPr="00D32F64">
              <w:rPr>
                <w:rFonts w:ascii="Times New Roman" w:hAnsi="Times New Roman" w:cs="Times New Roman"/>
                <w:szCs w:val="24"/>
              </w:rPr>
              <w:t xml:space="preserve"> </w:t>
            </w:r>
            <w:r w:rsidR="003518EB">
              <w:rPr>
                <w:rFonts w:ascii="Times New Roman" w:hAnsi="Times New Roman"/>
                <w:b/>
              </w:rPr>
              <w:t xml:space="preserve">472,4 </w:t>
            </w:r>
            <w:r w:rsidRPr="005E07EA">
              <w:rPr>
                <w:rFonts w:ascii="Times New Roman" w:hAnsi="Times New Roman" w:cs="Times New Roman"/>
                <w:szCs w:val="24"/>
              </w:rPr>
              <w:t>тыс. руб.</w:t>
            </w:r>
          </w:p>
          <w:p w:rsidR="00D32F64" w:rsidRDefault="00D32F64" w:rsidP="00492B2A">
            <w:pPr>
              <w:pStyle w:val="25"/>
              <w:spacing w:line="0" w:lineRule="atLeast"/>
              <w:jc w:val="both"/>
              <w:rPr>
                <w:rFonts w:ascii="Times New Roman" w:hAnsi="Times New Roman" w:cs="Times New Roman"/>
                <w:szCs w:val="24"/>
              </w:rPr>
            </w:pPr>
            <w:r w:rsidRPr="00D32F64">
              <w:rPr>
                <w:rFonts w:ascii="Times New Roman" w:hAnsi="Times New Roman" w:cs="Times New Roman"/>
                <w:szCs w:val="24"/>
              </w:rPr>
              <w:t>2.</w:t>
            </w:r>
            <w:r w:rsidRPr="00D32F64">
              <w:rPr>
                <w:rFonts w:ascii="Times New Roman" w:hAnsi="Times New Roman" w:cs="Times New Roman"/>
                <w:szCs w:val="24"/>
              </w:rPr>
              <w:tab/>
              <w:t>Результатом данной программы являются:</w:t>
            </w:r>
          </w:p>
          <w:p w:rsidR="00BC3A22" w:rsidRDefault="00BC3A22" w:rsidP="00492B2A">
            <w:pPr>
              <w:pStyle w:val="25"/>
              <w:jc w:val="both"/>
              <w:rPr>
                <w:rFonts w:ascii="Times New Roman" w:hAnsi="Times New Roman"/>
                <w:szCs w:val="24"/>
              </w:rPr>
            </w:pPr>
            <w:r w:rsidRPr="00BC3A22">
              <w:rPr>
                <w:rFonts w:ascii="Times New Roman" w:hAnsi="Times New Roman"/>
                <w:szCs w:val="24"/>
              </w:rPr>
              <w:t xml:space="preserve">- Поздравление жителей, проживающих на территории МО, с юбилейными датами </w:t>
            </w:r>
            <w:r w:rsidR="00A66CA7">
              <w:rPr>
                <w:rFonts w:ascii="Times New Roman" w:hAnsi="Times New Roman"/>
                <w:szCs w:val="24"/>
              </w:rPr>
              <w:t xml:space="preserve">- </w:t>
            </w:r>
            <w:r w:rsidR="00DC16B2" w:rsidRPr="00052946">
              <w:rPr>
                <w:rFonts w:ascii="Times New Roman" w:hAnsi="Times New Roman"/>
                <w:szCs w:val="24"/>
              </w:rPr>
              <w:t>2</w:t>
            </w:r>
            <w:r w:rsidR="005704B6">
              <w:rPr>
                <w:rFonts w:ascii="Times New Roman" w:hAnsi="Times New Roman"/>
                <w:szCs w:val="24"/>
              </w:rPr>
              <w:t>0</w:t>
            </w:r>
            <w:r w:rsidR="00DC16B2" w:rsidRPr="00052946">
              <w:rPr>
                <w:rFonts w:ascii="Times New Roman" w:hAnsi="Times New Roman"/>
                <w:szCs w:val="24"/>
              </w:rPr>
              <w:t>0</w:t>
            </w:r>
            <w:r w:rsidRPr="00BC3A22">
              <w:rPr>
                <w:rFonts w:ascii="Times New Roman" w:hAnsi="Times New Roman"/>
                <w:szCs w:val="24"/>
              </w:rPr>
              <w:t xml:space="preserve"> человек. Для юбиляров организовывается поздравление собственными силами, вручаются подарки.</w:t>
            </w:r>
          </w:p>
          <w:p w:rsidR="00F60B04" w:rsidRDefault="00F60B04" w:rsidP="00F60B04">
            <w:pPr>
              <w:pStyle w:val="25"/>
              <w:spacing w:line="0" w:lineRule="atLeast"/>
              <w:jc w:val="both"/>
              <w:rPr>
                <w:rFonts w:ascii="Times New Roman" w:hAnsi="Times New Roman" w:cs="Times New Roman"/>
                <w:szCs w:val="24"/>
              </w:rPr>
            </w:pPr>
            <w:r w:rsidRPr="00BC3A22">
              <w:rPr>
                <w:rFonts w:ascii="Times New Roman" w:hAnsi="Times New Roman" w:cs="Times New Roman"/>
                <w:szCs w:val="24"/>
              </w:rPr>
              <w:t xml:space="preserve">- Поздравление жителей, проживающих на территории МО, с рождением ребенка - </w:t>
            </w:r>
            <w:r>
              <w:rPr>
                <w:rFonts w:ascii="Times New Roman" w:hAnsi="Times New Roman" w:cs="Times New Roman"/>
                <w:szCs w:val="24"/>
              </w:rPr>
              <w:t>80</w:t>
            </w:r>
            <w:r w:rsidRPr="00BC3A22">
              <w:rPr>
                <w:rFonts w:ascii="Times New Roman" w:hAnsi="Times New Roman" w:cs="Times New Roman"/>
                <w:szCs w:val="24"/>
              </w:rPr>
              <w:t xml:space="preserve"> человек. Для жителей организовывается поздравление собственными силами, вручаются </w:t>
            </w:r>
            <w:r>
              <w:rPr>
                <w:rFonts w:ascii="Times New Roman" w:hAnsi="Times New Roman" w:cs="Times New Roman"/>
                <w:szCs w:val="24"/>
              </w:rPr>
              <w:t xml:space="preserve">подарки </w:t>
            </w:r>
            <w:r w:rsidRPr="00BC3A22">
              <w:rPr>
                <w:rFonts w:ascii="Times New Roman" w:hAnsi="Times New Roman" w:cs="Times New Roman"/>
                <w:szCs w:val="24"/>
              </w:rPr>
              <w:t>новорожденным.</w:t>
            </w:r>
          </w:p>
          <w:p w:rsidR="00BC3A22" w:rsidRDefault="00BC3A22" w:rsidP="00492B2A">
            <w:pPr>
              <w:pStyle w:val="25"/>
              <w:spacing w:line="0" w:lineRule="atLeast"/>
              <w:jc w:val="both"/>
              <w:rPr>
                <w:rFonts w:ascii="Times New Roman" w:hAnsi="Times New Roman" w:cs="Times New Roman"/>
                <w:szCs w:val="24"/>
              </w:rPr>
            </w:pPr>
            <w:r>
              <w:rPr>
                <w:rFonts w:ascii="Times New Roman" w:hAnsi="Times New Roman" w:cs="Times New Roman"/>
                <w:szCs w:val="24"/>
              </w:rPr>
              <w:t>3. Эффективность программы:</w:t>
            </w:r>
          </w:p>
          <w:p w:rsidR="00BC3A22" w:rsidRDefault="00BC3A22" w:rsidP="00492B2A">
            <w:pPr>
              <w:pStyle w:val="25"/>
              <w:spacing w:line="0" w:lineRule="atLeast"/>
              <w:jc w:val="both"/>
              <w:rPr>
                <w:rFonts w:ascii="Times New Roman" w:hAnsi="Times New Roman" w:cs="Times New Roman"/>
                <w:szCs w:val="24"/>
              </w:rPr>
            </w:pPr>
            <w:r>
              <w:rPr>
                <w:rFonts w:ascii="Times New Roman" w:hAnsi="Times New Roman" w:cs="Times New Roman"/>
                <w:szCs w:val="24"/>
              </w:rPr>
              <w:t xml:space="preserve">- </w:t>
            </w:r>
            <w:r w:rsidR="00C5493A">
              <w:rPr>
                <w:rFonts w:ascii="Times New Roman" w:hAnsi="Times New Roman" w:cs="Times New Roman"/>
                <w:szCs w:val="24"/>
              </w:rPr>
              <w:t>повышение доли жителей, участвующих в  мероприятиях</w:t>
            </w:r>
            <w:r w:rsidR="00C5493A" w:rsidRPr="00C5493A">
              <w:rPr>
                <w:rFonts w:ascii="Times New Roman" w:hAnsi="Times New Roman" w:cs="Times New Roman"/>
                <w:szCs w:val="24"/>
              </w:rPr>
              <w:t xml:space="preserve"> по сохранению и развитию местных традиций и обрядов</w:t>
            </w:r>
            <w:r w:rsidR="00C5493A">
              <w:rPr>
                <w:rFonts w:ascii="Times New Roman" w:hAnsi="Times New Roman" w:cs="Times New Roman"/>
                <w:szCs w:val="24"/>
              </w:rPr>
              <w:t>;</w:t>
            </w:r>
          </w:p>
          <w:p w:rsidR="00C5493A" w:rsidRDefault="00C5493A" w:rsidP="00492B2A">
            <w:pPr>
              <w:spacing w:after="0" w:line="0" w:lineRule="atLeast"/>
              <w:jc w:val="both"/>
              <w:rPr>
                <w:rFonts w:ascii="Times New Roman" w:hAnsi="Times New Roman"/>
                <w:sz w:val="24"/>
                <w:szCs w:val="24"/>
              </w:rPr>
            </w:pPr>
            <w:r>
              <w:rPr>
                <w:rFonts w:ascii="Times New Roman" w:hAnsi="Times New Roman"/>
                <w:szCs w:val="24"/>
              </w:rPr>
              <w:t xml:space="preserve">- </w:t>
            </w:r>
            <w:r w:rsidRPr="00C5493A">
              <w:rPr>
                <w:rFonts w:ascii="Times New Roman" w:hAnsi="Times New Roman"/>
                <w:sz w:val="24"/>
                <w:szCs w:val="24"/>
              </w:rPr>
              <w:t>повышение д</w:t>
            </w:r>
            <w:r>
              <w:rPr>
                <w:rFonts w:ascii="Times New Roman" w:hAnsi="Times New Roman"/>
                <w:sz w:val="24"/>
                <w:szCs w:val="24"/>
              </w:rPr>
              <w:t>оли социально-активных жителей;</w:t>
            </w:r>
          </w:p>
          <w:p w:rsidR="00C5493A" w:rsidRPr="00C5493A" w:rsidRDefault="00C5493A" w:rsidP="00492B2A">
            <w:pPr>
              <w:spacing w:after="0" w:line="0" w:lineRule="atLeast"/>
              <w:jc w:val="both"/>
              <w:rPr>
                <w:rFonts w:ascii="Times New Roman" w:hAnsi="Times New Roman"/>
                <w:sz w:val="24"/>
                <w:szCs w:val="24"/>
              </w:rPr>
            </w:pPr>
            <w:r w:rsidRPr="00C5493A">
              <w:rPr>
                <w:rFonts w:ascii="Times New Roman" w:hAnsi="Times New Roman"/>
                <w:sz w:val="24"/>
                <w:szCs w:val="24"/>
              </w:rPr>
              <w:t>- сумма затрат на проведение праздничных и иных зрелищных мероприятий МО Морской.</w:t>
            </w:r>
          </w:p>
          <w:p w:rsidR="00C5493A" w:rsidRPr="00D32F64" w:rsidRDefault="00C5493A" w:rsidP="00492B2A">
            <w:pPr>
              <w:pStyle w:val="25"/>
              <w:spacing w:line="0" w:lineRule="atLeast"/>
              <w:jc w:val="both"/>
              <w:rPr>
                <w:rFonts w:ascii="Times New Roman" w:hAnsi="Times New Roman" w:cs="Times New Roman"/>
                <w:szCs w:val="24"/>
              </w:rPr>
            </w:pPr>
          </w:p>
        </w:tc>
      </w:tr>
    </w:tbl>
    <w:p w:rsidR="00943F3D" w:rsidRDefault="00943F3D" w:rsidP="0067189C">
      <w:pPr>
        <w:spacing w:after="0" w:line="0" w:lineRule="atLeast"/>
      </w:pPr>
    </w:p>
    <w:p w:rsidR="00943F3D" w:rsidRDefault="00943F3D" w:rsidP="0067189C">
      <w:pPr>
        <w:spacing w:after="0" w:line="0" w:lineRule="atLeast"/>
      </w:pPr>
    </w:p>
    <w:p w:rsidR="00A850CA" w:rsidRDefault="00A850CA" w:rsidP="0067189C">
      <w:pPr>
        <w:spacing w:after="0" w:line="0" w:lineRule="atLeast"/>
      </w:pPr>
    </w:p>
    <w:p w:rsidR="0045223C" w:rsidRDefault="0045223C" w:rsidP="0067189C">
      <w:pPr>
        <w:spacing w:after="0" w:line="0" w:lineRule="atLeast"/>
      </w:pPr>
    </w:p>
    <w:p w:rsidR="0045223C" w:rsidRDefault="0045223C" w:rsidP="0067189C">
      <w:pPr>
        <w:spacing w:after="0"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B062CE" w:rsidRPr="006A5E9C" w:rsidTr="006A5E9C">
        <w:tc>
          <w:tcPr>
            <w:tcW w:w="14850" w:type="dxa"/>
          </w:tcPr>
          <w:p w:rsidR="00B062CE" w:rsidRPr="006A5E9C" w:rsidRDefault="00B062CE" w:rsidP="0067189C">
            <w:pPr>
              <w:pStyle w:val="ConsPlusNormal"/>
              <w:spacing w:line="0" w:lineRule="atLeast"/>
              <w:jc w:val="center"/>
              <w:rPr>
                <w:rFonts w:ascii="Times New Roman" w:hAnsi="Times New Roman" w:cs="Times New Roman"/>
                <w:b/>
                <w:sz w:val="24"/>
                <w:szCs w:val="24"/>
              </w:rPr>
            </w:pPr>
            <w:r w:rsidRPr="006A5E9C">
              <w:rPr>
                <w:rFonts w:ascii="Times New Roman" w:hAnsi="Times New Roman" w:cs="Times New Roman"/>
                <w:b/>
                <w:sz w:val="24"/>
                <w:szCs w:val="24"/>
              </w:rPr>
              <w:t>Ведомственная целевая программа</w:t>
            </w:r>
          </w:p>
          <w:p w:rsidR="00B062CE" w:rsidRDefault="00B062CE" w:rsidP="0067189C">
            <w:pPr>
              <w:pStyle w:val="ConsPlusNormal"/>
              <w:spacing w:line="0" w:lineRule="atLeast"/>
              <w:jc w:val="center"/>
              <w:rPr>
                <w:rFonts w:ascii="Times New Roman" w:hAnsi="Times New Roman" w:cs="Times New Roman"/>
                <w:sz w:val="24"/>
                <w:szCs w:val="24"/>
              </w:rPr>
            </w:pPr>
            <w:r w:rsidRPr="006A5E9C">
              <w:rPr>
                <w:rFonts w:ascii="Times New Roman" w:hAnsi="Times New Roman" w:cs="Times New Roman"/>
                <w:b/>
                <w:sz w:val="24"/>
                <w:szCs w:val="24"/>
              </w:rPr>
              <w:t xml:space="preserve">«Организация и проведение мероприятий по сохранению и развитию местных традиций и обрядов» </w:t>
            </w:r>
            <w:r w:rsidRPr="006A5E9C">
              <w:rPr>
                <w:rFonts w:ascii="Times New Roman" w:hAnsi="Times New Roman" w:cs="Times New Roman"/>
                <w:sz w:val="24"/>
                <w:szCs w:val="24"/>
              </w:rPr>
              <w:t>на 20</w:t>
            </w:r>
            <w:r w:rsidR="00732A1A">
              <w:rPr>
                <w:rFonts w:ascii="Times New Roman" w:hAnsi="Times New Roman" w:cs="Times New Roman"/>
                <w:sz w:val="24"/>
                <w:szCs w:val="24"/>
              </w:rPr>
              <w:t>2</w:t>
            </w:r>
            <w:r w:rsidR="00EC711F">
              <w:rPr>
                <w:rFonts w:ascii="Times New Roman" w:hAnsi="Times New Roman" w:cs="Times New Roman"/>
                <w:sz w:val="24"/>
                <w:szCs w:val="24"/>
              </w:rPr>
              <w:t>2</w:t>
            </w:r>
            <w:r w:rsidRPr="006A5E9C">
              <w:rPr>
                <w:rFonts w:ascii="Times New Roman" w:hAnsi="Times New Roman" w:cs="Times New Roman"/>
                <w:sz w:val="24"/>
                <w:szCs w:val="24"/>
              </w:rPr>
              <w:t xml:space="preserve"> год</w:t>
            </w:r>
          </w:p>
          <w:p w:rsidR="00B062CE" w:rsidRPr="006A5E9C" w:rsidRDefault="00B062CE" w:rsidP="0067189C">
            <w:pPr>
              <w:spacing w:after="0" w:line="0" w:lineRule="atLeast"/>
              <w:jc w:val="center"/>
              <w:rPr>
                <w:rFonts w:ascii="Times New Roman" w:hAnsi="Times New Roman"/>
                <w:sz w:val="24"/>
                <w:szCs w:val="24"/>
              </w:rPr>
            </w:pPr>
            <w:r w:rsidRPr="006A5E9C">
              <w:rPr>
                <w:rFonts w:ascii="Times New Roman" w:hAnsi="Times New Roman"/>
                <w:sz w:val="24"/>
                <w:szCs w:val="24"/>
              </w:rPr>
              <w:t>Перечень проводимых мероприятий (целевая статья – 83 1 00 00082)</w:t>
            </w:r>
          </w:p>
        </w:tc>
      </w:tr>
    </w:tbl>
    <w:p w:rsidR="00775A50" w:rsidRPr="000C46CB" w:rsidRDefault="00775A50" w:rsidP="0067189C">
      <w:pPr>
        <w:spacing w:after="0" w:line="0" w:lineRule="atLeast"/>
        <w:rPr>
          <w:rFonts w:ascii="Times New Roman" w:hAnsi="Times New Roman"/>
          <w:sz w:val="20"/>
          <w:szCs w:val="20"/>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13"/>
        <w:gridCol w:w="1583"/>
        <w:gridCol w:w="1721"/>
        <w:gridCol w:w="2010"/>
        <w:gridCol w:w="2154"/>
      </w:tblGrid>
      <w:tr w:rsidR="004640E6" w:rsidRPr="006A5E9C" w:rsidTr="004640E6">
        <w:trPr>
          <w:trHeight w:val="909"/>
        </w:trPr>
        <w:tc>
          <w:tcPr>
            <w:tcW w:w="187" w:type="pct"/>
            <w:shd w:val="clear" w:color="auto" w:fill="auto"/>
          </w:tcPr>
          <w:p w:rsidR="004640E6" w:rsidRPr="00D64C02" w:rsidRDefault="004640E6" w:rsidP="0067189C">
            <w:pPr>
              <w:spacing w:after="0" w:line="0" w:lineRule="atLeast"/>
              <w:jc w:val="center"/>
              <w:rPr>
                <w:rFonts w:ascii="Times New Roman" w:hAnsi="Times New Roman"/>
              </w:rPr>
            </w:pPr>
          </w:p>
          <w:p w:rsidR="004640E6" w:rsidRPr="00D64C02" w:rsidRDefault="004640E6" w:rsidP="0067189C">
            <w:pPr>
              <w:spacing w:after="0" w:line="0" w:lineRule="atLeast"/>
              <w:rPr>
                <w:rFonts w:ascii="Times New Roman" w:hAnsi="Times New Roman"/>
              </w:rPr>
            </w:pPr>
          </w:p>
        </w:tc>
        <w:tc>
          <w:tcPr>
            <w:tcW w:w="2331"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r w:rsidRPr="00D64C02">
              <w:rPr>
                <w:rFonts w:ascii="Times New Roman" w:hAnsi="Times New Roman"/>
                <w:b/>
              </w:rPr>
              <w:t>Наименование мероприятия</w:t>
            </w:r>
          </w:p>
        </w:tc>
        <w:tc>
          <w:tcPr>
            <w:tcW w:w="526"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r w:rsidRPr="00D64C02">
              <w:rPr>
                <w:rFonts w:ascii="Times New Roman" w:hAnsi="Times New Roman"/>
                <w:b/>
              </w:rPr>
              <w:t>Сроки проведения</w:t>
            </w:r>
          </w:p>
          <w:p w:rsidR="004640E6" w:rsidRPr="00D64C02" w:rsidRDefault="004640E6" w:rsidP="0067189C">
            <w:pPr>
              <w:spacing w:after="0" w:line="0" w:lineRule="atLeast"/>
              <w:jc w:val="center"/>
              <w:rPr>
                <w:rFonts w:ascii="Times New Roman" w:hAnsi="Times New Roman"/>
                <w:b/>
              </w:rPr>
            </w:pPr>
            <w:r w:rsidRPr="00D64C02">
              <w:rPr>
                <w:rFonts w:ascii="Times New Roman" w:hAnsi="Times New Roman"/>
                <w:b/>
              </w:rPr>
              <w:t>(квартал)</w:t>
            </w:r>
          </w:p>
        </w:tc>
        <w:tc>
          <w:tcPr>
            <w:tcW w:w="572"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r w:rsidRPr="00D64C02">
              <w:rPr>
                <w:rFonts w:ascii="Times New Roman" w:hAnsi="Times New Roman"/>
                <w:b/>
              </w:rPr>
              <w:t>Место проведения</w:t>
            </w:r>
          </w:p>
        </w:tc>
        <w:tc>
          <w:tcPr>
            <w:tcW w:w="668"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r w:rsidRPr="00D64C02">
              <w:rPr>
                <w:rFonts w:ascii="Times New Roman" w:hAnsi="Times New Roman"/>
                <w:b/>
              </w:rPr>
              <w:t>Исполнители</w:t>
            </w:r>
          </w:p>
        </w:tc>
        <w:tc>
          <w:tcPr>
            <w:tcW w:w="716"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r w:rsidRPr="00D64C02">
              <w:rPr>
                <w:rFonts w:ascii="Times New Roman" w:hAnsi="Times New Roman"/>
                <w:b/>
              </w:rPr>
              <w:t>Объемы финансирования</w:t>
            </w:r>
          </w:p>
          <w:p w:rsidR="004640E6" w:rsidRPr="00D64C02" w:rsidRDefault="004640E6" w:rsidP="0067189C">
            <w:pPr>
              <w:spacing w:after="0" w:line="0" w:lineRule="atLeast"/>
              <w:jc w:val="center"/>
              <w:rPr>
                <w:rFonts w:ascii="Times New Roman" w:hAnsi="Times New Roman"/>
                <w:b/>
              </w:rPr>
            </w:pPr>
            <w:r w:rsidRPr="00D64C02">
              <w:rPr>
                <w:rFonts w:ascii="Times New Roman" w:hAnsi="Times New Roman"/>
                <w:b/>
              </w:rPr>
              <w:t>(тыс. руб.)</w:t>
            </w:r>
          </w:p>
        </w:tc>
      </w:tr>
      <w:tr w:rsidR="004640E6" w:rsidRPr="006A5E9C" w:rsidTr="004640E6">
        <w:trPr>
          <w:trHeight w:val="909"/>
        </w:trPr>
        <w:tc>
          <w:tcPr>
            <w:tcW w:w="187" w:type="pct"/>
            <w:shd w:val="clear" w:color="auto" w:fill="auto"/>
          </w:tcPr>
          <w:p w:rsidR="004640E6" w:rsidRPr="00D64C02" w:rsidRDefault="004640E6" w:rsidP="0067189C">
            <w:pPr>
              <w:spacing w:after="0" w:line="0" w:lineRule="atLeast"/>
              <w:jc w:val="center"/>
              <w:rPr>
                <w:rFonts w:ascii="Times New Roman" w:hAnsi="Times New Roman"/>
              </w:rPr>
            </w:pPr>
            <w:r w:rsidRPr="00D64C02">
              <w:rPr>
                <w:rFonts w:ascii="Times New Roman" w:hAnsi="Times New Roman"/>
              </w:rPr>
              <w:t>1.</w:t>
            </w:r>
          </w:p>
        </w:tc>
        <w:tc>
          <w:tcPr>
            <w:tcW w:w="2331" w:type="pct"/>
            <w:tcBorders>
              <w:bottom w:val="single" w:sz="4" w:space="0" w:color="auto"/>
            </w:tcBorders>
          </w:tcPr>
          <w:p w:rsidR="006C3C8B" w:rsidRDefault="004640E6" w:rsidP="0067189C">
            <w:pPr>
              <w:spacing w:after="0" w:line="0" w:lineRule="atLeast"/>
              <w:rPr>
                <w:rFonts w:ascii="Times New Roman" w:hAnsi="Times New Roman"/>
              </w:rPr>
            </w:pPr>
            <w:r w:rsidRPr="00D64C02">
              <w:rPr>
                <w:rFonts w:ascii="Times New Roman" w:hAnsi="Times New Roman"/>
              </w:rPr>
              <w:t>Поздравление жителей, проживающих на территории МО</w:t>
            </w:r>
            <w:r w:rsidR="006C3C8B">
              <w:rPr>
                <w:rFonts w:ascii="Times New Roman" w:hAnsi="Times New Roman"/>
              </w:rPr>
              <w:t>,</w:t>
            </w:r>
          </w:p>
          <w:p w:rsidR="004640E6" w:rsidRPr="00D64C02" w:rsidRDefault="004640E6" w:rsidP="00002DEB">
            <w:pPr>
              <w:spacing w:after="0" w:line="0" w:lineRule="atLeast"/>
              <w:rPr>
                <w:rFonts w:ascii="Times New Roman" w:hAnsi="Times New Roman"/>
              </w:rPr>
            </w:pPr>
            <w:r w:rsidRPr="00D64C02">
              <w:rPr>
                <w:rFonts w:ascii="Times New Roman" w:hAnsi="Times New Roman"/>
              </w:rPr>
              <w:t xml:space="preserve">с юбилейными датами </w:t>
            </w:r>
          </w:p>
        </w:tc>
        <w:tc>
          <w:tcPr>
            <w:tcW w:w="526"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p>
        </w:tc>
        <w:tc>
          <w:tcPr>
            <w:tcW w:w="572"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p>
        </w:tc>
        <w:tc>
          <w:tcPr>
            <w:tcW w:w="668"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p>
        </w:tc>
        <w:tc>
          <w:tcPr>
            <w:tcW w:w="716" w:type="pct"/>
            <w:tcBorders>
              <w:bottom w:val="single" w:sz="4" w:space="0" w:color="auto"/>
            </w:tcBorders>
          </w:tcPr>
          <w:p w:rsidR="004640E6" w:rsidRPr="00D64C02" w:rsidRDefault="004640E6" w:rsidP="0067189C">
            <w:pPr>
              <w:spacing w:after="0" w:line="0" w:lineRule="atLeast"/>
              <w:jc w:val="center"/>
              <w:rPr>
                <w:rFonts w:ascii="Times New Roman" w:hAnsi="Times New Roman"/>
                <w:b/>
              </w:rPr>
            </w:pPr>
          </w:p>
        </w:tc>
      </w:tr>
      <w:tr w:rsidR="006C3C8B" w:rsidRPr="006A5E9C" w:rsidTr="004640E6">
        <w:trPr>
          <w:trHeight w:val="872"/>
        </w:trPr>
        <w:tc>
          <w:tcPr>
            <w:tcW w:w="187" w:type="pct"/>
            <w:tcBorders>
              <w:top w:val="single" w:sz="4" w:space="0" w:color="auto"/>
              <w:bottom w:val="single" w:sz="4" w:space="0" w:color="auto"/>
            </w:tcBorders>
          </w:tcPr>
          <w:p w:rsidR="006C3C8B" w:rsidRPr="00D64C02" w:rsidRDefault="006C3C8B" w:rsidP="0067189C">
            <w:pPr>
              <w:spacing w:after="0" w:line="0" w:lineRule="atLeast"/>
              <w:jc w:val="center"/>
              <w:rPr>
                <w:rFonts w:ascii="Times New Roman" w:hAnsi="Times New Roman"/>
              </w:rPr>
            </w:pPr>
            <w:r w:rsidRPr="00D64C02">
              <w:rPr>
                <w:rFonts w:ascii="Times New Roman" w:hAnsi="Times New Roman"/>
              </w:rPr>
              <w:t>1.1.</w:t>
            </w:r>
          </w:p>
        </w:tc>
        <w:tc>
          <w:tcPr>
            <w:tcW w:w="2331" w:type="pct"/>
          </w:tcPr>
          <w:p w:rsidR="006C3C8B" w:rsidRPr="00D64C02" w:rsidRDefault="006C3C8B" w:rsidP="00F02190">
            <w:pPr>
              <w:pStyle w:val="af"/>
              <w:spacing w:before="0" w:beforeAutospacing="0" w:after="0" w:afterAutospacing="0" w:line="0" w:lineRule="atLeast"/>
              <w:rPr>
                <w:sz w:val="22"/>
                <w:szCs w:val="22"/>
              </w:rPr>
            </w:pPr>
            <w:r w:rsidRPr="00D64C02">
              <w:rPr>
                <w:sz w:val="22"/>
                <w:szCs w:val="22"/>
              </w:rPr>
              <w:t xml:space="preserve">Приобретение </w:t>
            </w:r>
            <w:r w:rsidR="00F02190">
              <w:rPr>
                <w:sz w:val="22"/>
                <w:szCs w:val="22"/>
              </w:rPr>
              <w:t>одеял</w:t>
            </w:r>
          </w:p>
        </w:tc>
        <w:tc>
          <w:tcPr>
            <w:tcW w:w="526" w:type="pct"/>
          </w:tcPr>
          <w:p w:rsidR="006C3C8B" w:rsidRPr="00D64C02" w:rsidRDefault="006C3C8B" w:rsidP="00E14231">
            <w:pPr>
              <w:spacing w:after="0" w:line="0" w:lineRule="atLeast"/>
              <w:jc w:val="center"/>
              <w:rPr>
                <w:rFonts w:ascii="Times New Roman" w:hAnsi="Times New Roman"/>
              </w:rPr>
            </w:pPr>
          </w:p>
          <w:p w:rsidR="006C3C8B" w:rsidRPr="00D64C02" w:rsidRDefault="00513F57" w:rsidP="00E14231">
            <w:pPr>
              <w:spacing w:after="0" w:line="0" w:lineRule="atLeast"/>
              <w:jc w:val="center"/>
              <w:rPr>
                <w:rFonts w:ascii="Times New Roman" w:hAnsi="Times New Roman"/>
                <w:b/>
              </w:rPr>
            </w:pPr>
            <w:r>
              <w:rPr>
                <w:rFonts w:ascii="Times New Roman" w:hAnsi="Times New Roman"/>
              </w:rPr>
              <w:t>1</w:t>
            </w:r>
            <w:r w:rsidR="00D80F69">
              <w:rPr>
                <w:rFonts w:ascii="Times New Roman" w:hAnsi="Times New Roman"/>
              </w:rPr>
              <w:t xml:space="preserve"> </w:t>
            </w:r>
            <w:r w:rsidR="006C3C8B" w:rsidRPr="00D64C02">
              <w:rPr>
                <w:rFonts w:ascii="Times New Roman" w:hAnsi="Times New Roman"/>
              </w:rPr>
              <w:t>квартал</w:t>
            </w:r>
          </w:p>
        </w:tc>
        <w:tc>
          <w:tcPr>
            <w:tcW w:w="572" w:type="pct"/>
          </w:tcPr>
          <w:p w:rsidR="006C3C8B" w:rsidRPr="00D64C02" w:rsidRDefault="006C3C8B" w:rsidP="00E14231">
            <w:pPr>
              <w:spacing w:after="0" w:line="0" w:lineRule="atLeast"/>
              <w:jc w:val="center"/>
              <w:rPr>
                <w:rFonts w:ascii="Times New Roman" w:hAnsi="Times New Roman"/>
              </w:rPr>
            </w:pPr>
          </w:p>
          <w:p w:rsidR="006C3C8B" w:rsidRPr="00D64C02" w:rsidRDefault="006C3C8B" w:rsidP="00E14231">
            <w:pPr>
              <w:spacing w:after="0" w:line="0" w:lineRule="atLeast"/>
              <w:jc w:val="center"/>
              <w:rPr>
                <w:rFonts w:ascii="Times New Roman" w:hAnsi="Times New Roman"/>
              </w:rPr>
            </w:pPr>
            <w:r w:rsidRPr="00D64C02">
              <w:rPr>
                <w:rFonts w:ascii="Times New Roman" w:hAnsi="Times New Roman"/>
              </w:rPr>
              <w:t>МО Морской</w:t>
            </w:r>
          </w:p>
          <w:p w:rsidR="006C3C8B" w:rsidRPr="00D64C02" w:rsidRDefault="006C3C8B" w:rsidP="00E14231">
            <w:pPr>
              <w:spacing w:after="0" w:line="0" w:lineRule="atLeast"/>
              <w:jc w:val="center"/>
              <w:rPr>
                <w:rFonts w:ascii="Times New Roman" w:hAnsi="Times New Roman"/>
              </w:rPr>
            </w:pPr>
            <w:r w:rsidRPr="00D64C02">
              <w:rPr>
                <w:rFonts w:ascii="Times New Roman" w:hAnsi="Times New Roman"/>
              </w:rPr>
              <w:t>(актовый зал)</w:t>
            </w:r>
          </w:p>
        </w:tc>
        <w:tc>
          <w:tcPr>
            <w:tcW w:w="668" w:type="pct"/>
          </w:tcPr>
          <w:p w:rsidR="006C3C8B" w:rsidRPr="00D64C02" w:rsidRDefault="006C3C8B" w:rsidP="00E14231">
            <w:pPr>
              <w:spacing w:after="0" w:line="0" w:lineRule="atLeast"/>
              <w:jc w:val="center"/>
              <w:rPr>
                <w:rFonts w:ascii="Times New Roman" w:hAnsi="Times New Roman"/>
              </w:rPr>
            </w:pPr>
          </w:p>
          <w:p w:rsidR="006C3C8B" w:rsidRPr="00D64C02" w:rsidRDefault="006C3C8B" w:rsidP="00E14231">
            <w:pPr>
              <w:spacing w:after="0" w:line="0" w:lineRule="atLeast"/>
              <w:jc w:val="center"/>
              <w:rPr>
                <w:rFonts w:ascii="Times New Roman" w:hAnsi="Times New Roman"/>
              </w:rPr>
            </w:pPr>
            <w:r w:rsidRPr="00D64C02">
              <w:rPr>
                <w:rFonts w:ascii="Times New Roman" w:hAnsi="Times New Roman"/>
              </w:rPr>
              <w:t>МА МО</w:t>
            </w:r>
          </w:p>
          <w:p w:rsidR="006C3C8B" w:rsidRPr="00D64C02" w:rsidRDefault="006C3C8B" w:rsidP="00E14231">
            <w:pPr>
              <w:spacing w:after="0" w:line="0" w:lineRule="atLeast"/>
              <w:jc w:val="center"/>
              <w:rPr>
                <w:rFonts w:ascii="Times New Roman" w:hAnsi="Times New Roman"/>
              </w:rPr>
            </w:pPr>
            <w:r w:rsidRPr="00D64C02">
              <w:rPr>
                <w:rFonts w:ascii="Times New Roman" w:hAnsi="Times New Roman"/>
              </w:rPr>
              <w:t>Отдел</w:t>
            </w:r>
            <w:r>
              <w:rPr>
                <w:rFonts w:ascii="Times New Roman" w:hAnsi="Times New Roman"/>
              </w:rPr>
              <w:t xml:space="preserve"> по работе с населением</w:t>
            </w:r>
          </w:p>
          <w:p w:rsidR="006C3C8B" w:rsidRPr="00D64C02" w:rsidRDefault="006C3C8B" w:rsidP="00E14231">
            <w:pPr>
              <w:spacing w:after="0" w:line="0" w:lineRule="atLeast"/>
              <w:jc w:val="center"/>
              <w:rPr>
                <w:rFonts w:ascii="Times New Roman" w:hAnsi="Times New Roman"/>
              </w:rPr>
            </w:pPr>
          </w:p>
        </w:tc>
        <w:tc>
          <w:tcPr>
            <w:tcW w:w="716" w:type="pct"/>
          </w:tcPr>
          <w:p w:rsidR="006C3C8B" w:rsidRPr="00D64C02" w:rsidRDefault="00883DFD" w:rsidP="00100417">
            <w:pPr>
              <w:spacing w:after="0" w:line="0" w:lineRule="atLeast"/>
              <w:jc w:val="center"/>
              <w:rPr>
                <w:rFonts w:ascii="Times New Roman" w:hAnsi="Times New Roman"/>
                <w:b/>
              </w:rPr>
            </w:pPr>
            <w:r>
              <w:rPr>
                <w:rFonts w:ascii="Times New Roman" w:hAnsi="Times New Roman"/>
                <w:b/>
              </w:rPr>
              <w:t>157,5</w:t>
            </w:r>
          </w:p>
        </w:tc>
      </w:tr>
      <w:tr w:rsidR="002E7E4C" w:rsidRPr="006A5E9C" w:rsidTr="004640E6">
        <w:trPr>
          <w:trHeight w:val="872"/>
        </w:trPr>
        <w:tc>
          <w:tcPr>
            <w:tcW w:w="187" w:type="pct"/>
            <w:tcBorders>
              <w:top w:val="single" w:sz="4" w:space="0" w:color="auto"/>
              <w:bottom w:val="single" w:sz="4" w:space="0" w:color="auto"/>
            </w:tcBorders>
          </w:tcPr>
          <w:p w:rsidR="002E7E4C" w:rsidRPr="00D64C02" w:rsidRDefault="002E7E4C" w:rsidP="0067189C">
            <w:pPr>
              <w:spacing w:after="0" w:line="0" w:lineRule="atLeast"/>
              <w:jc w:val="center"/>
              <w:rPr>
                <w:rFonts w:ascii="Times New Roman" w:hAnsi="Times New Roman"/>
              </w:rPr>
            </w:pPr>
            <w:r>
              <w:rPr>
                <w:rFonts w:ascii="Times New Roman" w:hAnsi="Times New Roman"/>
              </w:rPr>
              <w:t>1.2.</w:t>
            </w:r>
          </w:p>
        </w:tc>
        <w:tc>
          <w:tcPr>
            <w:tcW w:w="2331" w:type="pct"/>
          </w:tcPr>
          <w:p w:rsidR="002E7E4C" w:rsidRPr="00D64C02" w:rsidRDefault="002E7E4C" w:rsidP="0045223C">
            <w:pPr>
              <w:pStyle w:val="af"/>
              <w:spacing w:before="0" w:beforeAutospacing="0" w:after="0" w:afterAutospacing="0" w:line="0" w:lineRule="atLeast"/>
              <w:rPr>
                <w:sz w:val="22"/>
                <w:szCs w:val="22"/>
              </w:rPr>
            </w:pPr>
            <w:r>
              <w:rPr>
                <w:sz w:val="22"/>
                <w:szCs w:val="22"/>
              </w:rPr>
              <w:t>Приобретение комплектов постельного белья</w:t>
            </w:r>
          </w:p>
        </w:tc>
        <w:tc>
          <w:tcPr>
            <w:tcW w:w="526" w:type="pct"/>
          </w:tcPr>
          <w:p w:rsidR="002E7E4C" w:rsidRPr="00D64C02" w:rsidRDefault="002E7E4C" w:rsidP="00232497">
            <w:pPr>
              <w:spacing w:after="0" w:line="0" w:lineRule="atLeast"/>
              <w:jc w:val="center"/>
              <w:rPr>
                <w:rFonts w:ascii="Times New Roman" w:hAnsi="Times New Roman"/>
              </w:rPr>
            </w:pPr>
          </w:p>
          <w:p w:rsidR="002E7E4C" w:rsidRPr="00D64C02" w:rsidRDefault="002E7E4C" w:rsidP="00232497">
            <w:pPr>
              <w:spacing w:after="0" w:line="0" w:lineRule="atLeast"/>
              <w:jc w:val="center"/>
              <w:rPr>
                <w:rFonts w:ascii="Times New Roman" w:hAnsi="Times New Roman"/>
                <w:b/>
              </w:rPr>
            </w:pPr>
            <w:r>
              <w:rPr>
                <w:rFonts w:ascii="Times New Roman" w:hAnsi="Times New Roman"/>
              </w:rPr>
              <w:t xml:space="preserve">1 </w:t>
            </w:r>
            <w:r w:rsidRPr="00D64C02">
              <w:rPr>
                <w:rFonts w:ascii="Times New Roman" w:hAnsi="Times New Roman"/>
              </w:rPr>
              <w:t>квартал</w:t>
            </w:r>
          </w:p>
        </w:tc>
        <w:tc>
          <w:tcPr>
            <w:tcW w:w="572" w:type="pct"/>
          </w:tcPr>
          <w:p w:rsidR="002E7E4C" w:rsidRPr="00D64C02" w:rsidRDefault="002E7E4C" w:rsidP="00232497">
            <w:pPr>
              <w:spacing w:after="0" w:line="0" w:lineRule="atLeast"/>
              <w:jc w:val="center"/>
              <w:rPr>
                <w:rFonts w:ascii="Times New Roman" w:hAnsi="Times New Roman"/>
              </w:rPr>
            </w:pPr>
          </w:p>
          <w:p w:rsidR="002E7E4C" w:rsidRPr="00D64C02" w:rsidRDefault="002E7E4C" w:rsidP="00232497">
            <w:pPr>
              <w:spacing w:after="0" w:line="0" w:lineRule="atLeast"/>
              <w:jc w:val="center"/>
              <w:rPr>
                <w:rFonts w:ascii="Times New Roman" w:hAnsi="Times New Roman"/>
              </w:rPr>
            </w:pPr>
            <w:r w:rsidRPr="00D64C02">
              <w:rPr>
                <w:rFonts w:ascii="Times New Roman" w:hAnsi="Times New Roman"/>
              </w:rPr>
              <w:t>МО Морской</w:t>
            </w:r>
          </w:p>
          <w:p w:rsidR="002E7E4C" w:rsidRPr="00D64C02" w:rsidRDefault="002E7E4C" w:rsidP="00232497">
            <w:pPr>
              <w:spacing w:after="0" w:line="0" w:lineRule="atLeast"/>
              <w:jc w:val="center"/>
              <w:rPr>
                <w:rFonts w:ascii="Times New Roman" w:hAnsi="Times New Roman"/>
              </w:rPr>
            </w:pPr>
            <w:r w:rsidRPr="00D64C02">
              <w:rPr>
                <w:rFonts w:ascii="Times New Roman" w:hAnsi="Times New Roman"/>
              </w:rPr>
              <w:t>(актовый зал)</w:t>
            </w:r>
          </w:p>
        </w:tc>
        <w:tc>
          <w:tcPr>
            <w:tcW w:w="668" w:type="pct"/>
          </w:tcPr>
          <w:p w:rsidR="002E7E4C" w:rsidRPr="00D64C02" w:rsidRDefault="002E7E4C" w:rsidP="00232497">
            <w:pPr>
              <w:spacing w:after="0" w:line="0" w:lineRule="atLeast"/>
              <w:jc w:val="center"/>
              <w:rPr>
                <w:rFonts w:ascii="Times New Roman" w:hAnsi="Times New Roman"/>
              </w:rPr>
            </w:pPr>
          </w:p>
          <w:p w:rsidR="002E7E4C" w:rsidRPr="00D64C02" w:rsidRDefault="002E7E4C" w:rsidP="00232497">
            <w:pPr>
              <w:spacing w:after="0" w:line="0" w:lineRule="atLeast"/>
              <w:jc w:val="center"/>
              <w:rPr>
                <w:rFonts w:ascii="Times New Roman" w:hAnsi="Times New Roman"/>
              </w:rPr>
            </w:pPr>
            <w:r w:rsidRPr="00D64C02">
              <w:rPr>
                <w:rFonts w:ascii="Times New Roman" w:hAnsi="Times New Roman"/>
              </w:rPr>
              <w:t>МА МО</w:t>
            </w:r>
          </w:p>
          <w:p w:rsidR="002E7E4C" w:rsidRPr="00D64C02" w:rsidRDefault="002E7E4C" w:rsidP="00232497">
            <w:pPr>
              <w:spacing w:after="0" w:line="0" w:lineRule="atLeast"/>
              <w:jc w:val="center"/>
              <w:rPr>
                <w:rFonts w:ascii="Times New Roman" w:hAnsi="Times New Roman"/>
              </w:rPr>
            </w:pPr>
            <w:r w:rsidRPr="00D64C02">
              <w:rPr>
                <w:rFonts w:ascii="Times New Roman" w:hAnsi="Times New Roman"/>
              </w:rPr>
              <w:t>Отдел</w:t>
            </w:r>
            <w:r>
              <w:rPr>
                <w:rFonts w:ascii="Times New Roman" w:hAnsi="Times New Roman"/>
              </w:rPr>
              <w:t xml:space="preserve"> по работе с населением</w:t>
            </w:r>
          </w:p>
          <w:p w:rsidR="002E7E4C" w:rsidRPr="00D64C02" w:rsidRDefault="002E7E4C" w:rsidP="00232497">
            <w:pPr>
              <w:spacing w:after="0" w:line="0" w:lineRule="atLeast"/>
              <w:jc w:val="center"/>
              <w:rPr>
                <w:rFonts w:ascii="Times New Roman" w:hAnsi="Times New Roman"/>
              </w:rPr>
            </w:pPr>
          </w:p>
        </w:tc>
        <w:tc>
          <w:tcPr>
            <w:tcW w:w="716" w:type="pct"/>
          </w:tcPr>
          <w:p w:rsidR="002E7E4C" w:rsidRPr="00D64C02" w:rsidRDefault="00883DFD" w:rsidP="00817E16">
            <w:pPr>
              <w:spacing w:after="0" w:line="0" w:lineRule="atLeast"/>
              <w:jc w:val="center"/>
              <w:rPr>
                <w:rFonts w:ascii="Times New Roman" w:hAnsi="Times New Roman"/>
                <w:b/>
              </w:rPr>
            </w:pPr>
            <w:r>
              <w:rPr>
                <w:rFonts w:ascii="Times New Roman" w:hAnsi="Times New Roman"/>
                <w:b/>
              </w:rPr>
              <w:t>44,6</w:t>
            </w:r>
          </w:p>
        </w:tc>
      </w:tr>
      <w:tr w:rsidR="00D62730" w:rsidRPr="006A5E9C" w:rsidTr="004640E6">
        <w:trPr>
          <w:trHeight w:val="872"/>
        </w:trPr>
        <w:tc>
          <w:tcPr>
            <w:tcW w:w="187" w:type="pct"/>
            <w:tcBorders>
              <w:top w:val="single" w:sz="4" w:space="0" w:color="auto"/>
              <w:bottom w:val="single" w:sz="4" w:space="0" w:color="auto"/>
            </w:tcBorders>
          </w:tcPr>
          <w:p w:rsidR="00D62730" w:rsidRDefault="00D62730" w:rsidP="0067189C">
            <w:pPr>
              <w:spacing w:after="0" w:line="0" w:lineRule="atLeast"/>
              <w:jc w:val="center"/>
              <w:rPr>
                <w:rFonts w:ascii="Times New Roman" w:hAnsi="Times New Roman"/>
              </w:rPr>
            </w:pPr>
            <w:r>
              <w:rPr>
                <w:rFonts w:ascii="Times New Roman" w:hAnsi="Times New Roman"/>
              </w:rPr>
              <w:t>1.3.</w:t>
            </w:r>
          </w:p>
        </w:tc>
        <w:tc>
          <w:tcPr>
            <w:tcW w:w="2331" w:type="pct"/>
          </w:tcPr>
          <w:p w:rsidR="00D62730" w:rsidRDefault="00D62730" w:rsidP="0045223C">
            <w:pPr>
              <w:pStyle w:val="af"/>
              <w:spacing w:before="0" w:beforeAutospacing="0" w:after="0" w:afterAutospacing="0" w:line="0" w:lineRule="atLeast"/>
              <w:rPr>
                <w:sz w:val="22"/>
                <w:szCs w:val="22"/>
              </w:rPr>
            </w:pPr>
            <w:r>
              <w:rPr>
                <w:sz w:val="22"/>
                <w:szCs w:val="22"/>
              </w:rPr>
              <w:t>Приобретение открыток</w:t>
            </w:r>
          </w:p>
        </w:tc>
        <w:tc>
          <w:tcPr>
            <w:tcW w:w="526" w:type="pct"/>
          </w:tcPr>
          <w:p w:rsidR="00D62730" w:rsidRPr="00D64C02" w:rsidRDefault="00D62730" w:rsidP="004F5C82">
            <w:pPr>
              <w:spacing w:after="0" w:line="0" w:lineRule="atLeast"/>
              <w:jc w:val="center"/>
              <w:rPr>
                <w:rFonts w:ascii="Times New Roman" w:hAnsi="Times New Roman"/>
              </w:rPr>
            </w:pPr>
          </w:p>
          <w:p w:rsidR="00D62730" w:rsidRPr="00D64C02" w:rsidRDefault="00D62730" w:rsidP="004F5C82">
            <w:pPr>
              <w:spacing w:after="0" w:line="0" w:lineRule="atLeast"/>
              <w:jc w:val="center"/>
              <w:rPr>
                <w:rFonts w:ascii="Times New Roman" w:hAnsi="Times New Roman"/>
                <w:b/>
              </w:rPr>
            </w:pPr>
            <w:r>
              <w:rPr>
                <w:rFonts w:ascii="Times New Roman" w:hAnsi="Times New Roman"/>
              </w:rPr>
              <w:t xml:space="preserve">1 </w:t>
            </w:r>
            <w:r w:rsidRPr="00D64C02">
              <w:rPr>
                <w:rFonts w:ascii="Times New Roman" w:hAnsi="Times New Roman"/>
              </w:rPr>
              <w:t>квартал</w:t>
            </w:r>
          </w:p>
        </w:tc>
        <w:tc>
          <w:tcPr>
            <w:tcW w:w="572" w:type="pct"/>
          </w:tcPr>
          <w:p w:rsidR="00D62730" w:rsidRPr="00D64C02" w:rsidRDefault="00D62730" w:rsidP="004F5C82">
            <w:pPr>
              <w:spacing w:after="0" w:line="0" w:lineRule="atLeast"/>
              <w:jc w:val="center"/>
              <w:rPr>
                <w:rFonts w:ascii="Times New Roman" w:hAnsi="Times New Roman"/>
              </w:rPr>
            </w:pPr>
          </w:p>
          <w:p w:rsidR="00D62730" w:rsidRPr="00D64C02" w:rsidRDefault="00D62730" w:rsidP="004F5C82">
            <w:pPr>
              <w:spacing w:after="0" w:line="0" w:lineRule="atLeast"/>
              <w:jc w:val="center"/>
              <w:rPr>
                <w:rFonts w:ascii="Times New Roman" w:hAnsi="Times New Roman"/>
              </w:rPr>
            </w:pPr>
            <w:r w:rsidRPr="00D64C02">
              <w:rPr>
                <w:rFonts w:ascii="Times New Roman" w:hAnsi="Times New Roman"/>
              </w:rPr>
              <w:t>МО Морской</w:t>
            </w:r>
          </w:p>
          <w:p w:rsidR="00D62730" w:rsidRPr="00D64C02" w:rsidRDefault="00D62730" w:rsidP="004F5C82">
            <w:pPr>
              <w:spacing w:after="0" w:line="0" w:lineRule="atLeast"/>
              <w:jc w:val="center"/>
              <w:rPr>
                <w:rFonts w:ascii="Times New Roman" w:hAnsi="Times New Roman"/>
              </w:rPr>
            </w:pPr>
            <w:r w:rsidRPr="00D64C02">
              <w:rPr>
                <w:rFonts w:ascii="Times New Roman" w:hAnsi="Times New Roman"/>
              </w:rPr>
              <w:t>(актовый зал)</w:t>
            </w:r>
          </w:p>
        </w:tc>
        <w:tc>
          <w:tcPr>
            <w:tcW w:w="668" w:type="pct"/>
          </w:tcPr>
          <w:p w:rsidR="00D62730" w:rsidRPr="00D64C02" w:rsidRDefault="00D62730" w:rsidP="004F5C82">
            <w:pPr>
              <w:spacing w:after="0" w:line="0" w:lineRule="atLeast"/>
              <w:jc w:val="center"/>
              <w:rPr>
                <w:rFonts w:ascii="Times New Roman" w:hAnsi="Times New Roman"/>
              </w:rPr>
            </w:pPr>
          </w:p>
          <w:p w:rsidR="00D62730" w:rsidRPr="00D64C02" w:rsidRDefault="00D62730" w:rsidP="004F5C82">
            <w:pPr>
              <w:spacing w:after="0" w:line="0" w:lineRule="atLeast"/>
              <w:jc w:val="center"/>
              <w:rPr>
                <w:rFonts w:ascii="Times New Roman" w:hAnsi="Times New Roman"/>
              </w:rPr>
            </w:pPr>
            <w:r w:rsidRPr="00D64C02">
              <w:rPr>
                <w:rFonts w:ascii="Times New Roman" w:hAnsi="Times New Roman"/>
              </w:rPr>
              <w:t>МА МО</w:t>
            </w:r>
          </w:p>
          <w:p w:rsidR="00D62730" w:rsidRPr="00D64C02" w:rsidRDefault="00D62730" w:rsidP="004F5C82">
            <w:pPr>
              <w:spacing w:after="0" w:line="0" w:lineRule="atLeast"/>
              <w:jc w:val="center"/>
              <w:rPr>
                <w:rFonts w:ascii="Times New Roman" w:hAnsi="Times New Roman"/>
              </w:rPr>
            </w:pPr>
            <w:r w:rsidRPr="00D64C02">
              <w:rPr>
                <w:rFonts w:ascii="Times New Roman" w:hAnsi="Times New Roman"/>
              </w:rPr>
              <w:t>Отдел</w:t>
            </w:r>
            <w:r>
              <w:rPr>
                <w:rFonts w:ascii="Times New Roman" w:hAnsi="Times New Roman"/>
              </w:rPr>
              <w:t xml:space="preserve"> по работе с населением</w:t>
            </w:r>
          </w:p>
          <w:p w:rsidR="00D62730" w:rsidRPr="00D64C02" w:rsidRDefault="00D62730" w:rsidP="004F5C82">
            <w:pPr>
              <w:spacing w:after="0" w:line="0" w:lineRule="atLeast"/>
              <w:jc w:val="center"/>
              <w:rPr>
                <w:rFonts w:ascii="Times New Roman" w:hAnsi="Times New Roman"/>
              </w:rPr>
            </w:pPr>
          </w:p>
        </w:tc>
        <w:tc>
          <w:tcPr>
            <w:tcW w:w="716" w:type="pct"/>
          </w:tcPr>
          <w:p w:rsidR="00D62730" w:rsidRDefault="00883DFD" w:rsidP="00883DFD">
            <w:pPr>
              <w:spacing w:after="0" w:line="0" w:lineRule="atLeast"/>
              <w:jc w:val="center"/>
              <w:rPr>
                <w:rFonts w:ascii="Times New Roman" w:hAnsi="Times New Roman"/>
                <w:b/>
              </w:rPr>
            </w:pPr>
            <w:r>
              <w:rPr>
                <w:rFonts w:ascii="Times New Roman" w:hAnsi="Times New Roman"/>
                <w:b/>
              </w:rPr>
              <w:t>8,2</w:t>
            </w:r>
          </w:p>
        </w:tc>
      </w:tr>
      <w:tr w:rsidR="004B2B58" w:rsidRPr="006A5E9C" w:rsidTr="004640E6">
        <w:trPr>
          <w:trHeight w:val="872"/>
        </w:trPr>
        <w:tc>
          <w:tcPr>
            <w:tcW w:w="187" w:type="pct"/>
            <w:tcBorders>
              <w:top w:val="single" w:sz="4" w:space="0" w:color="auto"/>
              <w:bottom w:val="single" w:sz="4" w:space="0" w:color="auto"/>
            </w:tcBorders>
          </w:tcPr>
          <w:p w:rsidR="004B2B58" w:rsidRPr="00D64C02" w:rsidRDefault="004B2B58" w:rsidP="007A1522">
            <w:pPr>
              <w:spacing w:after="0" w:line="0" w:lineRule="atLeast"/>
              <w:jc w:val="center"/>
              <w:rPr>
                <w:rFonts w:ascii="Times New Roman" w:hAnsi="Times New Roman"/>
              </w:rPr>
            </w:pPr>
            <w:r>
              <w:rPr>
                <w:rFonts w:ascii="Times New Roman" w:hAnsi="Times New Roman"/>
              </w:rPr>
              <w:t>2.</w:t>
            </w:r>
          </w:p>
        </w:tc>
        <w:tc>
          <w:tcPr>
            <w:tcW w:w="2331" w:type="pct"/>
          </w:tcPr>
          <w:p w:rsidR="004B2B58" w:rsidRDefault="004B2B58" w:rsidP="007A1522">
            <w:pPr>
              <w:pStyle w:val="af"/>
              <w:spacing w:before="0" w:beforeAutospacing="0" w:after="0" w:afterAutospacing="0" w:line="0" w:lineRule="atLeast"/>
            </w:pPr>
            <w:r>
              <w:t>П</w:t>
            </w:r>
            <w:r w:rsidRPr="004E21E2">
              <w:t>оздравлени</w:t>
            </w:r>
            <w:r>
              <w:t>е</w:t>
            </w:r>
            <w:r w:rsidRPr="004E21E2">
              <w:t xml:space="preserve"> жителей</w:t>
            </w:r>
            <w:r w:rsidRPr="00103752">
              <w:t>,</w:t>
            </w:r>
            <w:r>
              <w:t xml:space="preserve"> проживающих на территории МО, </w:t>
            </w:r>
          </w:p>
          <w:p w:rsidR="004B2B58" w:rsidRPr="00D64C02" w:rsidRDefault="004B2B58" w:rsidP="007A1522">
            <w:pPr>
              <w:pStyle w:val="af"/>
              <w:spacing w:before="0" w:beforeAutospacing="0" w:after="0" w:afterAutospacing="0" w:line="0" w:lineRule="atLeast"/>
              <w:rPr>
                <w:sz w:val="22"/>
                <w:szCs w:val="22"/>
              </w:rPr>
            </w:pPr>
            <w:r w:rsidRPr="004E21E2">
              <w:t>с рождением ребенка</w:t>
            </w:r>
          </w:p>
        </w:tc>
        <w:tc>
          <w:tcPr>
            <w:tcW w:w="526" w:type="pct"/>
          </w:tcPr>
          <w:p w:rsidR="004B2B58" w:rsidRPr="00D64C02" w:rsidRDefault="004B2B58" w:rsidP="007A1522">
            <w:pPr>
              <w:spacing w:after="0" w:line="0" w:lineRule="atLeast"/>
              <w:jc w:val="center"/>
              <w:rPr>
                <w:rFonts w:ascii="Times New Roman" w:hAnsi="Times New Roman"/>
                <w:b/>
              </w:rPr>
            </w:pPr>
          </w:p>
        </w:tc>
        <w:tc>
          <w:tcPr>
            <w:tcW w:w="572" w:type="pct"/>
          </w:tcPr>
          <w:p w:rsidR="004B2B58" w:rsidRPr="00D64C02" w:rsidRDefault="004B2B58" w:rsidP="007A1522">
            <w:pPr>
              <w:spacing w:after="0" w:line="0" w:lineRule="atLeast"/>
              <w:jc w:val="center"/>
              <w:rPr>
                <w:rFonts w:ascii="Times New Roman" w:hAnsi="Times New Roman"/>
              </w:rPr>
            </w:pPr>
          </w:p>
        </w:tc>
        <w:tc>
          <w:tcPr>
            <w:tcW w:w="668" w:type="pct"/>
          </w:tcPr>
          <w:p w:rsidR="004B2B58" w:rsidRPr="00D64C02" w:rsidRDefault="004B2B58" w:rsidP="007A1522">
            <w:pPr>
              <w:spacing w:after="0" w:line="0" w:lineRule="atLeast"/>
              <w:jc w:val="center"/>
              <w:rPr>
                <w:rFonts w:ascii="Times New Roman" w:hAnsi="Times New Roman"/>
              </w:rPr>
            </w:pPr>
          </w:p>
        </w:tc>
        <w:tc>
          <w:tcPr>
            <w:tcW w:w="716" w:type="pct"/>
          </w:tcPr>
          <w:p w:rsidR="004B2B58" w:rsidRPr="00D64C02" w:rsidRDefault="004B2B58" w:rsidP="007A1522">
            <w:pPr>
              <w:spacing w:after="0" w:line="0" w:lineRule="atLeast"/>
              <w:jc w:val="center"/>
              <w:rPr>
                <w:rFonts w:ascii="Times New Roman" w:hAnsi="Times New Roman"/>
                <w:b/>
              </w:rPr>
            </w:pPr>
          </w:p>
        </w:tc>
      </w:tr>
      <w:tr w:rsidR="004B2B58" w:rsidRPr="006A5E9C" w:rsidTr="004640E6">
        <w:trPr>
          <w:trHeight w:val="872"/>
        </w:trPr>
        <w:tc>
          <w:tcPr>
            <w:tcW w:w="187" w:type="pct"/>
            <w:tcBorders>
              <w:top w:val="single" w:sz="4" w:space="0" w:color="auto"/>
              <w:bottom w:val="single" w:sz="4" w:space="0" w:color="auto"/>
            </w:tcBorders>
          </w:tcPr>
          <w:p w:rsidR="004B2B58" w:rsidRDefault="004B2B58" w:rsidP="007A1522">
            <w:pPr>
              <w:spacing w:after="0" w:line="0" w:lineRule="atLeast"/>
              <w:jc w:val="center"/>
              <w:rPr>
                <w:rFonts w:ascii="Times New Roman" w:hAnsi="Times New Roman"/>
              </w:rPr>
            </w:pPr>
            <w:r>
              <w:rPr>
                <w:rFonts w:ascii="Times New Roman" w:hAnsi="Times New Roman"/>
              </w:rPr>
              <w:t>2.1</w:t>
            </w:r>
          </w:p>
        </w:tc>
        <w:tc>
          <w:tcPr>
            <w:tcW w:w="2331" w:type="pct"/>
          </w:tcPr>
          <w:p w:rsidR="004B2B58" w:rsidRPr="00D13905" w:rsidRDefault="004B2B58" w:rsidP="007A1522">
            <w:pPr>
              <w:pStyle w:val="af"/>
              <w:spacing w:after="0" w:line="0" w:lineRule="atLeast"/>
              <w:rPr>
                <w:b/>
              </w:rPr>
            </w:pPr>
            <w:r w:rsidRPr="00D64C02">
              <w:rPr>
                <w:sz w:val="22"/>
                <w:szCs w:val="22"/>
              </w:rPr>
              <w:t>Приобретение</w:t>
            </w:r>
            <w:r>
              <w:rPr>
                <w:sz w:val="22"/>
                <w:szCs w:val="22"/>
              </w:rPr>
              <w:t xml:space="preserve"> </w:t>
            </w:r>
            <w:r w:rsidRPr="00D13905">
              <w:rPr>
                <w:sz w:val="22"/>
                <w:szCs w:val="22"/>
              </w:rPr>
              <w:t>подарков</w:t>
            </w:r>
            <w:r w:rsidRPr="00D13905">
              <w:rPr>
                <w:lang w:eastAsia="en-US" w:bidi="en-US"/>
              </w:rPr>
              <w:t xml:space="preserve"> </w:t>
            </w:r>
            <w:r w:rsidRPr="00D13905">
              <w:t>для поздравления жителей, проживающих на территории МО с рождением ребенка</w:t>
            </w:r>
          </w:p>
          <w:p w:rsidR="004B2B58" w:rsidRDefault="004B2B58" w:rsidP="007A1522">
            <w:pPr>
              <w:pStyle w:val="af"/>
              <w:spacing w:before="0" w:beforeAutospacing="0" w:after="0" w:afterAutospacing="0" w:line="0" w:lineRule="atLeast"/>
            </w:pPr>
          </w:p>
        </w:tc>
        <w:tc>
          <w:tcPr>
            <w:tcW w:w="526" w:type="pct"/>
          </w:tcPr>
          <w:p w:rsidR="004B2B58" w:rsidRPr="00D64C02" w:rsidRDefault="004B2B58" w:rsidP="007A1522">
            <w:pPr>
              <w:spacing w:after="0" w:line="0" w:lineRule="atLeast"/>
              <w:jc w:val="center"/>
              <w:rPr>
                <w:rFonts w:ascii="Times New Roman" w:hAnsi="Times New Roman"/>
              </w:rPr>
            </w:pPr>
          </w:p>
          <w:p w:rsidR="004B2B58" w:rsidRPr="00D64C02" w:rsidRDefault="004B2B58" w:rsidP="007A1522">
            <w:pPr>
              <w:spacing w:after="0" w:line="0" w:lineRule="atLeast"/>
              <w:jc w:val="center"/>
              <w:rPr>
                <w:rFonts w:ascii="Times New Roman" w:hAnsi="Times New Roman"/>
                <w:b/>
              </w:rPr>
            </w:pPr>
            <w:r>
              <w:rPr>
                <w:rFonts w:ascii="Times New Roman" w:hAnsi="Times New Roman"/>
              </w:rPr>
              <w:t xml:space="preserve">1 </w:t>
            </w:r>
            <w:r w:rsidRPr="00D64C02">
              <w:rPr>
                <w:rFonts w:ascii="Times New Roman" w:hAnsi="Times New Roman"/>
              </w:rPr>
              <w:t>квартал</w:t>
            </w:r>
          </w:p>
        </w:tc>
        <w:tc>
          <w:tcPr>
            <w:tcW w:w="572" w:type="pct"/>
          </w:tcPr>
          <w:p w:rsidR="004B2B58" w:rsidRPr="00D64C02" w:rsidRDefault="004B2B58" w:rsidP="007A1522">
            <w:pPr>
              <w:spacing w:after="0" w:line="0" w:lineRule="atLeast"/>
              <w:jc w:val="center"/>
              <w:rPr>
                <w:rFonts w:ascii="Times New Roman" w:hAnsi="Times New Roman"/>
              </w:rPr>
            </w:pPr>
          </w:p>
          <w:p w:rsidR="004B2B58" w:rsidRPr="00D64C02" w:rsidRDefault="004B2B58" w:rsidP="007A1522">
            <w:pPr>
              <w:spacing w:after="0" w:line="0" w:lineRule="atLeast"/>
              <w:jc w:val="center"/>
              <w:rPr>
                <w:rFonts w:ascii="Times New Roman" w:hAnsi="Times New Roman"/>
              </w:rPr>
            </w:pPr>
            <w:r w:rsidRPr="00D64C02">
              <w:rPr>
                <w:rFonts w:ascii="Times New Roman" w:hAnsi="Times New Roman"/>
              </w:rPr>
              <w:t>МО Морской</w:t>
            </w:r>
          </w:p>
          <w:p w:rsidR="004B2B58" w:rsidRPr="00D64C02" w:rsidRDefault="004B2B58" w:rsidP="007A1522">
            <w:pPr>
              <w:spacing w:after="0" w:line="0" w:lineRule="atLeast"/>
              <w:jc w:val="center"/>
              <w:rPr>
                <w:rFonts w:ascii="Times New Roman" w:hAnsi="Times New Roman"/>
              </w:rPr>
            </w:pPr>
            <w:r w:rsidRPr="00D64C02">
              <w:rPr>
                <w:rFonts w:ascii="Times New Roman" w:hAnsi="Times New Roman"/>
              </w:rPr>
              <w:t>(актовый зал)</w:t>
            </w:r>
          </w:p>
        </w:tc>
        <w:tc>
          <w:tcPr>
            <w:tcW w:w="668" w:type="pct"/>
          </w:tcPr>
          <w:p w:rsidR="004B2B58" w:rsidRPr="00D64C02" w:rsidRDefault="004B2B58" w:rsidP="007A1522">
            <w:pPr>
              <w:spacing w:after="0" w:line="0" w:lineRule="atLeast"/>
              <w:jc w:val="center"/>
              <w:rPr>
                <w:rFonts w:ascii="Times New Roman" w:hAnsi="Times New Roman"/>
              </w:rPr>
            </w:pPr>
          </w:p>
          <w:p w:rsidR="004B2B58" w:rsidRPr="00D64C02" w:rsidRDefault="004B2B58" w:rsidP="007A1522">
            <w:pPr>
              <w:spacing w:after="0" w:line="0" w:lineRule="atLeast"/>
              <w:jc w:val="center"/>
              <w:rPr>
                <w:rFonts w:ascii="Times New Roman" w:hAnsi="Times New Roman"/>
              </w:rPr>
            </w:pPr>
            <w:r w:rsidRPr="00D64C02">
              <w:rPr>
                <w:rFonts w:ascii="Times New Roman" w:hAnsi="Times New Roman"/>
              </w:rPr>
              <w:t>МА МО</w:t>
            </w:r>
          </w:p>
          <w:p w:rsidR="004B2B58" w:rsidRPr="00D64C02" w:rsidRDefault="004B2B58" w:rsidP="007A1522">
            <w:pPr>
              <w:spacing w:after="0" w:line="0" w:lineRule="atLeast"/>
              <w:jc w:val="center"/>
              <w:rPr>
                <w:rFonts w:ascii="Times New Roman" w:hAnsi="Times New Roman"/>
              </w:rPr>
            </w:pPr>
            <w:r w:rsidRPr="00D64C02">
              <w:rPr>
                <w:rFonts w:ascii="Times New Roman" w:hAnsi="Times New Roman"/>
              </w:rPr>
              <w:t>Отдел</w:t>
            </w:r>
            <w:r>
              <w:rPr>
                <w:rFonts w:ascii="Times New Roman" w:hAnsi="Times New Roman"/>
              </w:rPr>
              <w:t xml:space="preserve"> по работе с населением</w:t>
            </w:r>
          </w:p>
          <w:p w:rsidR="004B2B58" w:rsidRPr="00D64C02" w:rsidRDefault="004B2B58" w:rsidP="007A1522">
            <w:pPr>
              <w:spacing w:after="0" w:line="0" w:lineRule="atLeast"/>
              <w:jc w:val="center"/>
              <w:rPr>
                <w:rFonts w:ascii="Times New Roman" w:hAnsi="Times New Roman"/>
              </w:rPr>
            </w:pPr>
          </w:p>
        </w:tc>
        <w:tc>
          <w:tcPr>
            <w:tcW w:w="716" w:type="pct"/>
          </w:tcPr>
          <w:p w:rsidR="004B2B58" w:rsidRDefault="004B2B58" w:rsidP="007A1522">
            <w:pPr>
              <w:spacing w:after="0" w:line="0" w:lineRule="atLeast"/>
              <w:jc w:val="center"/>
              <w:rPr>
                <w:rFonts w:ascii="Times New Roman" w:hAnsi="Times New Roman"/>
                <w:b/>
                <w:highlight w:val="yellow"/>
              </w:rPr>
            </w:pPr>
          </w:p>
          <w:p w:rsidR="004B2B58" w:rsidRPr="00D64C02" w:rsidRDefault="009B1A97" w:rsidP="007A1522">
            <w:pPr>
              <w:spacing w:after="0" w:line="0" w:lineRule="atLeast"/>
              <w:jc w:val="center"/>
              <w:rPr>
                <w:rFonts w:ascii="Times New Roman" w:hAnsi="Times New Roman"/>
                <w:b/>
              </w:rPr>
            </w:pPr>
            <w:r>
              <w:rPr>
                <w:rFonts w:ascii="Times New Roman" w:hAnsi="Times New Roman"/>
                <w:b/>
              </w:rPr>
              <w:t>262,1</w:t>
            </w:r>
          </w:p>
        </w:tc>
      </w:tr>
      <w:tr w:rsidR="00D62730" w:rsidRPr="006A5E9C" w:rsidTr="004640E6">
        <w:trPr>
          <w:trHeight w:val="289"/>
        </w:trPr>
        <w:tc>
          <w:tcPr>
            <w:tcW w:w="187" w:type="pct"/>
            <w:tcBorders>
              <w:top w:val="single" w:sz="4" w:space="0" w:color="auto"/>
              <w:bottom w:val="single" w:sz="4" w:space="0" w:color="auto"/>
            </w:tcBorders>
          </w:tcPr>
          <w:p w:rsidR="00D62730" w:rsidRPr="00D64C02" w:rsidRDefault="00D62730" w:rsidP="0067189C">
            <w:pPr>
              <w:spacing w:after="0" w:line="0" w:lineRule="atLeast"/>
              <w:jc w:val="center"/>
              <w:rPr>
                <w:rFonts w:ascii="Times New Roman" w:hAnsi="Times New Roman"/>
              </w:rPr>
            </w:pPr>
          </w:p>
        </w:tc>
        <w:tc>
          <w:tcPr>
            <w:tcW w:w="2331" w:type="pct"/>
          </w:tcPr>
          <w:p w:rsidR="00D62730" w:rsidRPr="00D64C02" w:rsidRDefault="00D62730" w:rsidP="0067189C">
            <w:pPr>
              <w:spacing w:after="0" w:line="0" w:lineRule="atLeast"/>
              <w:jc w:val="both"/>
              <w:rPr>
                <w:rFonts w:ascii="Times New Roman" w:hAnsi="Times New Roman"/>
                <w:b/>
              </w:rPr>
            </w:pPr>
            <w:r w:rsidRPr="00D64C02">
              <w:rPr>
                <w:rFonts w:ascii="Times New Roman" w:hAnsi="Times New Roman"/>
                <w:b/>
              </w:rPr>
              <w:t>ИТОГО по программе:</w:t>
            </w:r>
          </w:p>
        </w:tc>
        <w:tc>
          <w:tcPr>
            <w:tcW w:w="526" w:type="pct"/>
          </w:tcPr>
          <w:p w:rsidR="00D62730" w:rsidRPr="00D64C02" w:rsidRDefault="00D62730" w:rsidP="0067189C">
            <w:pPr>
              <w:spacing w:after="0" w:line="0" w:lineRule="atLeast"/>
              <w:rPr>
                <w:rFonts w:ascii="Times New Roman" w:hAnsi="Times New Roman"/>
              </w:rPr>
            </w:pPr>
          </w:p>
        </w:tc>
        <w:tc>
          <w:tcPr>
            <w:tcW w:w="572" w:type="pct"/>
          </w:tcPr>
          <w:p w:rsidR="00D62730" w:rsidRPr="00D64C02" w:rsidRDefault="00D62730" w:rsidP="0067189C">
            <w:pPr>
              <w:spacing w:after="0" w:line="0" w:lineRule="atLeast"/>
              <w:jc w:val="center"/>
              <w:rPr>
                <w:rFonts w:ascii="Times New Roman" w:hAnsi="Times New Roman"/>
              </w:rPr>
            </w:pPr>
          </w:p>
        </w:tc>
        <w:tc>
          <w:tcPr>
            <w:tcW w:w="668" w:type="pct"/>
          </w:tcPr>
          <w:p w:rsidR="00D62730" w:rsidRPr="00D64C02" w:rsidRDefault="00D62730" w:rsidP="0067189C">
            <w:pPr>
              <w:spacing w:after="0" w:line="0" w:lineRule="atLeast"/>
              <w:jc w:val="center"/>
              <w:rPr>
                <w:rFonts w:ascii="Times New Roman" w:hAnsi="Times New Roman"/>
              </w:rPr>
            </w:pPr>
          </w:p>
        </w:tc>
        <w:tc>
          <w:tcPr>
            <w:tcW w:w="716" w:type="pct"/>
          </w:tcPr>
          <w:p w:rsidR="00D62730" w:rsidRPr="00D64C02" w:rsidRDefault="00AB36C0" w:rsidP="00100417">
            <w:pPr>
              <w:spacing w:after="0" w:line="0" w:lineRule="atLeast"/>
              <w:jc w:val="center"/>
              <w:rPr>
                <w:rFonts w:ascii="Times New Roman" w:hAnsi="Times New Roman"/>
              </w:rPr>
            </w:pPr>
            <w:r>
              <w:rPr>
                <w:rFonts w:ascii="Times New Roman" w:hAnsi="Times New Roman"/>
                <w:b/>
              </w:rPr>
              <w:t>472,4</w:t>
            </w:r>
          </w:p>
        </w:tc>
      </w:tr>
    </w:tbl>
    <w:p w:rsidR="0067189C" w:rsidRDefault="0067189C" w:rsidP="0067189C">
      <w:pPr>
        <w:spacing w:after="0" w:line="0" w:lineRule="atLeast"/>
        <w:rPr>
          <w:rFonts w:ascii="Times New Roman" w:hAnsi="Times New Roman"/>
          <w:sz w:val="20"/>
          <w:szCs w:val="20"/>
        </w:rPr>
      </w:pPr>
    </w:p>
    <w:p w:rsidR="00503135" w:rsidRDefault="002C1C9A" w:rsidP="0067189C">
      <w:pPr>
        <w:spacing w:after="0" w:line="0" w:lineRule="atLeast"/>
        <w:rPr>
          <w:rFonts w:ascii="Times New Roman" w:hAnsi="Times New Roman"/>
          <w:b/>
          <w:sz w:val="24"/>
          <w:szCs w:val="24"/>
        </w:rPr>
      </w:pPr>
      <w:r w:rsidRPr="00C34DAD">
        <w:rPr>
          <w:rFonts w:ascii="Times New Roman" w:hAnsi="Times New Roman"/>
          <w:b/>
          <w:sz w:val="24"/>
          <w:szCs w:val="24"/>
        </w:rPr>
        <w:t xml:space="preserve">  </w:t>
      </w:r>
      <w:r w:rsidR="00C34DAD">
        <w:rPr>
          <w:rFonts w:ascii="Times New Roman" w:hAnsi="Times New Roman"/>
          <w:b/>
          <w:sz w:val="24"/>
          <w:szCs w:val="24"/>
        </w:rPr>
        <w:t xml:space="preserve">                 </w:t>
      </w:r>
      <w:r w:rsidRPr="00C34DAD">
        <w:rPr>
          <w:rFonts w:ascii="Times New Roman" w:hAnsi="Times New Roman"/>
          <w:b/>
          <w:sz w:val="24"/>
          <w:szCs w:val="24"/>
        </w:rPr>
        <w:t xml:space="preserve">   </w:t>
      </w:r>
      <w:r w:rsidR="00AA56F9">
        <w:rPr>
          <w:rFonts w:ascii="Times New Roman" w:hAnsi="Times New Roman"/>
          <w:b/>
          <w:sz w:val="24"/>
          <w:szCs w:val="24"/>
        </w:rPr>
        <w:t>Руководитель</w:t>
      </w:r>
    </w:p>
    <w:p w:rsidR="00BD6E30" w:rsidRDefault="00503135" w:rsidP="0067189C">
      <w:pPr>
        <w:spacing w:after="0" w:line="0" w:lineRule="atLeast"/>
        <w:rPr>
          <w:rFonts w:ascii="Times New Roman" w:hAnsi="Times New Roman"/>
          <w:b/>
          <w:sz w:val="24"/>
          <w:szCs w:val="24"/>
        </w:rPr>
      </w:pPr>
      <w:r>
        <w:rPr>
          <w:rFonts w:ascii="Times New Roman" w:hAnsi="Times New Roman"/>
          <w:b/>
          <w:sz w:val="24"/>
          <w:szCs w:val="24"/>
        </w:rPr>
        <w:t xml:space="preserve">                      </w:t>
      </w:r>
      <w:r w:rsidR="004E7D4A" w:rsidRPr="00C34DAD">
        <w:rPr>
          <w:rFonts w:ascii="Times New Roman" w:hAnsi="Times New Roman"/>
          <w:b/>
          <w:sz w:val="24"/>
          <w:szCs w:val="24"/>
        </w:rPr>
        <w:t>отдела</w:t>
      </w:r>
      <w:r w:rsidR="004E7D4A" w:rsidRPr="00C34DAD">
        <w:rPr>
          <w:rFonts w:ascii="Times New Roman" w:hAnsi="Times New Roman"/>
          <w:b/>
          <w:sz w:val="24"/>
          <w:szCs w:val="24"/>
        </w:rPr>
        <w:tab/>
      </w:r>
      <w:r>
        <w:rPr>
          <w:rFonts w:ascii="Times New Roman" w:hAnsi="Times New Roman"/>
          <w:b/>
          <w:sz w:val="24"/>
          <w:szCs w:val="24"/>
        </w:rPr>
        <w:t xml:space="preserve">по работе с населением          </w:t>
      </w:r>
      <w:r w:rsidR="004E7D4A" w:rsidRPr="00C34DAD">
        <w:rPr>
          <w:rFonts w:ascii="Times New Roman" w:hAnsi="Times New Roman"/>
          <w:b/>
          <w:sz w:val="24"/>
          <w:szCs w:val="24"/>
        </w:rPr>
        <w:tab/>
      </w:r>
      <w:r w:rsidR="004E7D4A" w:rsidRPr="00C34DAD">
        <w:rPr>
          <w:rFonts w:ascii="Times New Roman" w:hAnsi="Times New Roman"/>
          <w:b/>
          <w:sz w:val="24"/>
          <w:szCs w:val="24"/>
        </w:rPr>
        <w:tab/>
      </w:r>
      <w:r w:rsidR="004E7D4A" w:rsidRPr="00C34DAD">
        <w:rPr>
          <w:rFonts w:ascii="Times New Roman" w:hAnsi="Times New Roman"/>
          <w:b/>
          <w:sz w:val="24"/>
          <w:szCs w:val="24"/>
        </w:rPr>
        <w:tab/>
      </w:r>
      <w:r w:rsidR="004E7D4A" w:rsidRPr="00C34DAD">
        <w:rPr>
          <w:rFonts w:ascii="Times New Roman" w:hAnsi="Times New Roman"/>
          <w:b/>
          <w:sz w:val="24"/>
          <w:szCs w:val="24"/>
        </w:rPr>
        <w:tab/>
      </w:r>
      <w:r w:rsidR="004E7D4A" w:rsidRPr="00C34DAD">
        <w:rPr>
          <w:rFonts w:ascii="Times New Roman" w:hAnsi="Times New Roman"/>
          <w:b/>
          <w:sz w:val="24"/>
          <w:szCs w:val="24"/>
        </w:rPr>
        <w:tab/>
      </w:r>
      <w:r w:rsidR="004E7D4A" w:rsidRPr="00C34DAD">
        <w:rPr>
          <w:rFonts w:ascii="Times New Roman" w:hAnsi="Times New Roman"/>
          <w:b/>
          <w:sz w:val="24"/>
          <w:szCs w:val="24"/>
        </w:rPr>
        <w:tab/>
      </w:r>
      <w:r w:rsidR="00990091" w:rsidRPr="00C34DAD">
        <w:rPr>
          <w:rFonts w:ascii="Times New Roman" w:hAnsi="Times New Roman"/>
          <w:b/>
          <w:sz w:val="24"/>
          <w:szCs w:val="24"/>
        </w:rPr>
        <w:t xml:space="preserve">                                 </w:t>
      </w:r>
      <w:r w:rsidR="00AA56F9">
        <w:rPr>
          <w:rFonts w:ascii="Times New Roman" w:hAnsi="Times New Roman"/>
          <w:b/>
          <w:sz w:val="24"/>
          <w:szCs w:val="24"/>
        </w:rPr>
        <w:t>С. В. Власова</w:t>
      </w:r>
    </w:p>
    <w:p w:rsidR="005148A9" w:rsidRPr="00937F1C" w:rsidRDefault="005148A9" w:rsidP="005148A9">
      <w:pPr>
        <w:pageBreakBefore/>
        <w:spacing w:after="0" w:line="0" w:lineRule="atLeast"/>
        <w:jc w:val="both"/>
        <w:rPr>
          <w:rFonts w:ascii="Times New Roman" w:hAnsi="Times New Roman"/>
          <w:b/>
          <w:bCs/>
          <w:kern w:val="16"/>
          <w:sz w:val="24"/>
          <w:szCs w:val="24"/>
        </w:rPr>
      </w:pPr>
      <w:bookmarkStart w:id="0" w:name="_GoBack"/>
      <w:bookmarkEnd w:id="0"/>
      <w:r w:rsidRPr="0067665F">
        <w:rPr>
          <w:rFonts w:ascii="Times New Roman" w:hAnsi="Times New Roman"/>
          <w:b/>
          <w:bCs/>
          <w:kern w:val="16"/>
          <w:sz w:val="24"/>
          <w:szCs w:val="24"/>
        </w:rPr>
        <w:lastRenderedPageBreak/>
        <w:t xml:space="preserve">1. </w:t>
      </w:r>
      <w:r w:rsidRPr="006760E1">
        <w:rPr>
          <w:rFonts w:ascii="Times New Roman" w:hAnsi="Times New Roman"/>
          <w:b/>
          <w:bCs/>
          <w:kern w:val="16"/>
          <w:sz w:val="24"/>
          <w:szCs w:val="24"/>
        </w:rPr>
        <w:t>ОБОСНОВА</w:t>
      </w:r>
      <w:r w:rsidRPr="00937F1C">
        <w:rPr>
          <w:rFonts w:ascii="Times New Roman" w:hAnsi="Times New Roman"/>
          <w:b/>
          <w:bCs/>
          <w:kern w:val="16"/>
          <w:sz w:val="24"/>
          <w:szCs w:val="24"/>
        </w:rPr>
        <w:t>НИЕ НЕОБХОДИМОСТИ РЕАЛИЗАЦИИ ВЕДОМСТВЕННОЙ ЦЕЛЕВОЙ ПРОГРАММЫ</w:t>
      </w:r>
    </w:p>
    <w:p w:rsidR="005148A9" w:rsidRPr="00937F1C" w:rsidRDefault="005148A9" w:rsidP="005148A9">
      <w:pPr>
        <w:spacing w:after="0" w:line="0" w:lineRule="atLeast"/>
        <w:ind w:firstLine="720"/>
        <w:jc w:val="both"/>
        <w:rPr>
          <w:rFonts w:ascii="Times New Roman" w:hAnsi="Times New Roman"/>
          <w:b/>
          <w:bCs/>
          <w:kern w:val="16"/>
          <w:sz w:val="24"/>
          <w:szCs w:val="24"/>
        </w:rPr>
      </w:pP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1.1. Ведомственная целевая программа «</w:t>
      </w:r>
      <w:r w:rsidRPr="00937F1C">
        <w:rPr>
          <w:rFonts w:ascii="Times New Roman" w:hAnsi="Times New Roman"/>
          <w:b/>
          <w:sz w:val="24"/>
          <w:szCs w:val="24"/>
        </w:rPr>
        <w:t xml:space="preserve">Организация и проведение мероприятий по сохранению и развитию местных традиций и обрядов» </w:t>
      </w:r>
      <w:r w:rsidRPr="00937F1C">
        <w:rPr>
          <w:rFonts w:ascii="Times New Roman" w:hAnsi="Times New Roman"/>
          <w:sz w:val="24"/>
          <w:szCs w:val="24"/>
        </w:rPr>
        <w:t>на 202</w:t>
      </w:r>
      <w:r>
        <w:rPr>
          <w:rFonts w:ascii="Times New Roman" w:hAnsi="Times New Roman"/>
          <w:sz w:val="24"/>
          <w:szCs w:val="24"/>
        </w:rPr>
        <w:t>2</w:t>
      </w:r>
      <w:r w:rsidRPr="00937F1C">
        <w:rPr>
          <w:rFonts w:ascii="Times New Roman" w:hAnsi="Times New Roman"/>
          <w:sz w:val="24"/>
          <w:szCs w:val="24"/>
        </w:rPr>
        <w:t xml:space="preserve"> год (далее - программа) разработана местной администрацией МО Морской. </w:t>
      </w:r>
    </w:p>
    <w:p w:rsidR="005148A9" w:rsidRPr="00937F1C" w:rsidRDefault="005148A9" w:rsidP="005148A9">
      <w:pPr>
        <w:pStyle w:val="ConsPlusNormal"/>
        <w:spacing w:line="0" w:lineRule="atLeast"/>
        <w:jc w:val="both"/>
        <w:rPr>
          <w:rFonts w:ascii="Times New Roman" w:hAnsi="Times New Roman" w:cs="Times New Roman"/>
          <w:sz w:val="24"/>
          <w:szCs w:val="24"/>
        </w:rPr>
      </w:pPr>
      <w:r w:rsidRPr="00937F1C">
        <w:rPr>
          <w:rFonts w:ascii="Times New Roman" w:hAnsi="Times New Roman" w:cs="Times New Roman"/>
          <w:sz w:val="24"/>
          <w:szCs w:val="24"/>
        </w:rPr>
        <w:t>Реализация программы на 202</w:t>
      </w:r>
      <w:r>
        <w:rPr>
          <w:rFonts w:ascii="Times New Roman" w:hAnsi="Times New Roman" w:cs="Times New Roman"/>
          <w:sz w:val="24"/>
          <w:szCs w:val="24"/>
        </w:rPr>
        <w:t>2</w:t>
      </w:r>
      <w:r w:rsidRPr="00937F1C">
        <w:rPr>
          <w:rFonts w:ascii="Times New Roman" w:hAnsi="Times New Roman" w:cs="Times New Roman"/>
          <w:sz w:val="24"/>
          <w:szCs w:val="24"/>
        </w:rPr>
        <w:t xml:space="preserve"> год необходима для решения вопроса местного значения по сохранению и развитию местных традиций и обрядов, установленного законом Санкт-Петербурга "Об организации местного самоуправления в Санкт-Петербурге" от 23.09.2009 г. № 420-79, а также для исполнения расходных обязательств, установленных законом Санкт-Петербурга "О бюджете Санкт-Петербурга на 202</w:t>
      </w:r>
      <w:r>
        <w:rPr>
          <w:rFonts w:ascii="Times New Roman" w:hAnsi="Times New Roman" w:cs="Times New Roman"/>
          <w:sz w:val="24"/>
          <w:szCs w:val="24"/>
        </w:rPr>
        <w:t>2</w:t>
      </w:r>
      <w:r w:rsidRPr="00937F1C">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3</w:t>
      </w:r>
      <w:r w:rsidRPr="00937F1C">
        <w:rPr>
          <w:rFonts w:ascii="Times New Roman" w:hAnsi="Times New Roman" w:cs="Times New Roman"/>
          <w:sz w:val="24"/>
          <w:szCs w:val="24"/>
        </w:rPr>
        <w:t xml:space="preserve"> и 202</w:t>
      </w:r>
      <w:r>
        <w:rPr>
          <w:rFonts w:ascii="Times New Roman" w:hAnsi="Times New Roman" w:cs="Times New Roman"/>
          <w:sz w:val="24"/>
          <w:szCs w:val="24"/>
        </w:rPr>
        <w:t>4</w:t>
      </w:r>
      <w:r w:rsidRPr="00937F1C">
        <w:rPr>
          <w:rFonts w:ascii="Times New Roman" w:hAnsi="Times New Roman" w:cs="Times New Roman"/>
          <w:sz w:val="24"/>
          <w:szCs w:val="24"/>
        </w:rPr>
        <w:t xml:space="preserve"> годов"</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xml:space="preserve">Программа разработана в соответствии с: </w:t>
      </w:r>
    </w:p>
    <w:p w:rsidR="005148A9" w:rsidRPr="00937F1C" w:rsidRDefault="005148A9" w:rsidP="005148A9">
      <w:pPr>
        <w:tabs>
          <w:tab w:val="left" w:pos="317"/>
        </w:tabs>
        <w:spacing w:after="0" w:line="0" w:lineRule="atLeast"/>
        <w:jc w:val="both"/>
        <w:rPr>
          <w:rFonts w:ascii="Times New Roman" w:hAnsi="Times New Roman"/>
          <w:sz w:val="24"/>
          <w:szCs w:val="24"/>
        </w:rPr>
      </w:pPr>
      <w:r w:rsidRPr="00937F1C">
        <w:rPr>
          <w:rFonts w:ascii="Times New Roman" w:hAnsi="Times New Roman"/>
          <w:sz w:val="24"/>
          <w:szCs w:val="24"/>
        </w:rPr>
        <w:t>- Уставом внутригородского муниципального образования Санкт – Петербурга муниципальный округ Морской;</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Положением о бюджетном процессе во внутригородском муниципальном образовании Санкт – Петербурга муниципальный округ Морской, утвержденным решением муниципального совета от 20.05.2014 г. № 16;</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Положением о разработке, утверждении и реализации ведомственных целевых программ, утвержденным постановлением местной администрации от 19.09.2014 г. № 73</w:t>
      </w:r>
    </w:p>
    <w:p w:rsidR="005148A9" w:rsidRPr="00937F1C" w:rsidRDefault="005148A9" w:rsidP="005148A9">
      <w:pPr>
        <w:spacing w:after="0" w:line="0" w:lineRule="atLeast"/>
        <w:ind w:left="567"/>
        <w:jc w:val="both"/>
        <w:rPr>
          <w:rFonts w:ascii="Times New Roman" w:hAnsi="Times New Roman"/>
          <w:b/>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2.ЦЕЛИ И ЗАДАЧИ РЕАЛИЗАЦИИ ПРОГРАММЫ</w:t>
      </w:r>
    </w:p>
    <w:p w:rsidR="005148A9" w:rsidRPr="00937F1C" w:rsidRDefault="005148A9" w:rsidP="005148A9">
      <w:pPr>
        <w:spacing w:after="0" w:line="0" w:lineRule="atLeast"/>
        <w:jc w:val="both"/>
        <w:rPr>
          <w:rFonts w:ascii="Times New Roman" w:hAnsi="Times New Roman"/>
          <w:b/>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2.1. Цели</w:t>
      </w:r>
    </w:p>
    <w:p w:rsidR="005148A9" w:rsidRPr="00937F1C" w:rsidRDefault="005148A9" w:rsidP="005148A9">
      <w:pPr>
        <w:pStyle w:val="25"/>
        <w:spacing w:line="0" w:lineRule="atLeast"/>
        <w:jc w:val="both"/>
        <w:rPr>
          <w:rFonts w:ascii="Times New Roman" w:hAnsi="Times New Roman" w:cs="Times New Roman"/>
          <w:szCs w:val="24"/>
        </w:rPr>
      </w:pPr>
      <w:r w:rsidRPr="00937F1C">
        <w:rPr>
          <w:rFonts w:ascii="Times New Roman" w:hAnsi="Times New Roman" w:cs="Times New Roman"/>
          <w:b/>
          <w:szCs w:val="24"/>
        </w:rPr>
        <w:t>Основными целями</w:t>
      </w:r>
      <w:r w:rsidRPr="00937F1C">
        <w:rPr>
          <w:rFonts w:ascii="Times New Roman" w:hAnsi="Times New Roman" w:cs="Times New Roman"/>
          <w:szCs w:val="24"/>
        </w:rPr>
        <w:t xml:space="preserve"> ведомственной целевой программы являются: </w:t>
      </w:r>
    </w:p>
    <w:p w:rsidR="005148A9" w:rsidRPr="00937F1C" w:rsidRDefault="005148A9" w:rsidP="005148A9">
      <w:pPr>
        <w:pStyle w:val="25"/>
        <w:spacing w:line="0" w:lineRule="atLeast"/>
        <w:jc w:val="both"/>
        <w:rPr>
          <w:rFonts w:ascii="Times New Roman" w:hAnsi="Times New Roman" w:cs="Times New Roman"/>
          <w:szCs w:val="24"/>
        </w:rPr>
      </w:pPr>
      <w:r w:rsidRPr="00937F1C">
        <w:rPr>
          <w:rFonts w:ascii="Times New Roman" w:hAnsi="Times New Roman" w:cs="Times New Roman"/>
          <w:szCs w:val="24"/>
        </w:rPr>
        <w:t>- воссоздание, сохранение и развитие местных традиций и обрядов;</w:t>
      </w:r>
    </w:p>
    <w:p w:rsidR="005148A9" w:rsidRPr="00937F1C" w:rsidRDefault="005148A9" w:rsidP="005148A9">
      <w:pPr>
        <w:pStyle w:val="25"/>
        <w:spacing w:line="0" w:lineRule="atLeast"/>
        <w:jc w:val="both"/>
        <w:rPr>
          <w:rFonts w:ascii="Times New Roman" w:hAnsi="Times New Roman" w:cs="Times New Roman"/>
          <w:szCs w:val="24"/>
        </w:rPr>
      </w:pPr>
      <w:r w:rsidRPr="00937F1C">
        <w:rPr>
          <w:rFonts w:ascii="Times New Roman" w:hAnsi="Times New Roman" w:cs="Times New Roman"/>
          <w:szCs w:val="24"/>
        </w:rPr>
        <w:t>- знакомство жителей с ме</w:t>
      </w:r>
      <w:r>
        <w:rPr>
          <w:rFonts w:ascii="Times New Roman" w:hAnsi="Times New Roman" w:cs="Times New Roman"/>
          <w:szCs w:val="24"/>
        </w:rPr>
        <w:t>стными традициями и обрядами МО;</w:t>
      </w:r>
    </w:p>
    <w:p w:rsidR="005148A9" w:rsidRPr="00937F1C" w:rsidRDefault="005148A9" w:rsidP="005148A9">
      <w:pPr>
        <w:pStyle w:val="25"/>
        <w:spacing w:line="0" w:lineRule="atLeast"/>
        <w:jc w:val="both"/>
        <w:rPr>
          <w:rFonts w:ascii="Times New Roman" w:hAnsi="Times New Roman" w:cs="Times New Roman"/>
          <w:szCs w:val="24"/>
        </w:rPr>
      </w:pPr>
      <w:r w:rsidRPr="00937F1C">
        <w:rPr>
          <w:rFonts w:ascii="Times New Roman" w:hAnsi="Times New Roman" w:cs="Times New Roman"/>
          <w:szCs w:val="24"/>
        </w:rPr>
        <w:t>- создание благоприятных условий для сохранения и развития местных традиций и обрядов на территории МО.</w:t>
      </w:r>
    </w:p>
    <w:p w:rsidR="005148A9" w:rsidRPr="00937F1C" w:rsidRDefault="005148A9" w:rsidP="005148A9">
      <w:pPr>
        <w:pStyle w:val="25"/>
        <w:spacing w:line="0" w:lineRule="atLeast"/>
        <w:jc w:val="both"/>
        <w:rPr>
          <w:rFonts w:ascii="Times New Roman" w:hAnsi="Times New Roman" w:cs="Times New Roman"/>
          <w:szCs w:val="24"/>
        </w:rPr>
      </w:pPr>
    </w:p>
    <w:p w:rsidR="005148A9" w:rsidRPr="00937F1C" w:rsidRDefault="005148A9" w:rsidP="005148A9">
      <w:pPr>
        <w:spacing w:after="0" w:line="0" w:lineRule="atLeast"/>
        <w:jc w:val="both"/>
        <w:rPr>
          <w:rFonts w:ascii="Times New Roman" w:hAnsi="Times New Roman"/>
          <w:bCs/>
          <w:sz w:val="24"/>
          <w:szCs w:val="24"/>
        </w:rPr>
      </w:pPr>
      <w:r w:rsidRPr="00937F1C">
        <w:rPr>
          <w:rFonts w:ascii="Times New Roman" w:eastAsia="Calibri" w:hAnsi="Times New Roman"/>
          <w:sz w:val="24"/>
          <w:szCs w:val="24"/>
        </w:rPr>
        <w:t xml:space="preserve">2.1.1. Цели </w:t>
      </w:r>
      <w:r w:rsidRPr="00937F1C">
        <w:rPr>
          <w:rFonts w:ascii="Times New Roman" w:hAnsi="Times New Roman"/>
          <w:sz w:val="24"/>
          <w:szCs w:val="24"/>
        </w:rPr>
        <w:t>организации и проведения поздравлений  жителей, проживающих на территории МО с юбилейными датами</w:t>
      </w:r>
      <w:r w:rsidRPr="00937F1C">
        <w:rPr>
          <w:rFonts w:ascii="Times New Roman" w:hAnsi="Times New Roman"/>
          <w:bCs/>
          <w:sz w:val="24"/>
          <w:szCs w:val="24"/>
        </w:rPr>
        <w:t>:</w:t>
      </w:r>
    </w:p>
    <w:p w:rsidR="005148A9" w:rsidRPr="00937F1C" w:rsidRDefault="005148A9" w:rsidP="005148A9">
      <w:pPr>
        <w:shd w:val="clear" w:color="auto" w:fill="FFFFFF"/>
        <w:spacing w:after="0" w:line="0" w:lineRule="atLeast"/>
        <w:jc w:val="both"/>
        <w:rPr>
          <w:rFonts w:ascii="Times New Roman" w:hAnsi="Times New Roman"/>
          <w:sz w:val="24"/>
          <w:szCs w:val="24"/>
        </w:rPr>
      </w:pPr>
      <w:r w:rsidRPr="00937F1C">
        <w:rPr>
          <w:rFonts w:ascii="Times New Roman" w:hAnsi="Times New Roman"/>
          <w:sz w:val="24"/>
          <w:szCs w:val="24"/>
        </w:rPr>
        <w:t>-  формирование в МО Морской уважительного отношения к старшему поколению;</w:t>
      </w:r>
    </w:p>
    <w:p w:rsidR="005148A9"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сохранение и развитие местных традиций и обрядов.</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2.1.2. Цели поздравления жителей, проживающих на территории МО, с рождением ребенка: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пропаганда семейных ценностей;</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сохранение и развитие местных традиций и обрядов.</w:t>
      </w:r>
    </w:p>
    <w:p w:rsidR="005148A9" w:rsidRPr="00937F1C"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2.2</w:t>
      </w:r>
      <w:r w:rsidRPr="00937F1C">
        <w:rPr>
          <w:rFonts w:ascii="Times New Roman" w:hAnsi="Times New Roman"/>
          <w:sz w:val="24"/>
          <w:szCs w:val="24"/>
        </w:rPr>
        <w:t xml:space="preserve">. </w:t>
      </w:r>
      <w:r w:rsidRPr="00937F1C">
        <w:rPr>
          <w:rFonts w:ascii="Times New Roman" w:hAnsi="Times New Roman"/>
          <w:b/>
          <w:sz w:val="24"/>
          <w:szCs w:val="24"/>
        </w:rPr>
        <w:t>Задачи</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b/>
          <w:sz w:val="24"/>
          <w:szCs w:val="24"/>
        </w:rPr>
        <w:t>Основными задачами</w:t>
      </w:r>
      <w:r w:rsidRPr="00937F1C">
        <w:rPr>
          <w:rFonts w:ascii="Times New Roman" w:hAnsi="Times New Roman"/>
          <w:sz w:val="24"/>
          <w:szCs w:val="24"/>
        </w:rPr>
        <w:t xml:space="preserve"> ведомственной целевой программы являются: </w:t>
      </w:r>
    </w:p>
    <w:p w:rsidR="005148A9"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провести поздравления жителей, проживающих на территории МО с юбилейными датами</w:t>
      </w:r>
      <w:r>
        <w:rPr>
          <w:rFonts w:ascii="Times New Roman" w:hAnsi="Times New Roman"/>
          <w:sz w:val="24"/>
          <w:szCs w:val="24"/>
        </w:rPr>
        <w:t xml:space="preserve"> </w:t>
      </w:r>
      <w:r w:rsidRPr="00937F1C">
        <w:rPr>
          <w:rFonts w:ascii="Times New Roman" w:hAnsi="Times New Roman"/>
          <w:sz w:val="24"/>
          <w:szCs w:val="24"/>
        </w:rPr>
        <w:t xml:space="preserve">– </w:t>
      </w:r>
      <w:r w:rsidRPr="00D65638">
        <w:rPr>
          <w:rFonts w:ascii="Times New Roman" w:hAnsi="Times New Roman"/>
          <w:sz w:val="24"/>
          <w:szCs w:val="24"/>
        </w:rPr>
        <w:t>2</w:t>
      </w:r>
      <w:r>
        <w:rPr>
          <w:rFonts w:ascii="Times New Roman" w:hAnsi="Times New Roman"/>
          <w:sz w:val="24"/>
          <w:szCs w:val="24"/>
        </w:rPr>
        <w:t>0</w:t>
      </w:r>
      <w:r w:rsidRPr="00D65638">
        <w:rPr>
          <w:rFonts w:ascii="Times New Roman" w:hAnsi="Times New Roman"/>
          <w:sz w:val="24"/>
          <w:szCs w:val="24"/>
        </w:rPr>
        <w:t>0 ч</w:t>
      </w:r>
      <w:r w:rsidRPr="00937F1C">
        <w:rPr>
          <w:rFonts w:ascii="Times New Roman" w:hAnsi="Times New Roman"/>
          <w:sz w:val="24"/>
          <w:szCs w:val="24"/>
        </w:rPr>
        <w:t>еловек.</w:t>
      </w:r>
    </w:p>
    <w:p w:rsidR="005148A9" w:rsidRPr="00937F1C" w:rsidRDefault="005148A9" w:rsidP="005148A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937F1C">
        <w:rPr>
          <w:rFonts w:ascii="Times New Roman" w:hAnsi="Times New Roman"/>
          <w:sz w:val="24"/>
          <w:szCs w:val="24"/>
        </w:rPr>
        <w:t xml:space="preserve">провести поздравления жителей, проживающих на территории МО, с рождением ребенка - </w:t>
      </w:r>
      <w:r>
        <w:rPr>
          <w:rFonts w:ascii="Times New Roman" w:hAnsi="Times New Roman"/>
          <w:sz w:val="24"/>
          <w:szCs w:val="24"/>
        </w:rPr>
        <w:t>80</w:t>
      </w:r>
      <w:r w:rsidRPr="00937F1C">
        <w:rPr>
          <w:rFonts w:ascii="Times New Roman" w:hAnsi="Times New Roman"/>
          <w:sz w:val="24"/>
          <w:szCs w:val="24"/>
        </w:rPr>
        <w:t xml:space="preserve"> человек</w:t>
      </w:r>
      <w:r>
        <w:rPr>
          <w:rFonts w:ascii="Times New Roman" w:hAnsi="Times New Roman"/>
          <w:sz w:val="24"/>
          <w:szCs w:val="24"/>
        </w:rPr>
        <w:t>.</w:t>
      </w:r>
    </w:p>
    <w:p w:rsidR="005148A9" w:rsidRPr="00937F1C" w:rsidRDefault="005148A9" w:rsidP="005148A9">
      <w:pPr>
        <w:spacing w:after="0" w:line="0" w:lineRule="atLeast"/>
        <w:jc w:val="both"/>
        <w:rPr>
          <w:rFonts w:ascii="Times New Roman" w:hAnsi="Times New Roman"/>
          <w:b/>
          <w:sz w:val="24"/>
          <w:szCs w:val="24"/>
        </w:rPr>
      </w:pPr>
    </w:p>
    <w:p w:rsidR="005148A9" w:rsidRPr="00937F1C" w:rsidRDefault="005148A9" w:rsidP="005148A9">
      <w:pPr>
        <w:spacing w:after="0" w:line="0" w:lineRule="atLeast"/>
        <w:jc w:val="both"/>
        <w:rPr>
          <w:rFonts w:ascii="Times New Roman" w:hAnsi="Times New Roman"/>
          <w:b/>
          <w:bCs/>
          <w:kern w:val="16"/>
          <w:sz w:val="24"/>
          <w:szCs w:val="24"/>
        </w:rPr>
      </w:pPr>
      <w:r w:rsidRPr="00937F1C">
        <w:rPr>
          <w:rFonts w:ascii="Times New Roman" w:hAnsi="Times New Roman"/>
          <w:b/>
          <w:sz w:val="24"/>
          <w:szCs w:val="24"/>
        </w:rPr>
        <w:t>3.</w:t>
      </w:r>
      <w:r w:rsidRPr="00937F1C">
        <w:rPr>
          <w:rFonts w:ascii="Times New Roman" w:hAnsi="Times New Roman"/>
          <w:b/>
          <w:bCs/>
          <w:kern w:val="16"/>
          <w:sz w:val="24"/>
          <w:szCs w:val="24"/>
        </w:rPr>
        <w:t xml:space="preserve"> ОЖИДАЕМЫЕ РЕЗУЛЬТАТЫ РЕАЛИЗАЦИИ ВЕДОМСТВЕННОЙ ЦЕЛЕВОЙ</w:t>
      </w:r>
      <w:r>
        <w:rPr>
          <w:rFonts w:ascii="Times New Roman" w:hAnsi="Times New Roman"/>
          <w:b/>
          <w:bCs/>
          <w:kern w:val="16"/>
          <w:sz w:val="24"/>
          <w:szCs w:val="24"/>
        </w:rPr>
        <w:t xml:space="preserve"> </w:t>
      </w:r>
      <w:r w:rsidRPr="00937F1C">
        <w:rPr>
          <w:rFonts w:ascii="Times New Roman" w:hAnsi="Times New Roman"/>
          <w:b/>
          <w:bCs/>
          <w:kern w:val="16"/>
          <w:sz w:val="24"/>
          <w:szCs w:val="24"/>
        </w:rPr>
        <w:t xml:space="preserve">ПРОГРАММЫИ </w:t>
      </w:r>
      <w:r>
        <w:rPr>
          <w:rFonts w:ascii="Times New Roman" w:hAnsi="Times New Roman"/>
          <w:b/>
          <w:bCs/>
          <w:kern w:val="16"/>
          <w:sz w:val="24"/>
          <w:szCs w:val="24"/>
        </w:rPr>
        <w:t xml:space="preserve">И </w:t>
      </w:r>
      <w:r w:rsidRPr="00937F1C">
        <w:rPr>
          <w:rFonts w:ascii="Times New Roman" w:hAnsi="Times New Roman"/>
          <w:b/>
          <w:bCs/>
          <w:kern w:val="16"/>
          <w:sz w:val="24"/>
          <w:szCs w:val="24"/>
        </w:rPr>
        <w:t>ЦЕЛЕВЫЕ ИНДИКАТОРЫ</w:t>
      </w:r>
    </w:p>
    <w:p w:rsidR="005148A9" w:rsidRPr="00937F1C" w:rsidRDefault="005148A9" w:rsidP="005148A9">
      <w:pPr>
        <w:spacing w:after="0" w:line="0" w:lineRule="atLeast"/>
        <w:ind w:firstLine="720"/>
        <w:jc w:val="both"/>
        <w:rPr>
          <w:rFonts w:ascii="Times New Roman" w:hAnsi="Times New Roman"/>
          <w:b/>
          <w:bCs/>
          <w:color w:val="FF0000"/>
          <w:kern w:val="16"/>
          <w:sz w:val="24"/>
          <w:szCs w:val="24"/>
        </w:rPr>
      </w:pPr>
    </w:p>
    <w:p w:rsidR="005148A9" w:rsidRPr="00937F1C" w:rsidRDefault="005148A9" w:rsidP="005148A9">
      <w:pPr>
        <w:widowControl w:val="0"/>
        <w:tabs>
          <w:tab w:val="left" w:pos="317"/>
        </w:tabs>
        <w:spacing w:after="0" w:line="0" w:lineRule="atLeast"/>
        <w:jc w:val="both"/>
        <w:rPr>
          <w:rFonts w:ascii="Times New Roman" w:hAnsi="Times New Roman"/>
          <w:sz w:val="24"/>
          <w:szCs w:val="24"/>
        </w:rPr>
      </w:pPr>
      <w:r w:rsidRPr="00937F1C">
        <w:rPr>
          <w:rFonts w:ascii="Times New Roman" w:hAnsi="Times New Roman"/>
          <w:b/>
          <w:bCs/>
          <w:kern w:val="16"/>
          <w:sz w:val="24"/>
          <w:szCs w:val="24"/>
        </w:rPr>
        <w:t>3.1.</w:t>
      </w:r>
      <w:r w:rsidRPr="00937F1C">
        <w:rPr>
          <w:rFonts w:ascii="Times New Roman" w:hAnsi="Times New Roman"/>
          <w:sz w:val="24"/>
          <w:szCs w:val="24"/>
        </w:rPr>
        <w:t xml:space="preserve"> В результате проведенных мероприятий жители округа получат следующие духовно-нравственные ценности: </w:t>
      </w:r>
    </w:p>
    <w:p w:rsidR="005148A9" w:rsidRPr="00937F1C" w:rsidRDefault="005148A9" w:rsidP="005148A9">
      <w:pPr>
        <w:widowControl w:val="0"/>
        <w:tabs>
          <w:tab w:val="left" w:pos="317"/>
        </w:tabs>
        <w:spacing w:after="0" w:line="0" w:lineRule="atLeast"/>
        <w:jc w:val="both"/>
        <w:rPr>
          <w:rFonts w:ascii="Times New Roman" w:hAnsi="Times New Roman"/>
          <w:sz w:val="24"/>
          <w:szCs w:val="24"/>
        </w:rPr>
      </w:pPr>
      <w:r w:rsidRPr="00937F1C">
        <w:rPr>
          <w:rFonts w:ascii="Times New Roman" w:hAnsi="Times New Roman"/>
          <w:sz w:val="24"/>
          <w:szCs w:val="24"/>
        </w:rPr>
        <w:lastRenderedPageBreak/>
        <w:br/>
        <w:t>- Улучшение социального климата на территории округа.</w:t>
      </w:r>
    </w:p>
    <w:p w:rsidR="005148A9" w:rsidRPr="00937F1C" w:rsidRDefault="005148A9" w:rsidP="005148A9">
      <w:pPr>
        <w:widowControl w:val="0"/>
        <w:tabs>
          <w:tab w:val="left" w:pos="317"/>
        </w:tabs>
        <w:spacing w:after="0" w:line="0" w:lineRule="atLeast"/>
        <w:jc w:val="both"/>
        <w:rPr>
          <w:rFonts w:ascii="Times New Roman" w:hAnsi="Times New Roman"/>
          <w:sz w:val="24"/>
          <w:szCs w:val="24"/>
        </w:rPr>
      </w:pPr>
      <w:r w:rsidRPr="00937F1C">
        <w:rPr>
          <w:rFonts w:ascii="Times New Roman" w:hAnsi="Times New Roman"/>
          <w:sz w:val="24"/>
          <w:szCs w:val="24"/>
        </w:rPr>
        <w:t>- Становление и развитие общегражданских традиций;</w:t>
      </w:r>
    </w:p>
    <w:p w:rsidR="005148A9" w:rsidRPr="00937F1C" w:rsidRDefault="005148A9" w:rsidP="005148A9">
      <w:pPr>
        <w:widowControl w:val="0"/>
        <w:tabs>
          <w:tab w:val="left" w:pos="317"/>
        </w:tabs>
        <w:spacing w:after="0" w:line="0" w:lineRule="atLeast"/>
        <w:jc w:val="both"/>
        <w:rPr>
          <w:rFonts w:ascii="Times New Roman" w:hAnsi="Times New Roman"/>
          <w:sz w:val="24"/>
          <w:szCs w:val="24"/>
        </w:rPr>
      </w:pPr>
      <w:r w:rsidRPr="00937F1C">
        <w:rPr>
          <w:rFonts w:ascii="Times New Roman" w:hAnsi="Times New Roman"/>
          <w:sz w:val="24"/>
          <w:szCs w:val="24"/>
        </w:rPr>
        <w:t>- Укрепление структурного взаимодействия муниципалитета с жителями муниципального округа;</w:t>
      </w:r>
    </w:p>
    <w:p w:rsidR="005148A9" w:rsidRPr="00937F1C" w:rsidRDefault="005148A9" w:rsidP="005148A9">
      <w:pPr>
        <w:shd w:val="clear" w:color="auto" w:fill="FFFFFF"/>
        <w:spacing w:after="0" w:line="0" w:lineRule="atLeast"/>
        <w:jc w:val="both"/>
        <w:rPr>
          <w:rFonts w:ascii="Times New Roman" w:hAnsi="Times New Roman"/>
          <w:sz w:val="24"/>
          <w:szCs w:val="24"/>
        </w:rPr>
      </w:pPr>
      <w:r w:rsidRPr="00937F1C">
        <w:rPr>
          <w:rFonts w:ascii="Times New Roman" w:hAnsi="Times New Roman"/>
          <w:sz w:val="24"/>
          <w:szCs w:val="24"/>
        </w:rPr>
        <w:t>- Создание условий для развития культурной, творческой инициативы граждан по месту жительства, в том числе через укрепление  уровня доверия в обществе, развитие  добрососедских отношений;</w:t>
      </w:r>
    </w:p>
    <w:p w:rsidR="005148A9" w:rsidRPr="00937F1C" w:rsidRDefault="005148A9" w:rsidP="005148A9">
      <w:pPr>
        <w:widowControl w:val="0"/>
        <w:tabs>
          <w:tab w:val="left" w:pos="317"/>
        </w:tabs>
        <w:spacing w:after="0" w:line="0" w:lineRule="atLeast"/>
        <w:jc w:val="both"/>
        <w:rPr>
          <w:rFonts w:ascii="Times New Roman" w:hAnsi="Times New Roman"/>
          <w:sz w:val="24"/>
          <w:szCs w:val="24"/>
        </w:rPr>
      </w:pPr>
      <w:r w:rsidRPr="00937F1C">
        <w:rPr>
          <w:rFonts w:ascii="Times New Roman" w:hAnsi="Times New Roman"/>
          <w:sz w:val="24"/>
          <w:szCs w:val="24"/>
        </w:rPr>
        <w:t>- Участие органов местного самоуправления в реализации государственной политики в области укрепления социального благополучия  на основе ценностей многонационального российского общества, петербургского культурного самосознания, принципов добрососедства, открытости, соблюдения прав и свобод человека.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Реализация мероприятий повлечет за собой создание благоприятных условий на территории округа для выражения активной гражданской позиции, улучшение социального климата на территории округа, что повлечет созданию условий для развития культурной, творческой инициативы граждан по месту жительства, в том числе через укрепление  уровня доверия в обществе, развитие  добрососедских отношений.</w:t>
      </w:r>
    </w:p>
    <w:p w:rsidR="005148A9" w:rsidRPr="00937F1C"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b/>
          <w:bCs/>
          <w:sz w:val="24"/>
          <w:szCs w:val="24"/>
        </w:rPr>
      </w:pPr>
      <w:r w:rsidRPr="00937F1C">
        <w:rPr>
          <w:rFonts w:ascii="Times New Roman" w:hAnsi="Times New Roman"/>
          <w:b/>
          <w:bCs/>
          <w:sz w:val="24"/>
          <w:szCs w:val="24"/>
        </w:rPr>
        <w:t>3.2. Целевые индикаторы и показатели.</w:t>
      </w:r>
    </w:p>
    <w:p w:rsidR="005148A9" w:rsidRPr="00937F1C" w:rsidRDefault="005148A9" w:rsidP="005148A9">
      <w:pPr>
        <w:spacing w:after="0" w:line="0" w:lineRule="atLeast"/>
        <w:jc w:val="both"/>
        <w:rPr>
          <w:rFonts w:ascii="Times New Roman" w:hAnsi="Times New Roman"/>
          <w:b/>
          <w:bCs/>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3.2.1. Степень достижения целей и решения задач ведомственной целевой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b/>
          <w:sz w:val="24"/>
          <w:szCs w:val="24"/>
        </w:rPr>
        <w:t xml:space="preserve">- </w:t>
      </w:r>
      <w:r w:rsidRPr="00937F1C">
        <w:rPr>
          <w:rFonts w:ascii="Times New Roman" w:hAnsi="Times New Roman"/>
          <w:sz w:val="24"/>
          <w:szCs w:val="24"/>
        </w:rPr>
        <w:t>количество мероприятий ведомственной целевой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количество жителей МО, принимающих участие в каждом мероприятии ведомственной целевой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удельный вес населения муниципального образования, принявшего участие в мероприятиях.</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(индикаторов) ведомственной целевой программы и их плановых значений.</w:t>
      </w:r>
    </w:p>
    <w:p w:rsidR="005148A9" w:rsidRPr="00937F1C"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b/>
          <w:sz w:val="24"/>
          <w:szCs w:val="24"/>
        </w:rPr>
        <w:t>3.2.2. Степень соответствия запланированного уровня затрат и эффективности использования</w:t>
      </w:r>
      <w:r w:rsidRPr="00937F1C">
        <w:rPr>
          <w:rFonts w:ascii="Times New Roman" w:hAnsi="Times New Roman"/>
          <w:sz w:val="24"/>
          <w:szCs w:val="24"/>
        </w:rPr>
        <w:t xml:space="preserve"> денежных средств, направленных на реализацию ведомственной целевой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уровень финансирования реализации ведомственной целевой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фактический объем финансирования реализации ведомственной целевой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xml:space="preserve">- отношение суммы муниципальных контрактов, заключенных конкурентным способом определения поставщика (подрядчика, исполнителя) к сумме всех заключенных муниципальных контрактов по ведомственной целевой программе. </w:t>
      </w:r>
    </w:p>
    <w:p w:rsidR="005148A9" w:rsidRPr="00937F1C"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4. ПЕРЕЧЕНЬ И ОПИСАНИЕ ПРОГРАММНЫХ МЕРОПРИЯТИЙ</w:t>
      </w:r>
    </w:p>
    <w:p w:rsidR="005148A9" w:rsidRPr="00937F1C" w:rsidRDefault="005148A9" w:rsidP="005148A9">
      <w:pPr>
        <w:spacing w:after="0" w:line="0" w:lineRule="atLeast"/>
        <w:jc w:val="both"/>
        <w:rPr>
          <w:rFonts w:ascii="Times New Roman" w:hAnsi="Times New Roman"/>
          <w:b/>
          <w:bCs/>
          <w:kern w:val="16"/>
          <w:sz w:val="24"/>
          <w:szCs w:val="24"/>
        </w:rPr>
      </w:pPr>
      <w:r w:rsidRPr="00937F1C">
        <w:rPr>
          <w:rFonts w:ascii="Times New Roman" w:hAnsi="Times New Roman"/>
          <w:b/>
          <w:bCs/>
          <w:kern w:val="16"/>
          <w:sz w:val="24"/>
          <w:szCs w:val="24"/>
        </w:rPr>
        <w:t xml:space="preserve">4.1. Описание программных мероприятий  </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Достижение целей и задач ведомственной целевой программы обеспечиваются выполнением следующих мероприятий:</w:t>
      </w:r>
    </w:p>
    <w:p w:rsidR="005148A9" w:rsidRPr="00937F1C" w:rsidRDefault="005148A9" w:rsidP="005148A9">
      <w:pPr>
        <w:spacing w:after="0" w:line="0" w:lineRule="atLeast"/>
        <w:jc w:val="both"/>
        <w:rPr>
          <w:rFonts w:ascii="Times New Roman" w:hAnsi="Times New Roman"/>
          <w:sz w:val="24"/>
          <w:szCs w:val="24"/>
        </w:rPr>
      </w:pPr>
    </w:p>
    <w:p w:rsidR="005148A9" w:rsidRPr="00CD0E4E" w:rsidRDefault="005148A9" w:rsidP="005148A9">
      <w:pPr>
        <w:spacing w:after="0" w:line="0" w:lineRule="atLeast"/>
        <w:jc w:val="both"/>
        <w:rPr>
          <w:rFonts w:ascii="Times New Roman" w:hAnsi="Times New Roman"/>
          <w:b/>
          <w:sz w:val="24"/>
          <w:szCs w:val="24"/>
        </w:rPr>
      </w:pPr>
      <w:r w:rsidRPr="00CD0E4E">
        <w:rPr>
          <w:rFonts w:ascii="Times New Roman" w:hAnsi="Times New Roman"/>
          <w:sz w:val="24"/>
          <w:szCs w:val="24"/>
        </w:rPr>
        <w:t>4.1.1 Поздравление жителей,   проживающих на территории МО, с юбилейными датами.  Юбилярам организовывается поздравление собственными силами МО, вручаются подарки. Подарки</w:t>
      </w:r>
      <w:r>
        <w:rPr>
          <w:rFonts w:ascii="Times New Roman" w:hAnsi="Times New Roman"/>
          <w:sz w:val="24"/>
          <w:szCs w:val="24"/>
        </w:rPr>
        <w:t>:</w:t>
      </w:r>
      <w:r w:rsidRPr="00CD0E4E">
        <w:rPr>
          <w:rFonts w:ascii="Times New Roman" w:hAnsi="Times New Roman"/>
          <w:sz w:val="24"/>
          <w:szCs w:val="24"/>
        </w:rPr>
        <w:t xml:space="preserve"> одеяла – </w:t>
      </w:r>
      <w:r>
        <w:rPr>
          <w:rFonts w:ascii="Times New Roman" w:hAnsi="Times New Roman"/>
          <w:sz w:val="24"/>
          <w:szCs w:val="24"/>
        </w:rPr>
        <w:t>15</w:t>
      </w:r>
      <w:r w:rsidRPr="00CD0E4E">
        <w:rPr>
          <w:rFonts w:ascii="Times New Roman" w:hAnsi="Times New Roman"/>
          <w:sz w:val="24"/>
          <w:szCs w:val="24"/>
        </w:rPr>
        <w:t>0 шт</w:t>
      </w:r>
      <w:r>
        <w:rPr>
          <w:rFonts w:ascii="Times New Roman" w:hAnsi="Times New Roman"/>
          <w:sz w:val="24"/>
          <w:szCs w:val="24"/>
        </w:rPr>
        <w:t>.</w:t>
      </w:r>
      <w:r w:rsidRPr="00CD0E4E">
        <w:rPr>
          <w:rFonts w:ascii="Times New Roman" w:hAnsi="Times New Roman"/>
          <w:sz w:val="24"/>
          <w:szCs w:val="24"/>
        </w:rPr>
        <w:t>, комплекты постельного белья</w:t>
      </w:r>
      <w:r>
        <w:rPr>
          <w:rFonts w:ascii="Times New Roman" w:hAnsi="Times New Roman"/>
          <w:sz w:val="24"/>
          <w:szCs w:val="24"/>
        </w:rPr>
        <w:t>:</w:t>
      </w:r>
      <w:r w:rsidRPr="00CD0E4E">
        <w:rPr>
          <w:rFonts w:ascii="Times New Roman" w:hAnsi="Times New Roman"/>
          <w:sz w:val="24"/>
          <w:szCs w:val="24"/>
        </w:rPr>
        <w:t xml:space="preserve"> </w:t>
      </w:r>
      <w:r>
        <w:rPr>
          <w:rFonts w:ascii="Times New Roman" w:hAnsi="Times New Roman"/>
          <w:sz w:val="24"/>
          <w:szCs w:val="24"/>
        </w:rPr>
        <w:t>5</w:t>
      </w:r>
      <w:r w:rsidRPr="00CD0E4E">
        <w:rPr>
          <w:rFonts w:ascii="Times New Roman" w:hAnsi="Times New Roman"/>
          <w:sz w:val="24"/>
          <w:szCs w:val="24"/>
        </w:rPr>
        <w:t>0 шт.</w:t>
      </w:r>
    </w:p>
    <w:p w:rsidR="005148A9" w:rsidRPr="00CD0E4E" w:rsidRDefault="005148A9" w:rsidP="005148A9">
      <w:pPr>
        <w:spacing w:after="0" w:line="0" w:lineRule="atLeast"/>
        <w:jc w:val="both"/>
        <w:rPr>
          <w:rFonts w:ascii="Times New Roman" w:hAnsi="Times New Roman"/>
          <w:sz w:val="24"/>
          <w:szCs w:val="24"/>
        </w:rPr>
      </w:pPr>
      <w:r w:rsidRPr="00CD0E4E">
        <w:rPr>
          <w:rFonts w:ascii="Times New Roman" w:hAnsi="Times New Roman"/>
          <w:sz w:val="24"/>
          <w:szCs w:val="24"/>
        </w:rPr>
        <w:t>Срок реализации мероприятий – 202</w:t>
      </w:r>
      <w:r>
        <w:rPr>
          <w:rFonts w:ascii="Times New Roman" w:hAnsi="Times New Roman"/>
          <w:sz w:val="24"/>
          <w:szCs w:val="24"/>
        </w:rPr>
        <w:t>2</w:t>
      </w:r>
      <w:r w:rsidRPr="00CD0E4E">
        <w:rPr>
          <w:rFonts w:ascii="Times New Roman" w:hAnsi="Times New Roman"/>
          <w:sz w:val="24"/>
          <w:szCs w:val="24"/>
        </w:rPr>
        <w:t xml:space="preserve"> год.</w:t>
      </w:r>
    </w:p>
    <w:p w:rsidR="005148A9" w:rsidRPr="00CD0E4E" w:rsidRDefault="005148A9" w:rsidP="005148A9">
      <w:pPr>
        <w:spacing w:after="0" w:line="0" w:lineRule="atLeast"/>
        <w:jc w:val="both"/>
        <w:rPr>
          <w:rFonts w:ascii="Times New Roman" w:hAnsi="Times New Roman"/>
          <w:sz w:val="24"/>
          <w:szCs w:val="24"/>
        </w:rPr>
      </w:pPr>
      <w:r w:rsidRPr="00CD0E4E">
        <w:rPr>
          <w:rFonts w:ascii="Times New Roman" w:hAnsi="Times New Roman"/>
          <w:sz w:val="24"/>
          <w:szCs w:val="24"/>
        </w:rPr>
        <w:t>Ориентировочное количество юбиляров  - 2</w:t>
      </w:r>
      <w:r>
        <w:rPr>
          <w:rFonts w:ascii="Times New Roman" w:hAnsi="Times New Roman"/>
          <w:sz w:val="24"/>
          <w:szCs w:val="24"/>
        </w:rPr>
        <w:t>0</w:t>
      </w:r>
      <w:r w:rsidRPr="00CD0E4E">
        <w:rPr>
          <w:rFonts w:ascii="Times New Roman" w:hAnsi="Times New Roman"/>
          <w:sz w:val="24"/>
          <w:szCs w:val="24"/>
        </w:rPr>
        <w:t>0 человек.</w:t>
      </w:r>
    </w:p>
    <w:p w:rsidR="005148A9" w:rsidRPr="00BF4DB0" w:rsidRDefault="005148A9" w:rsidP="005148A9">
      <w:pPr>
        <w:spacing w:after="0" w:line="0" w:lineRule="atLeast"/>
        <w:jc w:val="both"/>
        <w:rPr>
          <w:rFonts w:ascii="Times New Roman" w:hAnsi="Times New Roman"/>
          <w:sz w:val="24"/>
          <w:szCs w:val="24"/>
          <w:highlight w:val="yellow"/>
        </w:rPr>
      </w:pPr>
    </w:p>
    <w:p w:rsidR="005148A9" w:rsidRPr="00937F1C" w:rsidRDefault="005148A9" w:rsidP="005148A9">
      <w:pPr>
        <w:spacing w:after="0" w:line="0" w:lineRule="atLeast"/>
        <w:jc w:val="both"/>
        <w:rPr>
          <w:rFonts w:ascii="Times New Roman" w:hAnsi="Times New Roman"/>
          <w:sz w:val="24"/>
          <w:szCs w:val="24"/>
        </w:rPr>
      </w:pPr>
      <w:r w:rsidRPr="00CD0E4E">
        <w:rPr>
          <w:rFonts w:ascii="Times New Roman" w:hAnsi="Times New Roman"/>
          <w:b/>
          <w:sz w:val="24"/>
          <w:szCs w:val="24"/>
        </w:rPr>
        <w:lastRenderedPageBreak/>
        <w:t xml:space="preserve">Направление расходования денежных средств: </w:t>
      </w:r>
      <w:r w:rsidRPr="00CD0E4E">
        <w:rPr>
          <w:rFonts w:ascii="Times New Roman" w:hAnsi="Times New Roman"/>
          <w:sz w:val="24"/>
          <w:szCs w:val="24"/>
        </w:rPr>
        <w:t xml:space="preserve">приобретение </w:t>
      </w:r>
      <w:r>
        <w:rPr>
          <w:rFonts w:ascii="Times New Roman" w:hAnsi="Times New Roman"/>
          <w:sz w:val="24"/>
          <w:szCs w:val="24"/>
        </w:rPr>
        <w:t xml:space="preserve">открыток, </w:t>
      </w:r>
      <w:r w:rsidRPr="00CD0E4E">
        <w:rPr>
          <w:rFonts w:ascii="Times New Roman" w:hAnsi="Times New Roman"/>
          <w:sz w:val="24"/>
          <w:szCs w:val="24"/>
        </w:rPr>
        <w:t>одеял и комплектов постельного белья для поздравления жителей,   проживающих на территории МО, с юбилейными датами</w:t>
      </w:r>
      <w:r>
        <w:rPr>
          <w:rFonts w:ascii="Times New Roman" w:hAnsi="Times New Roman"/>
          <w:sz w:val="24"/>
          <w:szCs w:val="24"/>
        </w:rPr>
        <w:t>.</w:t>
      </w:r>
    </w:p>
    <w:p w:rsidR="005148A9" w:rsidRPr="00937F1C" w:rsidRDefault="005148A9" w:rsidP="005148A9">
      <w:pPr>
        <w:spacing w:after="0" w:line="0" w:lineRule="atLeast"/>
        <w:jc w:val="both"/>
        <w:rPr>
          <w:rFonts w:ascii="Times New Roman" w:hAnsi="Times New Roman"/>
          <w:sz w:val="24"/>
          <w:szCs w:val="24"/>
        </w:rPr>
      </w:pPr>
    </w:p>
    <w:p w:rsidR="005148A9" w:rsidRDefault="005148A9" w:rsidP="005148A9">
      <w:pPr>
        <w:spacing w:after="0" w:line="0" w:lineRule="atLeast"/>
        <w:jc w:val="both"/>
        <w:rPr>
          <w:rFonts w:ascii="Times New Roman" w:hAnsi="Times New Roman"/>
          <w:sz w:val="24"/>
          <w:szCs w:val="24"/>
        </w:rPr>
      </w:pPr>
      <w:r w:rsidRPr="00937F1C">
        <w:rPr>
          <w:rFonts w:ascii="Times New Roman" w:hAnsi="Times New Roman"/>
          <w:b/>
          <w:sz w:val="24"/>
          <w:szCs w:val="24"/>
        </w:rPr>
        <w:t xml:space="preserve">Для поздравления  жителей, проживающих на территории МО с юбилейными датами, </w:t>
      </w:r>
      <w:r w:rsidRPr="00CD0E4E">
        <w:rPr>
          <w:rFonts w:ascii="Times New Roman" w:hAnsi="Times New Roman"/>
          <w:sz w:val="24"/>
          <w:szCs w:val="24"/>
        </w:rPr>
        <w:t xml:space="preserve">запланировано </w:t>
      </w:r>
      <w:r>
        <w:rPr>
          <w:rFonts w:ascii="Times New Roman" w:hAnsi="Times New Roman"/>
          <w:sz w:val="24"/>
          <w:szCs w:val="24"/>
        </w:rPr>
        <w:t xml:space="preserve">210,3 </w:t>
      </w:r>
      <w:r w:rsidRPr="00CD0E4E">
        <w:rPr>
          <w:rFonts w:ascii="Times New Roman" w:hAnsi="Times New Roman"/>
          <w:sz w:val="24"/>
          <w:szCs w:val="24"/>
        </w:rPr>
        <w:t>тыс</w:t>
      </w:r>
      <w:r w:rsidRPr="00937F1C">
        <w:rPr>
          <w:rFonts w:ascii="Times New Roman" w:hAnsi="Times New Roman"/>
          <w:sz w:val="24"/>
          <w:szCs w:val="24"/>
        </w:rPr>
        <w:t xml:space="preserve">. рублей из средств местного бюджета внутригородского муниципального образования Санкт-Петербурга муниципальный округ Морской. </w:t>
      </w:r>
    </w:p>
    <w:p w:rsidR="005148A9"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4.1.2 Приобретение подарков для поздравления жителей, проживающих на территории МО с рождением ребенка.</w:t>
      </w: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sz w:val="24"/>
          <w:szCs w:val="24"/>
        </w:rPr>
        <w:t>Для жителей организовывается поздравление собственными силами МО, вручаются подарки.</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Срок реализации мероприятий –</w:t>
      </w:r>
      <w:r>
        <w:rPr>
          <w:rFonts w:ascii="Times New Roman" w:hAnsi="Times New Roman"/>
          <w:sz w:val="24"/>
          <w:szCs w:val="24"/>
        </w:rPr>
        <w:t xml:space="preserve"> </w:t>
      </w:r>
      <w:r w:rsidRPr="00937F1C">
        <w:rPr>
          <w:rFonts w:ascii="Times New Roman" w:hAnsi="Times New Roman"/>
          <w:sz w:val="24"/>
          <w:szCs w:val="24"/>
        </w:rPr>
        <w:t>202</w:t>
      </w:r>
      <w:r>
        <w:rPr>
          <w:rFonts w:ascii="Times New Roman" w:hAnsi="Times New Roman"/>
          <w:sz w:val="24"/>
          <w:szCs w:val="24"/>
        </w:rPr>
        <w:t>2</w:t>
      </w:r>
      <w:r w:rsidRPr="00937F1C">
        <w:rPr>
          <w:rFonts w:ascii="Times New Roman" w:hAnsi="Times New Roman"/>
          <w:sz w:val="24"/>
          <w:szCs w:val="24"/>
        </w:rPr>
        <w:t xml:space="preserve"> год.</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xml:space="preserve">Ориентировочное количество участников  - </w:t>
      </w:r>
      <w:r>
        <w:rPr>
          <w:rFonts w:ascii="Times New Roman" w:hAnsi="Times New Roman"/>
          <w:sz w:val="24"/>
          <w:szCs w:val="24"/>
        </w:rPr>
        <w:t>80</w:t>
      </w:r>
      <w:r w:rsidRPr="00937F1C">
        <w:rPr>
          <w:rFonts w:ascii="Times New Roman" w:hAnsi="Times New Roman"/>
          <w:sz w:val="24"/>
          <w:szCs w:val="24"/>
        </w:rPr>
        <w:t xml:space="preserve"> человек.</w:t>
      </w:r>
    </w:p>
    <w:p w:rsidR="005148A9" w:rsidRPr="00937F1C"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 xml:space="preserve">Направление расходования денежных средств: </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xml:space="preserve">- приобретение </w:t>
      </w:r>
      <w:r w:rsidRPr="00937F1C">
        <w:rPr>
          <w:rFonts w:ascii="Times New Roman" w:eastAsia="Calibri" w:hAnsi="Times New Roman"/>
          <w:sz w:val="24"/>
          <w:szCs w:val="24"/>
        </w:rPr>
        <w:t>подарков (</w:t>
      </w:r>
      <w:r>
        <w:rPr>
          <w:rFonts w:ascii="Times New Roman" w:eastAsia="Calibri" w:hAnsi="Times New Roman"/>
          <w:sz w:val="24"/>
          <w:szCs w:val="24"/>
        </w:rPr>
        <w:t>развивающих ковриков</w:t>
      </w:r>
      <w:r w:rsidRPr="00937F1C">
        <w:rPr>
          <w:rFonts w:ascii="Times New Roman" w:eastAsia="Calibri" w:hAnsi="Times New Roman"/>
          <w:sz w:val="24"/>
          <w:szCs w:val="24"/>
        </w:rPr>
        <w:t>)</w:t>
      </w:r>
      <w:r>
        <w:rPr>
          <w:rFonts w:ascii="Times New Roman" w:eastAsia="Calibri" w:hAnsi="Times New Roman"/>
          <w:sz w:val="24"/>
          <w:szCs w:val="24"/>
        </w:rPr>
        <w:t>.</w:t>
      </w:r>
    </w:p>
    <w:p w:rsidR="005148A9" w:rsidRPr="00937F1C"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b/>
          <w:sz w:val="24"/>
          <w:szCs w:val="24"/>
        </w:rPr>
        <w:t xml:space="preserve">Для  поздравления  жителей, проживающих на территории МО с рождением ребенка, </w:t>
      </w:r>
      <w:r w:rsidRPr="00937F1C">
        <w:rPr>
          <w:rFonts w:ascii="Times New Roman" w:hAnsi="Times New Roman"/>
          <w:sz w:val="24"/>
          <w:szCs w:val="24"/>
        </w:rPr>
        <w:t xml:space="preserve">запланировано </w:t>
      </w:r>
      <w:r>
        <w:rPr>
          <w:rFonts w:ascii="Times New Roman" w:hAnsi="Times New Roman"/>
          <w:sz w:val="24"/>
          <w:szCs w:val="24"/>
        </w:rPr>
        <w:t>262,1</w:t>
      </w:r>
      <w:r w:rsidRPr="00937F1C">
        <w:rPr>
          <w:rFonts w:ascii="Times New Roman" w:hAnsi="Times New Roman"/>
          <w:sz w:val="24"/>
          <w:szCs w:val="24"/>
        </w:rPr>
        <w:t xml:space="preserve"> тыс. рублей из средств местного бюджета внутригородского муниципального образования Санкт-Петербурга муниципальный округ Морской. </w:t>
      </w:r>
    </w:p>
    <w:p w:rsidR="005148A9" w:rsidRPr="00937F1C"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 xml:space="preserve">5. СРОК РЕАЛИЗАЦИИ ВЕДОМСТВЕННОЙ ЦЕЛЕВОЙ ПРОГРАММЫ </w:t>
      </w:r>
    </w:p>
    <w:p w:rsidR="005148A9" w:rsidRPr="00BF4DB0" w:rsidRDefault="005148A9" w:rsidP="005148A9">
      <w:pPr>
        <w:spacing w:after="0" w:line="0" w:lineRule="atLeast"/>
        <w:jc w:val="both"/>
        <w:rPr>
          <w:rFonts w:ascii="Times New Roman" w:hAnsi="Times New Roman"/>
          <w:sz w:val="24"/>
          <w:szCs w:val="24"/>
        </w:rPr>
      </w:pPr>
      <w:r w:rsidRPr="00BF4DB0">
        <w:rPr>
          <w:rFonts w:ascii="Times New Roman" w:hAnsi="Times New Roman"/>
          <w:sz w:val="24"/>
          <w:szCs w:val="24"/>
        </w:rPr>
        <w:t>Ведомственная целевая программа будет реализована в 202</w:t>
      </w:r>
      <w:r>
        <w:rPr>
          <w:rFonts w:ascii="Times New Roman" w:hAnsi="Times New Roman"/>
          <w:sz w:val="24"/>
          <w:szCs w:val="24"/>
        </w:rPr>
        <w:t>2</w:t>
      </w:r>
      <w:r w:rsidRPr="00BF4DB0">
        <w:rPr>
          <w:rFonts w:ascii="Times New Roman" w:hAnsi="Times New Roman"/>
          <w:sz w:val="24"/>
          <w:szCs w:val="24"/>
        </w:rPr>
        <w:t xml:space="preserve"> году.</w:t>
      </w:r>
    </w:p>
    <w:p w:rsidR="005148A9" w:rsidRPr="00937F1C" w:rsidRDefault="005148A9" w:rsidP="005148A9">
      <w:pPr>
        <w:spacing w:after="0" w:line="0" w:lineRule="atLeast"/>
        <w:jc w:val="both"/>
        <w:rPr>
          <w:rFonts w:ascii="Times New Roman" w:hAnsi="Times New Roman"/>
          <w:b/>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6. ОЦЕНКА ЭФФЕКТИВНОСТИ РАСХОДОВАНИЯ БЮДЖЕТНЫХ СРЕДСТВ</w:t>
      </w:r>
    </w:p>
    <w:p w:rsidR="005148A9" w:rsidRPr="00937F1C" w:rsidRDefault="005148A9" w:rsidP="005148A9">
      <w:pPr>
        <w:spacing w:after="0" w:line="0" w:lineRule="atLeast"/>
        <w:jc w:val="both"/>
        <w:rPr>
          <w:rFonts w:ascii="Times New Roman" w:hAnsi="Times New Roman"/>
          <w:b/>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Оценка эффективности расходовании бюджетных средств будет проводиться по следующим критериям:</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планирования (мониторинг цен на услуги по организации и проведению данной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активное проведение конкурсных процедур по  Федеральному закону от 05.04.2013 г. № 44-ФЗ «О контрактной системе в сфере закупок товаров, работ, услуг для обеспечения государственных и муниципальных нужд»;</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b/>
          <w:bCs/>
          <w:sz w:val="24"/>
          <w:szCs w:val="24"/>
        </w:rPr>
        <w:t>-</w:t>
      </w:r>
      <w:r w:rsidRPr="00937F1C">
        <w:rPr>
          <w:rFonts w:ascii="Times New Roman" w:hAnsi="Times New Roman"/>
          <w:bCs/>
          <w:sz w:val="24"/>
          <w:szCs w:val="24"/>
        </w:rPr>
        <w:t xml:space="preserve">осуществление внутреннего муниципального финансового контроля в соответствии с частью 8 статьи 99 федерального закона </w:t>
      </w:r>
      <w:r w:rsidRPr="00937F1C">
        <w:rPr>
          <w:rFonts w:ascii="Times New Roman" w:hAnsi="Times New Roman"/>
          <w:sz w:val="24"/>
          <w:szCs w:val="24"/>
        </w:rPr>
        <w:t>от 05.04.2013 г. № 44-ФЗ «О контрактной системе в сфере закупок товаров, работ, услуг для обеспечения государственных и муниципальных нужд»;</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экспертиза по результатам исполнения муниципального контракта;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качество проведения мероприятия;</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достижение поставленных целей и задач;</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эффективностью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Эффективность программы оценивается по таким показателям, как затраты, результат и эффективность.</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1.</w:t>
      </w:r>
      <w:r w:rsidRPr="00937F1C">
        <w:rPr>
          <w:rFonts w:ascii="Times New Roman" w:hAnsi="Times New Roman"/>
          <w:sz w:val="24"/>
          <w:szCs w:val="24"/>
        </w:rPr>
        <w:tab/>
        <w:t xml:space="preserve">Затраты на организацию мероприятий по сохранению и развитию местных традиций и обрядов </w:t>
      </w:r>
      <w:r w:rsidRPr="00490D7A">
        <w:rPr>
          <w:rFonts w:ascii="Times New Roman" w:hAnsi="Times New Roman"/>
          <w:sz w:val="24"/>
          <w:szCs w:val="24"/>
        </w:rPr>
        <w:t xml:space="preserve">– </w:t>
      </w:r>
      <w:r>
        <w:rPr>
          <w:rFonts w:ascii="Times New Roman" w:hAnsi="Times New Roman"/>
          <w:sz w:val="24"/>
          <w:szCs w:val="24"/>
        </w:rPr>
        <w:t>472,4</w:t>
      </w:r>
      <w:r w:rsidRPr="00490D7A">
        <w:rPr>
          <w:rFonts w:ascii="Times New Roman" w:hAnsi="Times New Roman"/>
          <w:sz w:val="24"/>
          <w:szCs w:val="24"/>
        </w:rPr>
        <w:t xml:space="preserve"> тыс.</w:t>
      </w:r>
      <w:r w:rsidRPr="00937F1C">
        <w:rPr>
          <w:rFonts w:ascii="Times New Roman" w:hAnsi="Times New Roman"/>
          <w:sz w:val="24"/>
          <w:szCs w:val="24"/>
        </w:rPr>
        <w:t xml:space="preserve"> руб.</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2.</w:t>
      </w:r>
      <w:r w:rsidRPr="00937F1C">
        <w:rPr>
          <w:rFonts w:ascii="Times New Roman" w:hAnsi="Times New Roman"/>
          <w:sz w:val="24"/>
          <w:szCs w:val="24"/>
        </w:rPr>
        <w:tab/>
        <w:t>Результатом данной программы являются:</w:t>
      </w:r>
    </w:p>
    <w:p w:rsidR="005148A9"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Поздравление жителей, проживающих на территории МО, с юбилейными датами - 2</w:t>
      </w:r>
      <w:r>
        <w:rPr>
          <w:rFonts w:ascii="Times New Roman" w:hAnsi="Times New Roman"/>
          <w:sz w:val="24"/>
          <w:szCs w:val="24"/>
        </w:rPr>
        <w:t>0</w:t>
      </w:r>
      <w:r w:rsidRPr="00937F1C">
        <w:rPr>
          <w:rFonts w:ascii="Times New Roman" w:hAnsi="Times New Roman"/>
          <w:sz w:val="24"/>
          <w:szCs w:val="24"/>
        </w:rPr>
        <w:t>0 человек. Для юбиляров организовывается поздравление собственными силами, вручаются подарки.</w:t>
      </w:r>
    </w:p>
    <w:p w:rsidR="005148A9" w:rsidRPr="00937F1C" w:rsidRDefault="005148A9" w:rsidP="005148A9">
      <w:pPr>
        <w:spacing w:after="0" w:line="0" w:lineRule="atLeast"/>
        <w:jc w:val="both"/>
        <w:rPr>
          <w:rFonts w:ascii="Times New Roman" w:hAnsi="Times New Roman"/>
          <w:sz w:val="24"/>
          <w:szCs w:val="24"/>
        </w:rPr>
      </w:pPr>
      <w:r>
        <w:rPr>
          <w:rFonts w:ascii="Times New Roman" w:hAnsi="Times New Roman"/>
          <w:sz w:val="24"/>
          <w:szCs w:val="24"/>
        </w:rPr>
        <w:lastRenderedPageBreak/>
        <w:t>-</w:t>
      </w:r>
      <w:r w:rsidRPr="00213448">
        <w:rPr>
          <w:rFonts w:ascii="Times New Roman" w:hAnsi="Times New Roman"/>
          <w:sz w:val="24"/>
          <w:szCs w:val="24"/>
        </w:rPr>
        <w:t xml:space="preserve"> </w:t>
      </w:r>
      <w:r w:rsidRPr="00937F1C">
        <w:rPr>
          <w:rFonts w:ascii="Times New Roman" w:hAnsi="Times New Roman"/>
          <w:sz w:val="24"/>
          <w:szCs w:val="24"/>
        </w:rPr>
        <w:t xml:space="preserve">Поздравление жителей, проживающих на территории МО, с рождением ребенка - </w:t>
      </w:r>
      <w:r>
        <w:rPr>
          <w:rFonts w:ascii="Times New Roman" w:hAnsi="Times New Roman"/>
          <w:sz w:val="24"/>
          <w:szCs w:val="24"/>
        </w:rPr>
        <w:t>80</w:t>
      </w:r>
      <w:r w:rsidRPr="00937F1C">
        <w:rPr>
          <w:rFonts w:ascii="Times New Roman" w:hAnsi="Times New Roman"/>
          <w:sz w:val="24"/>
          <w:szCs w:val="24"/>
        </w:rPr>
        <w:t xml:space="preserve"> человек. Для жителей организовывается поздравление собственными силами, вручаются</w:t>
      </w:r>
      <w:r>
        <w:rPr>
          <w:rFonts w:ascii="Times New Roman" w:hAnsi="Times New Roman"/>
          <w:sz w:val="24"/>
          <w:szCs w:val="24"/>
        </w:rPr>
        <w:t xml:space="preserve"> подарки новорожденным.</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3. Эффективность программы:</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повышение доли жителей, участвующих в  мероприятиях по сохранению и развитию местных традиций и обрядов;</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повышение доли социально-активных жителей;</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сумма затрат на проведение праздничных и иных зрелищных мероприятий МО Морской.</w:t>
      </w:r>
    </w:p>
    <w:p w:rsidR="005148A9" w:rsidRPr="00937F1C" w:rsidRDefault="005148A9" w:rsidP="005148A9">
      <w:pPr>
        <w:spacing w:after="0" w:line="0" w:lineRule="atLeast"/>
        <w:jc w:val="both"/>
        <w:rPr>
          <w:rFonts w:ascii="Times New Roman" w:hAnsi="Times New Roman"/>
          <w:sz w:val="24"/>
          <w:szCs w:val="24"/>
        </w:rPr>
      </w:pPr>
    </w:p>
    <w:p w:rsidR="005148A9"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7. ОБОСНОВАНИЕ ОБЪЕМОВ БЮДЖЕТНЫХ АССИГНОВАНИЙ НА РЕАЛИЗАЦИЮ ВЕДОМСТВЕННОЙ ЦЕЛЕВОЙ ПРОГРАММЫ</w:t>
      </w:r>
    </w:p>
    <w:p w:rsidR="005148A9" w:rsidRPr="00937F1C" w:rsidRDefault="005148A9" w:rsidP="005148A9">
      <w:pPr>
        <w:spacing w:after="0" w:line="0" w:lineRule="atLeast"/>
        <w:jc w:val="both"/>
        <w:rPr>
          <w:rFonts w:ascii="Times New Roman" w:hAnsi="Times New Roman"/>
          <w:b/>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 xml:space="preserve">7.1. Приобретение одеял </w:t>
      </w:r>
      <w:r w:rsidRPr="00665C14">
        <w:rPr>
          <w:rFonts w:ascii="Times New Roman" w:hAnsi="Times New Roman"/>
          <w:b/>
          <w:sz w:val="24"/>
          <w:szCs w:val="24"/>
        </w:rPr>
        <w:t>для нужд внутригородского муниципального образования Санкт-Петербурга муниципальный округ Морской</w:t>
      </w:r>
      <w:r>
        <w:rPr>
          <w:rFonts w:ascii="Times New Roman" w:hAnsi="Times New Roman"/>
          <w:b/>
          <w:sz w:val="24"/>
          <w:szCs w:val="24"/>
        </w:rPr>
        <w:t xml:space="preserve"> </w:t>
      </w:r>
      <w:r w:rsidRPr="00665C14">
        <w:rPr>
          <w:rFonts w:ascii="Times New Roman" w:hAnsi="Times New Roman"/>
          <w:b/>
          <w:sz w:val="24"/>
          <w:szCs w:val="24"/>
        </w:rPr>
        <w:t>для поздравления юбиляров</w:t>
      </w:r>
    </w:p>
    <w:p w:rsidR="005148A9" w:rsidRPr="00937F1C" w:rsidRDefault="005148A9" w:rsidP="005148A9">
      <w:pPr>
        <w:spacing w:after="0" w:line="0" w:lineRule="atLeast"/>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42"/>
        <w:gridCol w:w="2551"/>
        <w:gridCol w:w="2126"/>
        <w:gridCol w:w="1843"/>
        <w:gridCol w:w="1276"/>
      </w:tblGrid>
      <w:tr w:rsidR="005148A9" w:rsidRPr="00937F1C" w:rsidTr="00D26A8E">
        <w:tc>
          <w:tcPr>
            <w:tcW w:w="426" w:type="dxa"/>
            <w:tcBorders>
              <w:top w:val="single" w:sz="4" w:space="0" w:color="auto"/>
              <w:left w:val="single" w:sz="4" w:space="0" w:color="auto"/>
              <w:bottom w:val="single" w:sz="4" w:space="0" w:color="auto"/>
              <w:right w:val="single" w:sz="4" w:space="0" w:color="auto"/>
            </w:tcBorders>
            <w:shd w:val="clear" w:color="auto" w:fill="auto"/>
          </w:tcPr>
          <w:p w:rsidR="005148A9" w:rsidRPr="009A7483" w:rsidRDefault="005148A9" w:rsidP="00D26A8E">
            <w:pPr>
              <w:rPr>
                <w:rFonts w:ascii="Times New Roman" w:hAnsi="Times New Roman"/>
                <w:sz w:val="20"/>
                <w:szCs w:val="20"/>
              </w:rPr>
            </w:pPr>
            <w:r w:rsidRPr="009A7483">
              <w:rPr>
                <w:rFonts w:ascii="Times New Roman" w:hAnsi="Times New Roman"/>
                <w:sz w:val="20"/>
                <w:szCs w:val="20"/>
              </w:rPr>
              <w:t>№ п/п</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5148A9" w:rsidRPr="009A7483" w:rsidRDefault="005148A9" w:rsidP="00D26A8E">
            <w:pPr>
              <w:rPr>
                <w:rFonts w:ascii="Times New Roman" w:hAnsi="Times New Roman"/>
                <w:sz w:val="20"/>
                <w:szCs w:val="20"/>
              </w:rPr>
            </w:pPr>
            <w:r w:rsidRPr="009A7483">
              <w:rPr>
                <w:rFonts w:ascii="Times New Roman" w:hAnsi="Times New Roman"/>
                <w:sz w:val="20"/>
                <w:szCs w:val="20"/>
              </w:rPr>
              <w:t>Наименование</w:t>
            </w:r>
          </w:p>
          <w:p w:rsidR="005148A9" w:rsidRPr="009A7483" w:rsidRDefault="005148A9" w:rsidP="00D26A8E">
            <w:pPr>
              <w:rPr>
                <w:rFonts w:ascii="Times New Roman" w:hAnsi="Times New Roman"/>
                <w:sz w:val="20"/>
                <w:szCs w:val="20"/>
              </w:rPr>
            </w:pPr>
            <w:r w:rsidRPr="009A7483">
              <w:rPr>
                <w:rFonts w:ascii="Times New Roman" w:hAnsi="Times New Roman"/>
                <w:sz w:val="20"/>
                <w:szCs w:val="20"/>
              </w:rPr>
              <w:t>предмета контракта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48A9" w:rsidRPr="00665C14" w:rsidRDefault="005148A9" w:rsidP="00D26A8E">
            <w:pPr>
              <w:rPr>
                <w:rFonts w:ascii="Times New Roman" w:hAnsi="Times New Roman"/>
                <w:sz w:val="20"/>
                <w:szCs w:val="20"/>
              </w:rPr>
            </w:pPr>
            <w:hyperlink r:id="rId8" w:history="1">
              <w:r w:rsidRPr="00665C14">
                <w:rPr>
                  <w:rStyle w:val="af1"/>
                  <w:rFonts w:ascii="Times New Roman" w:hAnsi="Times New Roman"/>
                  <w:sz w:val="20"/>
                  <w:szCs w:val="20"/>
                </w:rPr>
                <w:t>https://www.iv-textil.ru/odeyala/odeyalo-iz-verblyuzhej-shersti-iz-ivanovo/odeyalo-verblyuzhe-1-5sp-zima-tik-detail</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8A9" w:rsidRPr="00665C14" w:rsidRDefault="005148A9" w:rsidP="00D26A8E">
            <w:pPr>
              <w:rPr>
                <w:rFonts w:ascii="Times New Roman" w:hAnsi="Times New Roman"/>
                <w:sz w:val="20"/>
                <w:szCs w:val="20"/>
              </w:rPr>
            </w:pPr>
            <w:hyperlink r:id="rId9" w:history="1">
              <w:r w:rsidRPr="00665C14">
                <w:rPr>
                  <w:rStyle w:val="af1"/>
                  <w:rFonts w:ascii="Times New Roman" w:hAnsi="Times New Roman"/>
                  <w:sz w:val="20"/>
                  <w:szCs w:val="20"/>
                </w:rPr>
                <w:t>https://www.a-elita.su/odeyala/odeyala_verblyujya_sherst/odeyalo-sny-shaherezady-sumka</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8A9" w:rsidRPr="00665C14" w:rsidRDefault="005148A9" w:rsidP="00D26A8E">
            <w:pPr>
              <w:rPr>
                <w:rFonts w:ascii="Times New Roman" w:hAnsi="Times New Roman"/>
                <w:sz w:val="20"/>
                <w:szCs w:val="20"/>
              </w:rPr>
            </w:pPr>
            <w:hyperlink r:id="rId10" w:history="1">
              <w:r w:rsidRPr="00665C14">
                <w:rPr>
                  <w:rStyle w:val="af1"/>
                  <w:rFonts w:ascii="Times New Roman" w:hAnsi="Times New Roman"/>
                  <w:sz w:val="20"/>
                  <w:szCs w:val="20"/>
                </w:rPr>
                <w:t>https://www.postelnoebeleoptom.com/odeyala/odeyalo-verblyuzhe-15sp-tik-vsesezon-detail</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8A9" w:rsidRPr="00665C14" w:rsidRDefault="005148A9" w:rsidP="00D26A8E">
            <w:pPr>
              <w:rPr>
                <w:rFonts w:ascii="Times New Roman" w:hAnsi="Times New Roman"/>
                <w:sz w:val="20"/>
                <w:szCs w:val="20"/>
              </w:rPr>
            </w:pPr>
            <w:r w:rsidRPr="00665C14">
              <w:rPr>
                <w:rFonts w:ascii="Times New Roman" w:hAnsi="Times New Roman"/>
                <w:sz w:val="20"/>
                <w:szCs w:val="20"/>
              </w:rPr>
              <w:t xml:space="preserve">Средняя стоимость </w:t>
            </w:r>
          </w:p>
        </w:tc>
      </w:tr>
      <w:tr w:rsidR="005148A9" w:rsidRPr="00937F1C" w:rsidTr="00D26A8E">
        <w:tc>
          <w:tcPr>
            <w:tcW w:w="426" w:type="dxa"/>
            <w:tcBorders>
              <w:top w:val="single" w:sz="4" w:space="0" w:color="auto"/>
              <w:left w:val="single" w:sz="4" w:space="0" w:color="auto"/>
              <w:bottom w:val="single" w:sz="4" w:space="0" w:color="auto"/>
              <w:right w:val="single" w:sz="4" w:space="0" w:color="auto"/>
            </w:tcBorders>
            <w:shd w:val="clear" w:color="auto" w:fill="auto"/>
          </w:tcPr>
          <w:p w:rsidR="005148A9" w:rsidRPr="009A7483" w:rsidRDefault="005148A9" w:rsidP="00D26A8E">
            <w:pPr>
              <w:rPr>
                <w:rFonts w:ascii="Times New Roman" w:hAnsi="Times New Roman"/>
                <w:sz w:val="20"/>
                <w:szCs w:val="20"/>
              </w:rPr>
            </w:pPr>
            <w:r w:rsidRPr="009A7483">
              <w:rPr>
                <w:rFonts w:ascii="Times New Roman" w:hAnsi="Times New Roman"/>
                <w:sz w:val="20"/>
                <w:szCs w:val="20"/>
              </w:rPr>
              <w:t>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5148A9" w:rsidRPr="009A7483" w:rsidRDefault="005148A9" w:rsidP="00D26A8E">
            <w:pPr>
              <w:rPr>
                <w:rFonts w:ascii="Times New Roman" w:hAnsi="Times New Roman"/>
                <w:sz w:val="20"/>
                <w:szCs w:val="20"/>
              </w:rPr>
            </w:pPr>
            <w:r w:rsidRPr="009A7483">
              <w:rPr>
                <w:rFonts w:ascii="Times New Roman" w:hAnsi="Times New Roman"/>
                <w:bCs/>
                <w:iCs/>
                <w:sz w:val="20"/>
                <w:szCs w:val="20"/>
                <w:lang w:eastAsia="ar-SA"/>
              </w:rPr>
              <w:t>Одеяло</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48A9" w:rsidRPr="00665C14" w:rsidRDefault="005148A9" w:rsidP="00D26A8E">
            <w:pPr>
              <w:rPr>
                <w:rFonts w:ascii="Times New Roman" w:hAnsi="Times New Roman"/>
                <w:sz w:val="20"/>
                <w:szCs w:val="20"/>
              </w:rPr>
            </w:pPr>
            <w:r w:rsidRPr="00665C14">
              <w:rPr>
                <w:rFonts w:ascii="Times New Roman" w:hAnsi="Times New Roman"/>
                <w:sz w:val="20"/>
                <w:szCs w:val="20"/>
              </w:rPr>
              <w:t>1000,00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8A9" w:rsidRPr="00665C14" w:rsidRDefault="005148A9" w:rsidP="00D26A8E">
            <w:pPr>
              <w:rPr>
                <w:rFonts w:ascii="Times New Roman" w:hAnsi="Times New Roman"/>
                <w:sz w:val="20"/>
                <w:szCs w:val="20"/>
              </w:rPr>
            </w:pPr>
            <w:r w:rsidRPr="00665C14">
              <w:rPr>
                <w:rFonts w:ascii="Times New Roman" w:hAnsi="Times New Roman"/>
                <w:sz w:val="20"/>
                <w:szCs w:val="20"/>
              </w:rPr>
              <w:t>1200,00 руб.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8A9" w:rsidRPr="00665C14" w:rsidRDefault="005148A9" w:rsidP="00D26A8E">
            <w:pPr>
              <w:rPr>
                <w:rFonts w:ascii="Times New Roman" w:hAnsi="Times New Roman"/>
                <w:sz w:val="20"/>
                <w:szCs w:val="20"/>
              </w:rPr>
            </w:pPr>
            <w:r w:rsidRPr="00665C14">
              <w:rPr>
                <w:rFonts w:ascii="Times New Roman" w:hAnsi="Times New Roman"/>
                <w:sz w:val="20"/>
                <w:szCs w:val="20"/>
              </w:rPr>
              <w:t>950,00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8A9" w:rsidRPr="00665C14" w:rsidRDefault="005148A9" w:rsidP="00D26A8E">
            <w:pPr>
              <w:rPr>
                <w:rFonts w:ascii="Times New Roman" w:hAnsi="Times New Roman"/>
                <w:sz w:val="20"/>
                <w:szCs w:val="20"/>
              </w:rPr>
            </w:pPr>
            <w:r w:rsidRPr="00665C14">
              <w:rPr>
                <w:rFonts w:ascii="Times New Roman" w:hAnsi="Times New Roman"/>
                <w:sz w:val="20"/>
                <w:szCs w:val="20"/>
              </w:rPr>
              <w:t>1050,00</w:t>
            </w:r>
          </w:p>
        </w:tc>
      </w:tr>
    </w:tbl>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 xml:space="preserve">Для определения </w:t>
      </w:r>
      <w:r w:rsidRPr="005148A9">
        <w:rPr>
          <w:rFonts w:cs="Calibri"/>
          <w:noProof/>
          <w:position w:val="-10"/>
        </w:rPr>
        <w:drawing>
          <wp:inline distT="0" distB="0" distL="0" distR="0">
            <wp:extent cx="676275" cy="228600"/>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665C14">
        <w:rPr>
          <w:rFonts w:ascii="Times New Roman" w:hAnsi="Times New Roman"/>
        </w:rPr>
        <w:t xml:space="preserve"> используется метод сопоставимых рыночных цен  (анализа рынка).</w:t>
      </w:r>
    </w:p>
    <w:p w:rsidR="005148A9" w:rsidRPr="00665C14" w:rsidRDefault="005148A9" w:rsidP="005148A9">
      <w:pPr>
        <w:spacing w:after="0" w:line="0" w:lineRule="atLeast"/>
        <w:ind w:left="113"/>
        <w:jc w:val="both"/>
        <w:rPr>
          <w:rFonts w:ascii="Times New Roman" w:hAnsi="Times New Roman"/>
        </w:rPr>
      </w:pPr>
      <w:r w:rsidRPr="005148A9">
        <w:rPr>
          <w:rFonts w:cs="Calibri"/>
          <w:noProof/>
          <w:position w:val="-24"/>
        </w:rPr>
        <w:drawing>
          <wp:inline distT="0" distB="0" distL="0" distR="0">
            <wp:extent cx="1628775" cy="400050"/>
            <wp:effectExtent l="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665C14">
        <w:rPr>
          <w:rFonts w:ascii="Times New Roman" w:hAnsi="Times New Roman"/>
        </w:rPr>
        <w:t>= 1 / 3 * (1 * 1000,00+ 1 * 1200,00 + 1 * 950,00) = 1050,00 руб.</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 где v - количество (объем) закупаемого товара (работы, услуги);</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n - количество значений, используемых в расчете;</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i - номер источника ценовой информации;</w:t>
      </w:r>
    </w:p>
    <w:p w:rsidR="005148A9" w:rsidRPr="00665C14" w:rsidRDefault="005148A9" w:rsidP="005148A9">
      <w:pPr>
        <w:spacing w:after="0" w:line="0" w:lineRule="atLeast"/>
        <w:ind w:left="113"/>
        <w:jc w:val="both"/>
        <w:rPr>
          <w:rFonts w:ascii="Times New Roman" w:hAnsi="Times New Roman"/>
        </w:rPr>
      </w:pPr>
      <w:r w:rsidRPr="005148A9">
        <w:rPr>
          <w:rFonts w:cs="Calibri"/>
          <w:noProof/>
          <w:position w:val="-12"/>
        </w:rPr>
        <w:drawing>
          <wp:inline distT="0" distB="0" distL="0" distR="0">
            <wp:extent cx="228600" cy="228600"/>
            <wp:effectExtent l="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65C14">
        <w:rPr>
          <w:rFonts w:ascii="Times New Roman" w:hAnsi="Times New Roman"/>
        </w:rPr>
        <w:t xml:space="preserve"> - цена единицы товара, работы, услуги, представленная в источнике с номером i.</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5148A9" w:rsidRPr="00665C14" w:rsidRDefault="005148A9" w:rsidP="005148A9">
      <w:pPr>
        <w:spacing w:after="0" w:line="0" w:lineRule="atLeast"/>
        <w:ind w:left="113"/>
        <w:jc w:val="both"/>
        <w:rPr>
          <w:rFonts w:ascii="Times New Roman" w:hAnsi="Times New Roman"/>
        </w:rPr>
      </w:pP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где: V - коэффициент вариации;</w:t>
      </w:r>
    </w:p>
    <w:p w:rsidR="005148A9" w:rsidRPr="00665C14" w:rsidRDefault="005148A9" w:rsidP="005148A9">
      <w:pPr>
        <w:spacing w:after="0" w:line="0" w:lineRule="atLeast"/>
        <w:ind w:left="113"/>
        <w:jc w:val="both"/>
        <w:rPr>
          <w:rFonts w:ascii="Times New Roman" w:hAnsi="Times New Roman"/>
        </w:rPr>
      </w:pPr>
      <w:r w:rsidRPr="005148A9">
        <w:rPr>
          <w:rFonts w:ascii="Times New Roman" w:hAnsi="Times New Roman"/>
          <w:noProof/>
        </w:rPr>
        <w:drawing>
          <wp:inline distT="0" distB="0" distL="0" distR="0">
            <wp:extent cx="1590675" cy="542925"/>
            <wp:effectExtent l="0" t="0" r="0" b="0"/>
            <wp:docPr id="21"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665C14">
        <w:rPr>
          <w:rFonts w:ascii="Times New Roman" w:hAnsi="Times New Roman"/>
        </w:rPr>
        <w:t xml:space="preserve"> - среднее квадратичное отклонение;</w:t>
      </w:r>
    </w:p>
    <w:p w:rsidR="005148A9" w:rsidRPr="00665C14" w:rsidRDefault="005148A9" w:rsidP="005148A9">
      <w:pPr>
        <w:spacing w:after="0" w:line="0" w:lineRule="atLeast"/>
        <w:ind w:left="113"/>
        <w:jc w:val="both"/>
        <w:rPr>
          <w:rFonts w:ascii="Times New Roman" w:hAnsi="Times New Roman"/>
        </w:rPr>
      </w:pPr>
      <w:r w:rsidRPr="005148A9">
        <w:rPr>
          <w:rFonts w:ascii="Times New Roman" w:hAnsi="Times New Roman"/>
          <w:noProof/>
        </w:rPr>
        <w:drawing>
          <wp:inline distT="0" distB="0" distL="0" distR="0">
            <wp:extent cx="152400" cy="228600"/>
            <wp:effectExtent l="0" t="0" r="0" b="0"/>
            <wp:docPr id="20"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665C14">
        <w:rPr>
          <w:rFonts w:ascii="Times New Roman" w:hAnsi="Times New Roman"/>
        </w:rPr>
        <w:t xml:space="preserve"> - цена единицы товара, работы, услуги, указанная в источнике с номером i;</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&lt;ц&gt; - средняя арифметическая величина цены единицы товара, работы, услуги;</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n - количество значений, используемых в расчете.</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lastRenderedPageBreak/>
        <w:t>- Рассчитываем среднее квадратичное отклонение:</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(1000,00 – 1050,00) * 2 + (1200,00 – 1050,00) * 2 + (950,00 – 1050,00) * 2 = 35000,00</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 xml:space="preserve"> 35000,00 / (3 – 1) = 17500,00</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 Корень из 17500,00  равняется 132,29</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 Определяем коэффициент вариации:</w:t>
      </w:r>
    </w:p>
    <w:p w:rsidR="005148A9" w:rsidRPr="00665C14" w:rsidRDefault="005148A9" w:rsidP="005148A9">
      <w:pPr>
        <w:spacing w:after="0" w:line="0" w:lineRule="atLeast"/>
        <w:ind w:left="113"/>
        <w:jc w:val="both"/>
        <w:rPr>
          <w:rFonts w:ascii="Times New Roman" w:hAnsi="Times New Roman"/>
        </w:rPr>
      </w:pPr>
      <w:r w:rsidRPr="00665C14">
        <w:rPr>
          <w:rFonts w:ascii="Times New Roman" w:hAnsi="Times New Roman"/>
        </w:rPr>
        <w:t>(132,29 / 1050,00) х 100 = 12,60 %</w:t>
      </w:r>
    </w:p>
    <w:p w:rsidR="005148A9" w:rsidRPr="00665C14" w:rsidRDefault="005148A9" w:rsidP="005148A9">
      <w:pPr>
        <w:spacing w:after="0" w:line="0" w:lineRule="atLeast"/>
        <w:ind w:left="113"/>
        <w:jc w:val="both"/>
        <w:rPr>
          <w:rFonts w:ascii="Times New Roman" w:hAnsi="Times New Roman"/>
          <w:i/>
        </w:rPr>
      </w:pPr>
      <w:r w:rsidRPr="00665C14">
        <w:rPr>
          <w:rFonts w:ascii="Times New Roman" w:hAnsi="Times New Roman"/>
          <w:i/>
        </w:rPr>
        <w:t xml:space="preserve"> </w:t>
      </w:r>
      <w:r w:rsidRPr="00665C14">
        <w:rPr>
          <w:rFonts w:ascii="Times New Roman" w:hAnsi="Times New Roman"/>
          <w:b/>
          <w:i/>
        </w:rPr>
        <w:t>Таким образом, значение коэффициента не превышает 33%, совокупность ценовых значений является однородной</w:t>
      </w:r>
      <w:r w:rsidRPr="00665C14">
        <w:rPr>
          <w:rFonts w:ascii="Times New Roman" w:hAnsi="Times New Roman"/>
          <w:i/>
        </w:rPr>
        <w:t>.</w:t>
      </w:r>
    </w:p>
    <w:p w:rsidR="005148A9" w:rsidRDefault="005148A9" w:rsidP="005148A9">
      <w:pPr>
        <w:spacing w:after="0" w:line="0" w:lineRule="atLeast"/>
        <w:jc w:val="both"/>
        <w:rPr>
          <w:rFonts w:ascii="Times New Roman" w:hAnsi="Times New Roman"/>
          <w:b/>
        </w:rPr>
      </w:pPr>
      <w:r w:rsidRPr="00665C14">
        <w:rPr>
          <w:rFonts w:ascii="Times New Roman" w:hAnsi="Times New Roman"/>
          <w:b/>
        </w:rPr>
        <w:t>НМЦК общ. = 1050,00 * 150шт. = 157500,00 руб.</w:t>
      </w:r>
    </w:p>
    <w:p w:rsidR="005148A9" w:rsidRPr="00937F1C" w:rsidRDefault="005148A9" w:rsidP="005148A9">
      <w:pPr>
        <w:spacing w:after="0" w:line="0" w:lineRule="atLeast"/>
        <w:jc w:val="both"/>
        <w:rPr>
          <w:rFonts w:ascii="Times New Roman" w:hAnsi="Times New Roman"/>
          <w:b/>
          <w:sz w:val="24"/>
          <w:szCs w:val="24"/>
        </w:rPr>
      </w:pPr>
    </w:p>
    <w:p w:rsidR="005148A9" w:rsidRPr="004D3F3D" w:rsidRDefault="005148A9" w:rsidP="005148A9">
      <w:pPr>
        <w:spacing w:after="0" w:line="0" w:lineRule="atLeast"/>
        <w:jc w:val="both"/>
        <w:rPr>
          <w:rFonts w:ascii="Times New Roman" w:hAnsi="Times New Roman"/>
          <w:b/>
          <w:bCs/>
          <w:iCs/>
          <w:sz w:val="24"/>
          <w:szCs w:val="24"/>
        </w:rPr>
      </w:pPr>
      <w:r w:rsidRPr="004D3F3D">
        <w:rPr>
          <w:rFonts w:ascii="Times New Roman" w:hAnsi="Times New Roman"/>
          <w:b/>
          <w:sz w:val="24"/>
          <w:szCs w:val="24"/>
        </w:rPr>
        <w:t xml:space="preserve">7.2 Приобретение </w:t>
      </w:r>
      <w:r w:rsidRPr="004D3F3D">
        <w:rPr>
          <w:rFonts w:ascii="Times New Roman" w:hAnsi="Times New Roman"/>
          <w:b/>
          <w:bCs/>
          <w:iCs/>
          <w:sz w:val="24"/>
          <w:szCs w:val="24"/>
        </w:rPr>
        <w:t>комплектов постельного белья для нужд внутригородского муниципального образования Санкт-Петербурга муниципальный округ Морской</w:t>
      </w:r>
      <w:r w:rsidRPr="004D3F3D">
        <w:rPr>
          <w:rFonts w:ascii="Times New Roman" w:hAnsi="Times New Roman"/>
          <w:b/>
          <w:bCs/>
          <w:iCs/>
          <w:sz w:val="24"/>
          <w:szCs w:val="24"/>
        </w:rPr>
        <w:br/>
        <w:t>для поздравления юбиляров</w:t>
      </w:r>
    </w:p>
    <w:p w:rsidR="005148A9" w:rsidRPr="00937F1C" w:rsidRDefault="005148A9" w:rsidP="005148A9">
      <w:pPr>
        <w:spacing w:after="0" w:line="0" w:lineRule="atLeast"/>
        <w:jc w:val="both"/>
        <w:rPr>
          <w:rFonts w:ascii="Times New Roman" w:hAnsi="Times New Roman"/>
          <w:b/>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27"/>
        <w:gridCol w:w="1701"/>
        <w:gridCol w:w="1701"/>
        <w:gridCol w:w="2268"/>
        <w:gridCol w:w="1843"/>
      </w:tblGrid>
      <w:tr w:rsidR="005148A9" w:rsidRPr="00937F1C" w:rsidTr="00D26A8E">
        <w:trPr>
          <w:trHeight w:val="1268"/>
        </w:trPr>
        <w:tc>
          <w:tcPr>
            <w:tcW w:w="424" w:type="dxa"/>
            <w:tcBorders>
              <w:top w:val="single" w:sz="4" w:space="0" w:color="auto"/>
              <w:left w:val="single" w:sz="4" w:space="0" w:color="auto"/>
              <w:bottom w:val="single" w:sz="4" w:space="0" w:color="auto"/>
              <w:right w:val="single" w:sz="4" w:space="0" w:color="auto"/>
            </w:tcBorders>
            <w:shd w:val="clear" w:color="auto" w:fill="auto"/>
          </w:tcPr>
          <w:p w:rsidR="005148A9" w:rsidRPr="004D3F3D" w:rsidRDefault="005148A9" w:rsidP="00D26A8E">
            <w:pPr>
              <w:rPr>
                <w:rFonts w:ascii="Times New Roman" w:hAnsi="Times New Roman"/>
                <w:sz w:val="20"/>
                <w:szCs w:val="20"/>
              </w:rPr>
            </w:pPr>
            <w:r w:rsidRPr="004D3F3D">
              <w:rPr>
                <w:rFonts w:ascii="Times New Roman" w:hAnsi="Times New Roman"/>
                <w:sz w:val="20"/>
                <w:szCs w:val="20"/>
              </w:rPr>
              <w:t>№ п/п</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5148A9" w:rsidRPr="004D3F3D" w:rsidRDefault="005148A9" w:rsidP="00D26A8E">
            <w:pPr>
              <w:rPr>
                <w:rFonts w:ascii="Times New Roman" w:hAnsi="Times New Roman"/>
                <w:sz w:val="20"/>
                <w:szCs w:val="20"/>
              </w:rPr>
            </w:pPr>
            <w:r w:rsidRPr="004D3F3D">
              <w:rPr>
                <w:rFonts w:ascii="Times New Roman" w:hAnsi="Times New Roman"/>
                <w:sz w:val="20"/>
                <w:szCs w:val="20"/>
              </w:rPr>
              <w:t>Наименование</w:t>
            </w:r>
          </w:p>
          <w:p w:rsidR="005148A9" w:rsidRPr="004D3F3D" w:rsidRDefault="005148A9" w:rsidP="00D26A8E">
            <w:pPr>
              <w:rPr>
                <w:rFonts w:ascii="Times New Roman" w:hAnsi="Times New Roman"/>
                <w:sz w:val="20"/>
                <w:szCs w:val="20"/>
              </w:rPr>
            </w:pPr>
            <w:r w:rsidRPr="004D3F3D">
              <w:rPr>
                <w:rFonts w:ascii="Times New Roman" w:hAnsi="Times New Roman"/>
                <w:sz w:val="20"/>
                <w:szCs w:val="20"/>
              </w:rPr>
              <w:t>предмета контракта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48A9" w:rsidRPr="00A10806" w:rsidRDefault="005148A9" w:rsidP="00D26A8E">
            <w:pPr>
              <w:rPr>
                <w:rFonts w:ascii="Times New Roman" w:hAnsi="Times New Roman"/>
                <w:sz w:val="20"/>
                <w:szCs w:val="20"/>
              </w:rPr>
            </w:pPr>
            <w:r w:rsidRPr="00A10806">
              <w:rPr>
                <w:rFonts w:ascii="Times New Roman" w:hAnsi="Times New Roman"/>
                <w:sz w:val="20"/>
                <w:szCs w:val="20"/>
              </w:rPr>
              <w:t>https://tex-stile.ru/katalog/byaz/kpb-byaz-gost/byaz-pl-125g-m-art-gobelen-3-2-2-2-2?attrs=-2046951544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48A9" w:rsidRPr="00A10806" w:rsidRDefault="005148A9" w:rsidP="00D26A8E">
            <w:pPr>
              <w:rPr>
                <w:rFonts w:ascii="Times New Roman" w:hAnsi="Times New Roman"/>
                <w:b/>
                <w:sz w:val="20"/>
                <w:szCs w:val="20"/>
              </w:rPr>
            </w:pPr>
            <w:r w:rsidRPr="00A10806">
              <w:rPr>
                <w:rFonts w:ascii="Times New Roman" w:hAnsi="Times New Roman"/>
                <w:sz w:val="20"/>
                <w:szCs w:val="20"/>
              </w:rPr>
              <w:t>https://cotton-line.ru/postelnoe-belye/postenloe-belye-byaz-ivanovo/postelnoye-belyo-byaz-142/1249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48A9" w:rsidRPr="00A10806" w:rsidRDefault="005148A9" w:rsidP="00D26A8E">
            <w:pPr>
              <w:rPr>
                <w:rFonts w:ascii="Times New Roman" w:hAnsi="Times New Roman"/>
                <w:sz w:val="20"/>
                <w:szCs w:val="20"/>
              </w:rPr>
            </w:pPr>
            <w:r w:rsidRPr="00A10806">
              <w:rPr>
                <w:rFonts w:ascii="Times New Roman" w:hAnsi="Times New Roman"/>
                <w:sz w:val="20"/>
                <w:szCs w:val="20"/>
              </w:rPr>
              <w:t>https://patriot-iv.ru/kpb/kpb-byaz-125/kpb-byaz-142-gm2-nabivnaya/kpb-15-spalnyj-nabivnoj-142-gm2/kpb-15-spalnyj-adel-nabivnaya-byaz-142-gm2-1192/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8A9" w:rsidRPr="00A10806" w:rsidRDefault="005148A9" w:rsidP="00D26A8E">
            <w:pPr>
              <w:rPr>
                <w:rFonts w:ascii="Times New Roman" w:hAnsi="Times New Roman"/>
                <w:sz w:val="20"/>
                <w:szCs w:val="20"/>
              </w:rPr>
            </w:pPr>
            <w:r w:rsidRPr="00A10806">
              <w:rPr>
                <w:rFonts w:ascii="Times New Roman" w:hAnsi="Times New Roman"/>
                <w:sz w:val="20"/>
                <w:szCs w:val="20"/>
              </w:rPr>
              <w:t>Цена за 1 шт</w:t>
            </w:r>
          </w:p>
        </w:tc>
      </w:tr>
      <w:tr w:rsidR="005148A9" w:rsidRPr="00937F1C" w:rsidTr="00D26A8E">
        <w:trPr>
          <w:trHeight w:val="551"/>
        </w:trPr>
        <w:tc>
          <w:tcPr>
            <w:tcW w:w="424" w:type="dxa"/>
            <w:tcBorders>
              <w:top w:val="single" w:sz="4" w:space="0" w:color="auto"/>
              <w:left w:val="single" w:sz="4" w:space="0" w:color="auto"/>
              <w:bottom w:val="single" w:sz="4" w:space="0" w:color="auto"/>
              <w:right w:val="single" w:sz="4" w:space="0" w:color="auto"/>
            </w:tcBorders>
            <w:shd w:val="clear" w:color="auto" w:fill="auto"/>
          </w:tcPr>
          <w:p w:rsidR="005148A9" w:rsidRPr="004D3F3D" w:rsidRDefault="005148A9" w:rsidP="00D26A8E">
            <w:pPr>
              <w:rPr>
                <w:rFonts w:ascii="Times New Roman" w:hAnsi="Times New Roman"/>
                <w:sz w:val="20"/>
                <w:szCs w:val="20"/>
              </w:rPr>
            </w:pPr>
            <w:r w:rsidRPr="004D3F3D">
              <w:rPr>
                <w:rFonts w:ascii="Times New Roman" w:hAnsi="Times New Roman"/>
                <w:sz w:val="20"/>
                <w:szCs w:val="20"/>
              </w:rPr>
              <w:t>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5148A9" w:rsidRPr="004D3F3D" w:rsidRDefault="005148A9" w:rsidP="00D26A8E">
            <w:pPr>
              <w:rPr>
                <w:rFonts w:ascii="Times New Roman" w:hAnsi="Times New Roman"/>
                <w:b/>
                <w:bCs/>
                <w:iCs/>
                <w:sz w:val="20"/>
                <w:szCs w:val="20"/>
              </w:rPr>
            </w:pPr>
            <w:r w:rsidRPr="004D3F3D">
              <w:rPr>
                <w:rFonts w:ascii="Times New Roman" w:hAnsi="Times New Roman"/>
                <w:b/>
                <w:bCs/>
                <w:iCs/>
                <w:sz w:val="20"/>
                <w:szCs w:val="20"/>
              </w:rPr>
              <w:t>Комплекты постельного белья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48A9" w:rsidRPr="00A10806" w:rsidRDefault="005148A9" w:rsidP="00D26A8E">
            <w:pPr>
              <w:jc w:val="center"/>
              <w:rPr>
                <w:rFonts w:ascii="Times New Roman" w:hAnsi="Times New Roman"/>
                <w:sz w:val="20"/>
                <w:szCs w:val="20"/>
              </w:rPr>
            </w:pPr>
            <w:r w:rsidRPr="00A10806">
              <w:rPr>
                <w:rFonts w:ascii="Times New Roman" w:hAnsi="Times New Roman"/>
                <w:sz w:val="20"/>
                <w:szCs w:val="20"/>
              </w:rPr>
              <w:t>790,00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48A9" w:rsidRPr="00A10806" w:rsidRDefault="005148A9" w:rsidP="00D26A8E">
            <w:pPr>
              <w:jc w:val="center"/>
              <w:rPr>
                <w:rFonts w:ascii="Times New Roman" w:hAnsi="Times New Roman"/>
                <w:sz w:val="20"/>
                <w:szCs w:val="20"/>
              </w:rPr>
            </w:pPr>
            <w:r w:rsidRPr="00A10806">
              <w:rPr>
                <w:rFonts w:ascii="Times New Roman" w:hAnsi="Times New Roman"/>
                <w:sz w:val="20"/>
                <w:szCs w:val="20"/>
              </w:rPr>
              <w:t>1090,00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48A9" w:rsidRPr="00A10806" w:rsidRDefault="005148A9" w:rsidP="00D26A8E">
            <w:pPr>
              <w:jc w:val="center"/>
              <w:rPr>
                <w:rFonts w:ascii="Times New Roman" w:hAnsi="Times New Roman"/>
                <w:sz w:val="20"/>
                <w:szCs w:val="20"/>
              </w:rPr>
            </w:pPr>
            <w:r w:rsidRPr="00A10806">
              <w:rPr>
                <w:rFonts w:ascii="Times New Roman" w:hAnsi="Times New Roman"/>
                <w:sz w:val="20"/>
                <w:szCs w:val="20"/>
              </w:rPr>
              <w:t>795,00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8A9" w:rsidRPr="00A10806" w:rsidRDefault="005148A9" w:rsidP="00D26A8E">
            <w:pPr>
              <w:jc w:val="center"/>
              <w:rPr>
                <w:rFonts w:ascii="Times New Roman" w:hAnsi="Times New Roman"/>
                <w:sz w:val="20"/>
                <w:szCs w:val="20"/>
              </w:rPr>
            </w:pPr>
            <w:r w:rsidRPr="00A10806">
              <w:rPr>
                <w:rFonts w:ascii="Times New Roman" w:hAnsi="Times New Roman"/>
                <w:sz w:val="20"/>
                <w:szCs w:val="20"/>
              </w:rPr>
              <w:t>891,67</w:t>
            </w:r>
          </w:p>
        </w:tc>
      </w:tr>
    </w:tbl>
    <w:p w:rsidR="005148A9" w:rsidRPr="00A10806" w:rsidRDefault="005148A9" w:rsidP="005148A9">
      <w:pPr>
        <w:rPr>
          <w:rFonts w:ascii="Times New Roman" w:hAnsi="Times New Roman"/>
        </w:rPr>
      </w:pPr>
      <w:r w:rsidRPr="00A10806">
        <w:rPr>
          <w:rFonts w:ascii="Times New Roman" w:hAnsi="Times New Roman"/>
        </w:rPr>
        <w:t xml:space="preserve">Для определения </w:t>
      </w:r>
      <w:r w:rsidRPr="005148A9">
        <w:rPr>
          <w:rFonts w:cs="Calibri"/>
          <w:noProof/>
          <w:position w:val="-10"/>
        </w:rPr>
        <w:drawing>
          <wp:inline distT="0" distB="0" distL="0" distR="0">
            <wp:extent cx="676275" cy="22860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A10806">
        <w:rPr>
          <w:rFonts w:ascii="Times New Roman" w:hAnsi="Times New Roman"/>
        </w:rPr>
        <w:t xml:space="preserve"> используется метод сопоставимых рыночных цен  (анализа рынка).</w:t>
      </w:r>
    </w:p>
    <w:p w:rsidR="005148A9" w:rsidRPr="00A10806" w:rsidRDefault="005148A9" w:rsidP="005148A9">
      <w:pPr>
        <w:spacing w:after="0" w:line="240" w:lineRule="auto"/>
        <w:rPr>
          <w:rFonts w:ascii="Times New Roman" w:hAnsi="Times New Roman"/>
        </w:rPr>
      </w:pPr>
      <w:r w:rsidRPr="00A10806">
        <w:rPr>
          <w:rFonts w:ascii="Times New Roman" w:hAnsi="Times New Roman"/>
        </w:rPr>
        <w:t>= 1 / 3 * (1 * 790,00+ 1 * 1090,00+ 1 * 795,00) = 891,67 руб., где v - количество (объем) закупаемого товара (работы, услуги);</w:t>
      </w:r>
    </w:p>
    <w:p w:rsidR="005148A9" w:rsidRPr="00A10806" w:rsidRDefault="005148A9" w:rsidP="005148A9">
      <w:pPr>
        <w:spacing w:after="0" w:line="240" w:lineRule="auto"/>
        <w:rPr>
          <w:rFonts w:ascii="Times New Roman" w:hAnsi="Times New Roman"/>
        </w:rPr>
      </w:pPr>
      <w:r w:rsidRPr="00A10806">
        <w:rPr>
          <w:rFonts w:ascii="Times New Roman" w:hAnsi="Times New Roman"/>
        </w:rPr>
        <w:t>n - количество значений, используемых в расчете;</w:t>
      </w:r>
    </w:p>
    <w:p w:rsidR="005148A9" w:rsidRPr="00A10806" w:rsidRDefault="005148A9" w:rsidP="005148A9">
      <w:pPr>
        <w:spacing w:after="0" w:line="240" w:lineRule="auto"/>
        <w:rPr>
          <w:rFonts w:ascii="Times New Roman" w:hAnsi="Times New Roman"/>
        </w:rPr>
      </w:pPr>
      <w:r w:rsidRPr="00A10806">
        <w:rPr>
          <w:rFonts w:ascii="Times New Roman" w:hAnsi="Times New Roman"/>
        </w:rPr>
        <w:t>i - номер источника ценовой информации;</w:t>
      </w:r>
    </w:p>
    <w:p w:rsidR="005148A9" w:rsidRPr="00A10806" w:rsidRDefault="005148A9" w:rsidP="005148A9">
      <w:pPr>
        <w:spacing w:after="0" w:line="240" w:lineRule="auto"/>
        <w:rPr>
          <w:rFonts w:ascii="Times New Roman" w:hAnsi="Times New Roman"/>
        </w:rPr>
      </w:pPr>
      <w:r w:rsidRPr="005148A9">
        <w:rPr>
          <w:rFonts w:cs="Calibri"/>
          <w:noProof/>
          <w:position w:val="-12"/>
        </w:rPr>
        <w:drawing>
          <wp:inline distT="0" distB="0" distL="0" distR="0">
            <wp:extent cx="228600" cy="228600"/>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0806">
        <w:rPr>
          <w:rFonts w:ascii="Times New Roman" w:hAnsi="Times New Roman"/>
        </w:rPr>
        <w:t xml:space="preserve"> - цена единицы товара, работы, услуги, представленная в источнике с номером i.</w:t>
      </w:r>
    </w:p>
    <w:p w:rsidR="005148A9" w:rsidRPr="00A10806" w:rsidRDefault="005148A9" w:rsidP="005148A9">
      <w:pPr>
        <w:spacing w:after="0" w:line="240" w:lineRule="auto"/>
        <w:jc w:val="both"/>
        <w:rPr>
          <w:rFonts w:ascii="Times New Roman" w:hAnsi="Times New Roman"/>
        </w:rPr>
      </w:pPr>
      <w:r w:rsidRPr="00A10806">
        <w:rPr>
          <w:rFonts w:ascii="Times New Roman" w:hAnsi="Times New Roman"/>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5148A9" w:rsidRPr="00A10806" w:rsidRDefault="005148A9" w:rsidP="005148A9">
      <w:pPr>
        <w:spacing w:after="0" w:line="240" w:lineRule="auto"/>
        <w:rPr>
          <w:rFonts w:ascii="Times New Roman" w:hAnsi="Times New Roman"/>
        </w:rPr>
      </w:pPr>
      <w:r w:rsidRPr="00A10806">
        <w:rPr>
          <w:rFonts w:ascii="Times New Roman" w:hAnsi="Times New Roman"/>
        </w:rPr>
        <w:t>где:</w:t>
      </w:r>
    </w:p>
    <w:p w:rsidR="005148A9" w:rsidRPr="00A10806" w:rsidRDefault="005148A9" w:rsidP="005148A9">
      <w:pPr>
        <w:spacing w:after="0" w:line="240" w:lineRule="auto"/>
        <w:rPr>
          <w:rFonts w:ascii="Times New Roman" w:hAnsi="Times New Roman"/>
        </w:rPr>
      </w:pPr>
      <w:r w:rsidRPr="00A10806">
        <w:rPr>
          <w:rFonts w:ascii="Times New Roman" w:hAnsi="Times New Roman"/>
        </w:rPr>
        <w:t>V - коэффициент вариации;</w:t>
      </w:r>
    </w:p>
    <w:p w:rsidR="005148A9" w:rsidRPr="00A10806" w:rsidRDefault="005148A9" w:rsidP="005148A9">
      <w:pPr>
        <w:spacing w:after="0" w:line="240" w:lineRule="auto"/>
        <w:rPr>
          <w:rFonts w:ascii="Times New Roman" w:hAnsi="Times New Roman"/>
        </w:rPr>
      </w:pPr>
      <w:r w:rsidRPr="005148A9">
        <w:rPr>
          <w:rFonts w:ascii="Times New Roman" w:hAnsi="Times New Roman"/>
          <w:noProof/>
        </w:rPr>
        <w:drawing>
          <wp:inline distT="0" distB="0" distL="0" distR="0">
            <wp:extent cx="1590675" cy="542925"/>
            <wp:effectExtent l="0" t="0" r="0" b="0"/>
            <wp:docPr id="17"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10806">
        <w:rPr>
          <w:rFonts w:ascii="Times New Roman" w:hAnsi="Times New Roman"/>
        </w:rPr>
        <w:t xml:space="preserve"> - среднее квадратичное отклонение;</w:t>
      </w:r>
    </w:p>
    <w:p w:rsidR="005148A9" w:rsidRPr="00A10806" w:rsidRDefault="005148A9" w:rsidP="005148A9">
      <w:pPr>
        <w:spacing w:after="0" w:line="240" w:lineRule="auto"/>
        <w:rPr>
          <w:rFonts w:ascii="Times New Roman" w:hAnsi="Times New Roman"/>
        </w:rPr>
      </w:pPr>
      <w:r w:rsidRPr="005148A9">
        <w:rPr>
          <w:rFonts w:ascii="Times New Roman" w:hAnsi="Times New Roman"/>
          <w:noProof/>
        </w:rPr>
        <w:lastRenderedPageBreak/>
        <w:drawing>
          <wp:inline distT="0" distB="0" distL="0" distR="0">
            <wp:extent cx="152400" cy="228600"/>
            <wp:effectExtent l="0" t="0" r="0" b="0"/>
            <wp:docPr id="16"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A10806">
        <w:rPr>
          <w:rFonts w:ascii="Times New Roman" w:hAnsi="Times New Roman"/>
        </w:rPr>
        <w:t xml:space="preserve"> - цена единицы товара, работы, услуги, указанная в источнике с номером i;</w:t>
      </w:r>
    </w:p>
    <w:p w:rsidR="005148A9" w:rsidRPr="00A10806" w:rsidRDefault="005148A9" w:rsidP="005148A9">
      <w:pPr>
        <w:spacing w:after="0" w:line="240" w:lineRule="auto"/>
        <w:rPr>
          <w:rFonts w:ascii="Times New Roman" w:hAnsi="Times New Roman"/>
        </w:rPr>
      </w:pPr>
      <w:r w:rsidRPr="00A10806">
        <w:rPr>
          <w:rFonts w:ascii="Times New Roman" w:hAnsi="Times New Roman"/>
        </w:rPr>
        <w:t>&lt;ц&gt; - средняя арифметическая величина цены единицы товара, работы, услуги;</w:t>
      </w:r>
    </w:p>
    <w:p w:rsidR="005148A9" w:rsidRPr="00A10806" w:rsidRDefault="005148A9" w:rsidP="005148A9">
      <w:pPr>
        <w:spacing w:after="0" w:line="240" w:lineRule="auto"/>
        <w:rPr>
          <w:rFonts w:ascii="Times New Roman" w:hAnsi="Times New Roman"/>
        </w:rPr>
      </w:pPr>
      <w:r w:rsidRPr="00A10806">
        <w:rPr>
          <w:rFonts w:ascii="Times New Roman" w:hAnsi="Times New Roman"/>
        </w:rPr>
        <w:t>n - количество значений, используемых в расчете.</w:t>
      </w:r>
    </w:p>
    <w:p w:rsidR="005148A9" w:rsidRPr="00A10806" w:rsidRDefault="005148A9" w:rsidP="005148A9">
      <w:pPr>
        <w:spacing w:after="0" w:line="240" w:lineRule="auto"/>
        <w:rPr>
          <w:rFonts w:ascii="Times New Roman" w:hAnsi="Times New Roman"/>
        </w:rPr>
      </w:pPr>
      <w:r w:rsidRPr="00A10806">
        <w:rPr>
          <w:rFonts w:ascii="Times New Roman" w:hAnsi="Times New Roman"/>
        </w:rPr>
        <w:t>- Рассчитываем среднее квадратичное отклонение:</w:t>
      </w:r>
    </w:p>
    <w:p w:rsidR="005148A9" w:rsidRPr="00A10806" w:rsidRDefault="005148A9" w:rsidP="005148A9">
      <w:pPr>
        <w:autoSpaceDE w:val="0"/>
        <w:autoSpaceDN w:val="0"/>
        <w:spacing w:after="0" w:line="240" w:lineRule="auto"/>
        <w:rPr>
          <w:rFonts w:ascii="Times New Roman" w:hAnsi="Times New Roman"/>
          <w:color w:val="000000"/>
        </w:rPr>
      </w:pPr>
      <w:r w:rsidRPr="00A10806">
        <w:rPr>
          <w:rFonts w:ascii="Times New Roman" w:hAnsi="Times New Roman"/>
        </w:rPr>
        <w:t xml:space="preserve">(790,00 – 891,67) * 2 + (1090,00 – 891,67) * 2 + (795,00 – 891,67) * 2 = </w:t>
      </w:r>
      <w:r w:rsidRPr="00A10806">
        <w:rPr>
          <w:rFonts w:ascii="Times New Roman" w:hAnsi="Times New Roman"/>
          <w:color w:val="000000"/>
        </w:rPr>
        <w:t>59016,67</w:t>
      </w:r>
    </w:p>
    <w:p w:rsidR="005148A9" w:rsidRPr="00A10806" w:rsidRDefault="005148A9" w:rsidP="005148A9">
      <w:pPr>
        <w:spacing w:after="0" w:line="240" w:lineRule="auto"/>
        <w:rPr>
          <w:rFonts w:ascii="Times New Roman" w:hAnsi="Times New Roman"/>
          <w:color w:val="000000"/>
        </w:rPr>
      </w:pPr>
      <w:r w:rsidRPr="00A10806">
        <w:rPr>
          <w:rFonts w:ascii="Times New Roman" w:hAnsi="Times New Roman"/>
        </w:rPr>
        <w:t xml:space="preserve">59016,67 / (3 – 1) = </w:t>
      </w:r>
      <w:r w:rsidRPr="00A10806">
        <w:rPr>
          <w:rFonts w:ascii="Times New Roman" w:hAnsi="Times New Roman"/>
          <w:color w:val="000000"/>
        </w:rPr>
        <w:t>29508,33</w:t>
      </w:r>
    </w:p>
    <w:p w:rsidR="005148A9" w:rsidRPr="00A10806" w:rsidRDefault="005148A9" w:rsidP="005148A9">
      <w:pPr>
        <w:spacing w:after="0" w:line="240" w:lineRule="auto"/>
        <w:rPr>
          <w:rFonts w:ascii="Times New Roman" w:hAnsi="Times New Roman"/>
        </w:rPr>
      </w:pPr>
      <w:r w:rsidRPr="00A10806">
        <w:rPr>
          <w:rFonts w:ascii="Times New Roman" w:hAnsi="Times New Roman"/>
        </w:rPr>
        <w:t xml:space="preserve">- Корень из </w:t>
      </w:r>
      <w:r w:rsidRPr="00A10806">
        <w:rPr>
          <w:rFonts w:ascii="Times New Roman" w:hAnsi="Times New Roman"/>
          <w:color w:val="000000"/>
        </w:rPr>
        <w:t xml:space="preserve">29508,33 </w:t>
      </w:r>
      <w:r w:rsidRPr="00A10806">
        <w:rPr>
          <w:rFonts w:ascii="Times New Roman" w:hAnsi="Times New Roman"/>
        </w:rPr>
        <w:t>равняется 171,78</w:t>
      </w:r>
    </w:p>
    <w:p w:rsidR="005148A9" w:rsidRPr="00A10806" w:rsidRDefault="005148A9" w:rsidP="005148A9">
      <w:pPr>
        <w:spacing w:after="0" w:line="240" w:lineRule="auto"/>
        <w:rPr>
          <w:rFonts w:ascii="Times New Roman" w:hAnsi="Times New Roman"/>
        </w:rPr>
      </w:pPr>
      <w:r w:rsidRPr="00A10806">
        <w:rPr>
          <w:rFonts w:ascii="Times New Roman" w:hAnsi="Times New Roman"/>
        </w:rPr>
        <w:t>- Определяем коэффициент вариации:</w:t>
      </w:r>
    </w:p>
    <w:p w:rsidR="005148A9" w:rsidRPr="00A10806" w:rsidRDefault="005148A9" w:rsidP="005148A9">
      <w:pPr>
        <w:spacing w:after="0" w:line="240" w:lineRule="auto"/>
        <w:rPr>
          <w:rFonts w:ascii="Times New Roman" w:hAnsi="Times New Roman"/>
        </w:rPr>
      </w:pPr>
      <w:r w:rsidRPr="00A10806">
        <w:rPr>
          <w:rFonts w:ascii="Times New Roman" w:hAnsi="Times New Roman"/>
        </w:rPr>
        <w:t>(171,78 / 891,67) х 100 = 19,27 %</w:t>
      </w:r>
    </w:p>
    <w:p w:rsidR="005148A9" w:rsidRPr="00A10806" w:rsidRDefault="005148A9" w:rsidP="005148A9">
      <w:pPr>
        <w:spacing w:after="0" w:line="240" w:lineRule="auto"/>
        <w:jc w:val="both"/>
        <w:rPr>
          <w:rFonts w:ascii="Times New Roman" w:hAnsi="Times New Roman"/>
          <w:i/>
        </w:rPr>
      </w:pPr>
      <w:r w:rsidRPr="00A10806">
        <w:rPr>
          <w:rFonts w:ascii="Times New Roman" w:hAnsi="Times New Roman"/>
          <w:i/>
        </w:rPr>
        <w:t xml:space="preserve"> </w:t>
      </w:r>
      <w:r w:rsidRPr="00A10806">
        <w:rPr>
          <w:rFonts w:ascii="Times New Roman" w:hAnsi="Times New Roman"/>
          <w:b/>
          <w:i/>
        </w:rPr>
        <w:t>Таким образом, значение коэффициента не превышает 33%, совокупность ценовых значений является однородной</w:t>
      </w:r>
      <w:r w:rsidRPr="00A10806">
        <w:rPr>
          <w:rFonts w:ascii="Times New Roman" w:hAnsi="Times New Roman"/>
          <w:i/>
        </w:rPr>
        <w:t>.</w:t>
      </w:r>
    </w:p>
    <w:p w:rsidR="005148A9" w:rsidRDefault="005148A9" w:rsidP="005148A9">
      <w:pPr>
        <w:spacing w:after="0" w:line="0" w:lineRule="atLeast"/>
        <w:jc w:val="both"/>
        <w:rPr>
          <w:rFonts w:ascii="Times New Roman" w:hAnsi="Times New Roman"/>
          <w:b/>
        </w:rPr>
      </w:pPr>
      <w:r w:rsidRPr="00A10806">
        <w:rPr>
          <w:rFonts w:ascii="Times New Roman" w:hAnsi="Times New Roman"/>
          <w:b/>
        </w:rPr>
        <w:t>НМЦК = 891,67 * 50 шт. = 44 583,5 руб.</w:t>
      </w:r>
    </w:p>
    <w:p w:rsidR="005148A9" w:rsidRDefault="005148A9" w:rsidP="005148A9">
      <w:pPr>
        <w:spacing w:after="0" w:line="0" w:lineRule="atLeast"/>
        <w:jc w:val="both"/>
        <w:rPr>
          <w:rFonts w:ascii="Times New Roman" w:hAnsi="Times New Roman"/>
          <w:b/>
        </w:rPr>
      </w:pPr>
    </w:p>
    <w:p w:rsidR="005148A9" w:rsidRDefault="005148A9" w:rsidP="005148A9">
      <w:pPr>
        <w:spacing w:after="0" w:line="0" w:lineRule="atLeast"/>
        <w:jc w:val="both"/>
        <w:rPr>
          <w:rFonts w:ascii="Times New Roman" w:hAnsi="Times New Roman"/>
          <w:b/>
        </w:rPr>
      </w:pPr>
      <w:r>
        <w:rPr>
          <w:rFonts w:ascii="Times New Roman" w:hAnsi="Times New Roman"/>
          <w:b/>
        </w:rPr>
        <w:t>7.3 О</w:t>
      </w:r>
      <w:r w:rsidRPr="0035105B">
        <w:rPr>
          <w:rFonts w:ascii="Times New Roman" w:hAnsi="Times New Roman"/>
          <w:b/>
        </w:rPr>
        <w:t>казание услуг по изготовлению открыток для поздравления жителей, проживающих на территории МО, с юбилейными датами</w:t>
      </w:r>
    </w:p>
    <w:p w:rsidR="005148A9" w:rsidRDefault="005148A9" w:rsidP="005148A9">
      <w:pPr>
        <w:spacing w:after="0" w:line="0" w:lineRule="atLeast"/>
        <w:jc w:val="both"/>
        <w:rPr>
          <w:rFonts w:ascii="Times New Roman" w:hAnsi="Times New Roman"/>
          <w:b/>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553"/>
        <w:gridCol w:w="2979"/>
        <w:gridCol w:w="1277"/>
        <w:gridCol w:w="2129"/>
        <w:gridCol w:w="1489"/>
      </w:tblGrid>
      <w:tr w:rsidR="005148A9" w:rsidRPr="0035105B" w:rsidTr="00D26A8E">
        <w:trPr>
          <w:trHeight w:val="755"/>
        </w:trPr>
        <w:tc>
          <w:tcPr>
            <w:tcW w:w="337"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 xml:space="preserve">№ </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Наименование</w:t>
            </w:r>
          </w:p>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предмета контракта</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https://pro-color.ru/otkrytki-priglasheniya-bilety/pechat-otkrytok-i-priglasheniy/otkrytka-kartochka-a5-44-tsvetnaya-s-dvukh-storon/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https://flycopy.ru/prints/postcards</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https://copy-shop.ru/19-postcard</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 xml:space="preserve">Средняя стоимость открыток </w:t>
            </w:r>
          </w:p>
        </w:tc>
      </w:tr>
      <w:tr w:rsidR="005148A9" w:rsidRPr="0035105B" w:rsidTr="00D26A8E">
        <w:trPr>
          <w:trHeight w:val="494"/>
        </w:trPr>
        <w:tc>
          <w:tcPr>
            <w:tcW w:w="337"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1</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b/>
                <w:bCs/>
                <w:iCs/>
                <w:sz w:val="20"/>
                <w:szCs w:val="20"/>
              </w:rPr>
            </w:pPr>
            <w:r w:rsidRPr="0035105B">
              <w:rPr>
                <w:rFonts w:ascii="Times New Roman" w:hAnsi="Times New Roman"/>
                <w:bCs/>
                <w:iCs/>
                <w:sz w:val="20"/>
                <w:szCs w:val="20"/>
                <w:lang w:eastAsia="ar-SA"/>
              </w:rPr>
              <w:t>Открытки</w:t>
            </w:r>
          </w:p>
        </w:tc>
        <w:tc>
          <w:tcPr>
            <w:tcW w:w="2979"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7967,00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9120,00</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7400,00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5148A9" w:rsidRPr="0035105B" w:rsidRDefault="005148A9" w:rsidP="00D26A8E">
            <w:pPr>
              <w:autoSpaceDE w:val="0"/>
              <w:autoSpaceDN w:val="0"/>
              <w:spacing w:after="0" w:line="0" w:lineRule="atLeast"/>
              <w:ind w:right="255"/>
              <w:jc w:val="both"/>
              <w:rPr>
                <w:rFonts w:ascii="Times New Roman" w:hAnsi="Times New Roman"/>
                <w:sz w:val="20"/>
                <w:szCs w:val="20"/>
              </w:rPr>
            </w:pPr>
            <w:r w:rsidRPr="0035105B">
              <w:rPr>
                <w:rFonts w:ascii="Times New Roman" w:hAnsi="Times New Roman"/>
                <w:sz w:val="20"/>
                <w:szCs w:val="20"/>
              </w:rPr>
              <w:t>8162,33</w:t>
            </w:r>
          </w:p>
        </w:tc>
      </w:tr>
    </w:tbl>
    <w:p w:rsidR="005148A9" w:rsidRDefault="005148A9" w:rsidP="005148A9">
      <w:pPr>
        <w:spacing w:after="0" w:line="0" w:lineRule="atLeast"/>
        <w:jc w:val="both"/>
        <w:rPr>
          <w:rFonts w:ascii="Times New Roman" w:hAnsi="Times New Roman"/>
          <w:sz w:val="24"/>
          <w:szCs w:val="24"/>
        </w:rPr>
      </w:pP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 xml:space="preserve">Для определения </w:t>
      </w:r>
      <w:r w:rsidRPr="005148A9">
        <w:rPr>
          <w:rFonts w:cs="Calibri"/>
          <w:noProof/>
          <w:position w:val="-10"/>
        </w:rPr>
        <w:drawing>
          <wp:inline distT="0" distB="0" distL="0" distR="0">
            <wp:extent cx="676275" cy="2286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35105B">
        <w:rPr>
          <w:rFonts w:ascii="Times New Roman" w:hAnsi="Times New Roman"/>
        </w:rPr>
        <w:t xml:space="preserve"> используется метод сопоставимых рыночных цен  (анализа рынка).</w:t>
      </w:r>
    </w:p>
    <w:p w:rsidR="005148A9" w:rsidRPr="0035105B" w:rsidRDefault="005148A9" w:rsidP="005148A9">
      <w:pPr>
        <w:spacing w:after="0" w:line="240" w:lineRule="auto"/>
        <w:ind w:right="255"/>
        <w:rPr>
          <w:rFonts w:ascii="Times New Roman" w:hAnsi="Times New Roman"/>
        </w:rPr>
      </w:pPr>
      <w:r w:rsidRPr="005148A9">
        <w:rPr>
          <w:rFonts w:cs="Calibri"/>
          <w:noProof/>
          <w:position w:val="-24"/>
        </w:rPr>
        <w:drawing>
          <wp:inline distT="0" distB="0" distL="0" distR="0">
            <wp:extent cx="1628775" cy="40005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35105B">
        <w:rPr>
          <w:rFonts w:ascii="Times New Roman" w:hAnsi="Times New Roman"/>
        </w:rPr>
        <w:t>= 1 / 3 * (1 * 7967,00+ 1 * 9120,00+ 1 * 7400,00) = 8162,33 руб.</w:t>
      </w:r>
    </w:p>
    <w:p w:rsidR="005148A9" w:rsidRPr="0035105B" w:rsidRDefault="005148A9" w:rsidP="005148A9">
      <w:pPr>
        <w:spacing w:after="0" w:line="240" w:lineRule="auto"/>
        <w:ind w:right="114"/>
        <w:rPr>
          <w:rFonts w:ascii="Times New Roman" w:hAnsi="Times New Roman"/>
        </w:rPr>
      </w:pPr>
      <w:r w:rsidRPr="0035105B">
        <w:rPr>
          <w:rFonts w:ascii="Times New Roman" w:hAnsi="Times New Roman"/>
        </w:rPr>
        <w:t>, где v - количество (объем) закупаемого товара (работы, услуги);</w:t>
      </w: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n - количество значений, используемых в расчете;</w:t>
      </w: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i - номер источника ценовой информации;</w:t>
      </w:r>
    </w:p>
    <w:p w:rsidR="005148A9" w:rsidRPr="0035105B" w:rsidRDefault="005148A9" w:rsidP="005148A9">
      <w:pPr>
        <w:spacing w:after="0" w:line="240" w:lineRule="auto"/>
        <w:ind w:right="255"/>
        <w:rPr>
          <w:rFonts w:ascii="Times New Roman" w:hAnsi="Times New Roman"/>
        </w:rPr>
      </w:pPr>
      <w:r w:rsidRPr="005148A9">
        <w:rPr>
          <w:rFonts w:cs="Calibri"/>
          <w:noProof/>
          <w:position w:val="-12"/>
        </w:rPr>
        <w:drawing>
          <wp:inline distT="0" distB="0" distL="0" distR="0">
            <wp:extent cx="228600" cy="228600"/>
            <wp:effectExtent l="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5105B">
        <w:rPr>
          <w:rFonts w:ascii="Times New Roman" w:hAnsi="Times New Roman"/>
        </w:rPr>
        <w:t xml:space="preserve"> - цена единицы товара, работы, услуги, представленная в источнике с номером i.</w:t>
      </w:r>
    </w:p>
    <w:p w:rsidR="005148A9" w:rsidRPr="0035105B" w:rsidRDefault="005148A9" w:rsidP="005148A9">
      <w:pPr>
        <w:spacing w:after="0" w:line="240" w:lineRule="auto"/>
        <w:ind w:right="255"/>
        <w:jc w:val="both"/>
        <w:rPr>
          <w:rFonts w:ascii="Times New Roman" w:hAnsi="Times New Roman"/>
        </w:rPr>
      </w:pPr>
      <w:r w:rsidRPr="0035105B">
        <w:rPr>
          <w:rFonts w:ascii="Times New Roman" w:hAnsi="Times New Roman"/>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5148A9" w:rsidRPr="0035105B" w:rsidRDefault="005148A9" w:rsidP="005148A9">
      <w:pPr>
        <w:spacing w:after="0" w:line="240" w:lineRule="auto"/>
        <w:ind w:right="255"/>
        <w:rPr>
          <w:rFonts w:ascii="Times New Roman" w:hAnsi="Times New Roman"/>
        </w:rPr>
      </w:pP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где: V - коэффициент вариации;</w:t>
      </w:r>
    </w:p>
    <w:p w:rsidR="005148A9" w:rsidRPr="0035105B" w:rsidRDefault="005148A9" w:rsidP="005148A9">
      <w:pPr>
        <w:spacing w:after="0" w:line="240" w:lineRule="auto"/>
        <w:ind w:right="255"/>
        <w:rPr>
          <w:rFonts w:ascii="Times New Roman" w:hAnsi="Times New Roman"/>
        </w:rPr>
      </w:pPr>
      <w:r w:rsidRPr="005148A9">
        <w:rPr>
          <w:rFonts w:ascii="Times New Roman" w:hAnsi="Times New Roman"/>
          <w:noProof/>
        </w:rPr>
        <w:drawing>
          <wp:inline distT="0" distB="0" distL="0" distR="0">
            <wp:extent cx="1590675" cy="542925"/>
            <wp:effectExtent l="0" t="0" r="0" b="0"/>
            <wp:docPr id="12"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35105B">
        <w:rPr>
          <w:rFonts w:ascii="Times New Roman" w:hAnsi="Times New Roman"/>
        </w:rPr>
        <w:t xml:space="preserve"> - среднее квадратичное отклонение;</w:t>
      </w:r>
    </w:p>
    <w:p w:rsidR="005148A9" w:rsidRPr="0035105B" w:rsidRDefault="005148A9" w:rsidP="005148A9">
      <w:pPr>
        <w:spacing w:after="0" w:line="240" w:lineRule="auto"/>
        <w:ind w:right="255"/>
        <w:rPr>
          <w:rFonts w:ascii="Times New Roman" w:hAnsi="Times New Roman"/>
        </w:rPr>
      </w:pPr>
      <w:r w:rsidRPr="005148A9">
        <w:rPr>
          <w:rFonts w:ascii="Times New Roman" w:hAnsi="Times New Roman"/>
          <w:noProof/>
        </w:rPr>
        <w:drawing>
          <wp:inline distT="0" distB="0" distL="0" distR="0">
            <wp:extent cx="152400" cy="228600"/>
            <wp:effectExtent l="0" t="0" r="0" b="0"/>
            <wp:docPr id="11"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5105B">
        <w:rPr>
          <w:rFonts w:ascii="Times New Roman" w:hAnsi="Times New Roman"/>
        </w:rPr>
        <w:t xml:space="preserve"> - цена единицы товара, работы, услуги, указанная в источнике с номером i;</w:t>
      </w: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&lt;ц&gt; - средняя арифметическая величина цены единицы товара, работы, услуги;</w:t>
      </w: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lastRenderedPageBreak/>
        <w:t>n - количество значений, используемых в расчете.</w:t>
      </w: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 Рассчитываем среднее квадратичное отклонение:</w:t>
      </w: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(7967,00– 8162,33) * 2 + (9120,00–8162,33) * 2 + (7400,00–8162,33) * 2 = 1 536 432,67</w:t>
      </w: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 xml:space="preserve"> 1 536 432,67/ (3 – 1) = 768 216,33</w:t>
      </w:r>
    </w:p>
    <w:p w:rsidR="005148A9" w:rsidRPr="0035105B" w:rsidRDefault="005148A9" w:rsidP="005148A9">
      <w:pPr>
        <w:spacing w:after="0" w:line="240" w:lineRule="auto"/>
        <w:ind w:right="255"/>
        <w:rPr>
          <w:rFonts w:ascii="Times New Roman" w:hAnsi="Times New Roman"/>
          <w:color w:val="000000"/>
        </w:rPr>
      </w:pPr>
      <w:r w:rsidRPr="0035105B">
        <w:rPr>
          <w:rFonts w:ascii="Times New Roman" w:hAnsi="Times New Roman"/>
        </w:rPr>
        <w:t xml:space="preserve">- Корень из 768 216,33 равняется </w:t>
      </w:r>
      <w:r w:rsidRPr="0035105B">
        <w:rPr>
          <w:rFonts w:ascii="Times New Roman" w:hAnsi="Times New Roman"/>
          <w:color w:val="000000"/>
        </w:rPr>
        <w:t>876,48</w:t>
      </w:r>
    </w:p>
    <w:p w:rsidR="005148A9" w:rsidRPr="0035105B" w:rsidRDefault="005148A9" w:rsidP="005148A9">
      <w:pPr>
        <w:spacing w:after="0" w:line="240" w:lineRule="auto"/>
        <w:ind w:right="255"/>
        <w:rPr>
          <w:rFonts w:ascii="Times New Roman" w:hAnsi="Times New Roman"/>
        </w:rPr>
      </w:pP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 Определяем коэффициент вариации:</w:t>
      </w:r>
    </w:p>
    <w:p w:rsidR="005148A9" w:rsidRPr="0035105B" w:rsidRDefault="005148A9" w:rsidP="005148A9">
      <w:pPr>
        <w:spacing w:after="0" w:line="240" w:lineRule="auto"/>
        <w:ind w:right="255"/>
        <w:rPr>
          <w:rFonts w:ascii="Times New Roman" w:hAnsi="Times New Roman"/>
        </w:rPr>
      </w:pPr>
      <w:r w:rsidRPr="0035105B">
        <w:rPr>
          <w:rFonts w:ascii="Times New Roman" w:hAnsi="Times New Roman"/>
        </w:rPr>
        <w:t>(</w:t>
      </w:r>
      <w:r w:rsidRPr="0035105B">
        <w:rPr>
          <w:rFonts w:ascii="Times New Roman" w:hAnsi="Times New Roman"/>
          <w:color w:val="000000"/>
        </w:rPr>
        <w:t>876,48</w:t>
      </w:r>
      <w:r w:rsidRPr="0035105B">
        <w:rPr>
          <w:rFonts w:ascii="Times New Roman" w:hAnsi="Times New Roman"/>
        </w:rPr>
        <w:t>/ 8162,33) х 100 = 10,74 %</w:t>
      </w:r>
    </w:p>
    <w:p w:rsidR="005148A9" w:rsidRPr="0035105B" w:rsidRDefault="005148A9" w:rsidP="005148A9">
      <w:pPr>
        <w:spacing w:after="0" w:line="240" w:lineRule="auto"/>
        <w:ind w:right="255"/>
        <w:jc w:val="both"/>
        <w:rPr>
          <w:rFonts w:ascii="Times New Roman" w:hAnsi="Times New Roman"/>
          <w:i/>
        </w:rPr>
      </w:pPr>
      <w:r w:rsidRPr="0035105B">
        <w:rPr>
          <w:rFonts w:ascii="Times New Roman" w:hAnsi="Times New Roman"/>
          <w:i/>
        </w:rPr>
        <w:t xml:space="preserve"> </w:t>
      </w:r>
      <w:r w:rsidRPr="0035105B">
        <w:rPr>
          <w:rFonts w:ascii="Times New Roman" w:hAnsi="Times New Roman"/>
          <w:b/>
          <w:i/>
        </w:rPr>
        <w:t>Таким образом, значение коэффициента не превышает 33%, совокупность ценовых значений является однородной</w:t>
      </w:r>
      <w:r w:rsidRPr="0035105B">
        <w:rPr>
          <w:rFonts w:ascii="Times New Roman" w:hAnsi="Times New Roman"/>
          <w:i/>
        </w:rPr>
        <w:t>.</w:t>
      </w:r>
    </w:p>
    <w:p w:rsidR="005148A9" w:rsidRDefault="005148A9" w:rsidP="005148A9">
      <w:pPr>
        <w:spacing w:after="0" w:line="0" w:lineRule="atLeast"/>
        <w:jc w:val="both"/>
        <w:rPr>
          <w:rFonts w:ascii="Times New Roman" w:hAnsi="Times New Roman"/>
          <w:b/>
        </w:rPr>
      </w:pPr>
      <w:r w:rsidRPr="0035105B">
        <w:rPr>
          <w:rFonts w:ascii="Times New Roman" w:hAnsi="Times New Roman"/>
          <w:b/>
        </w:rPr>
        <w:t>НМЦК = 8162,33</w:t>
      </w:r>
      <w:r w:rsidRPr="0035105B">
        <w:rPr>
          <w:rFonts w:ascii="Times New Roman" w:hAnsi="Times New Roman"/>
        </w:rPr>
        <w:t xml:space="preserve"> </w:t>
      </w:r>
      <w:r w:rsidRPr="0035105B">
        <w:rPr>
          <w:rFonts w:ascii="Times New Roman" w:hAnsi="Times New Roman"/>
          <w:b/>
        </w:rPr>
        <w:t>руб.</w:t>
      </w:r>
    </w:p>
    <w:p w:rsidR="005148A9" w:rsidRDefault="005148A9" w:rsidP="005148A9">
      <w:pPr>
        <w:spacing w:after="0" w:line="0" w:lineRule="atLeast"/>
        <w:jc w:val="both"/>
        <w:rPr>
          <w:rFonts w:ascii="Times New Roman" w:hAnsi="Times New Roman"/>
          <w:b/>
        </w:rPr>
      </w:pPr>
    </w:p>
    <w:p w:rsidR="005148A9" w:rsidRPr="00937F1C" w:rsidRDefault="005148A9" w:rsidP="005148A9">
      <w:pPr>
        <w:spacing w:after="0" w:line="0" w:lineRule="atLeast"/>
        <w:jc w:val="both"/>
        <w:rPr>
          <w:rFonts w:ascii="Times New Roman" w:hAnsi="Times New Roman"/>
          <w:b/>
          <w:bCs/>
          <w:iCs/>
          <w:sz w:val="24"/>
          <w:szCs w:val="24"/>
        </w:rPr>
      </w:pPr>
      <w:r w:rsidRPr="00937F1C">
        <w:rPr>
          <w:rFonts w:ascii="Times New Roman" w:hAnsi="Times New Roman"/>
          <w:b/>
          <w:sz w:val="24"/>
          <w:szCs w:val="24"/>
        </w:rPr>
        <w:t>7.</w:t>
      </w:r>
      <w:r>
        <w:rPr>
          <w:rFonts w:ascii="Times New Roman" w:hAnsi="Times New Roman"/>
          <w:b/>
          <w:sz w:val="24"/>
          <w:szCs w:val="24"/>
        </w:rPr>
        <w:t>4</w:t>
      </w:r>
      <w:r w:rsidRPr="00937F1C">
        <w:rPr>
          <w:rFonts w:ascii="Times New Roman" w:hAnsi="Times New Roman"/>
          <w:b/>
          <w:sz w:val="24"/>
          <w:szCs w:val="24"/>
        </w:rPr>
        <w:t xml:space="preserve"> Приобретение </w:t>
      </w:r>
      <w:r w:rsidRPr="00937F1C">
        <w:rPr>
          <w:rFonts w:ascii="Times New Roman" w:hAnsi="Times New Roman"/>
          <w:b/>
          <w:bCs/>
          <w:iCs/>
          <w:sz w:val="24"/>
          <w:szCs w:val="24"/>
        </w:rPr>
        <w:t>подарков (</w:t>
      </w:r>
      <w:r>
        <w:rPr>
          <w:rFonts w:ascii="Times New Roman" w:hAnsi="Times New Roman"/>
          <w:b/>
          <w:bCs/>
          <w:iCs/>
          <w:sz w:val="24"/>
          <w:szCs w:val="24"/>
        </w:rPr>
        <w:t>развивающих ковриков</w:t>
      </w:r>
      <w:r w:rsidRPr="00937F1C">
        <w:rPr>
          <w:rFonts w:ascii="Times New Roman" w:hAnsi="Times New Roman"/>
          <w:b/>
          <w:bCs/>
          <w:iCs/>
          <w:sz w:val="24"/>
          <w:szCs w:val="24"/>
        </w:rPr>
        <w:t>) для поздравления жителей, проживающих на территории МО с рождением ребенка.</w:t>
      </w:r>
    </w:p>
    <w:p w:rsidR="005148A9" w:rsidRDefault="005148A9" w:rsidP="005148A9">
      <w:pPr>
        <w:spacing w:after="0" w:line="0" w:lineRule="atLeast"/>
        <w:jc w:val="both"/>
        <w:rPr>
          <w:rFonts w:ascii="Times New Roman" w:hAnsi="Times New Roman"/>
          <w:b/>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597"/>
        <w:gridCol w:w="2422"/>
        <w:gridCol w:w="2665"/>
        <w:gridCol w:w="1304"/>
        <w:gridCol w:w="1143"/>
      </w:tblGrid>
      <w:tr w:rsidR="005148A9" w:rsidRPr="000F2156" w:rsidTr="00D26A8E">
        <w:trPr>
          <w:trHeight w:val="939"/>
        </w:trPr>
        <w:tc>
          <w:tcPr>
            <w:tcW w:w="402"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 п/п</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Наименование</w:t>
            </w:r>
          </w:p>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предмета контракта</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https://antoshkaspb.ru/product/razvivayushchiy-kovrik-3-v-1-konig-kids-yenotik-s-sharikami/</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https://arsyusha.ru/products/igrovoi-kovrik-funkids-lion-gym?rs=yamarket23_21241376_24927&amp;ymclid=16305842038681131759700005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https://spb.akusherstvo.ru/catalog/910994-hippo-hs0428698/</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Среднее значение</w:t>
            </w:r>
          </w:p>
        </w:tc>
      </w:tr>
      <w:tr w:rsidR="005148A9" w:rsidRPr="000F2156" w:rsidTr="00D26A8E">
        <w:trPr>
          <w:trHeight w:val="570"/>
        </w:trPr>
        <w:tc>
          <w:tcPr>
            <w:tcW w:w="402"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1.</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b/>
                <w:bCs/>
                <w:iCs/>
                <w:sz w:val="20"/>
                <w:szCs w:val="20"/>
              </w:rPr>
            </w:pPr>
            <w:r w:rsidRPr="000F2156">
              <w:rPr>
                <w:rFonts w:ascii="Times New Roman" w:hAnsi="Times New Roman"/>
                <w:b/>
                <w:bCs/>
                <w:iCs/>
                <w:sz w:val="20"/>
                <w:szCs w:val="20"/>
              </w:rPr>
              <w:t>Развивающий коврик</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2826,00</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2900,00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rPr>
                <w:rFonts w:ascii="Times New Roman" w:hAnsi="Times New Roman"/>
                <w:sz w:val="20"/>
                <w:szCs w:val="20"/>
              </w:rPr>
            </w:pPr>
            <w:r w:rsidRPr="000F2156">
              <w:rPr>
                <w:rFonts w:ascii="Times New Roman" w:hAnsi="Times New Roman"/>
                <w:sz w:val="20"/>
                <w:szCs w:val="20"/>
              </w:rPr>
              <w:t>4100,00</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5148A9" w:rsidRPr="000F2156" w:rsidRDefault="005148A9" w:rsidP="00D26A8E">
            <w:pPr>
              <w:autoSpaceDE w:val="0"/>
              <w:autoSpaceDN w:val="0"/>
              <w:spacing w:after="0" w:line="240" w:lineRule="auto"/>
              <w:jc w:val="center"/>
              <w:rPr>
                <w:rFonts w:ascii="Times New Roman" w:hAnsi="Times New Roman"/>
                <w:sz w:val="20"/>
                <w:szCs w:val="20"/>
              </w:rPr>
            </w:pPr>
            <w:r w:rsidRPr="000F2156">
              <w:rPr>
                <w:rFonts w:ascii="Times New Roman" w:hAnsi="Times New Roman"/>
                <w:sz w:val="20"/>
                <w:szCs w:val="20"/>
              </w:rPr>
              <w:t>3 275,33</w:t>
            </w:r>
          </w:p>
        </w:tc>
      </w:tr>
    </w:tbl>
    <w:p w:rsidR="005148A9" w:rsidRDefault="005148A9" w:rsidP="005148A9">
      <w:pPr>
        <w:spacing w:after="0" w:line="0" w:lineRule="atLeast"/>
        <w:jc w:val="both"/>
        <w:rPr>
          <w:rFonts w:ascii="Times New Roman" w:hAnsi="Times New Roman"/>
          <w:sz w:val="24"/>
          <w:szCs w:val="24"/>
        </w:rPr>
      </w:pP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 xml:space="preserve">Для определения </w:t>
      </w:r>
      <w:r w:rsidRPr="005148A9">
        <w:rPr>
          <w:rFonts w:cs="Calibri"/>
          <w:noProof/>
          <w:position w:val="-10"/>
        </w:rPr>
        <w:drawing>
          <wp:inline distT="0" distB="0" distL="0" distR="0">
            <wp:extent cx="676275" cy="2286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0F2156">
        <w:rPr>
          <w:rFonts w:ascii="Times New Roman" w:hAnsi="Times New Roman"/>
        </w:rPr>
        <w:t xml:space="preserve"> используется метод сопоставимых рыночных цен  (анализа рынка).</w:t>
      </w:r>
    </w:p>
    <w:p w:rsidR="005148A9" w:rsidRPr="000F2156" w:rsidRDefault="005148A9" w:rsidP="005148A9">
      <w:pPr>
        <w:spacing w:after="0" w:line="240" w:lineRule="auto"/>
        <w:ind w:left="269"/>
        <w:rPr>
          <w:rFonts w:ascii="Times New Roman" w:hAnsi="Times New Roman"/>
        </w:rPr>
      </w:pPr>
      <w:r w:rsidRPr="005148A9">
        <w:rPr>
          <w:rFonts w:cs="Calibri"/>
          <w:noProof/>
          <w:position w:val="-24"/>
        </w:rPr>
        <w:drawing>
          <wp:inline distT="0" distB="0" distL="0" distR="0">
            <wp:extent cx="1628775" cy="4000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0F2156">
        <w:rPr>
          <w:rFonts w:ascii="Times New Roman" w:hAnsi="Times New Roman"/>
        </w:rPr>
        <w:t>= 1 / 3 * (1 * 2826,00 + 1 * 2900,00</w:t>
      </w:r>
      <w:r w:rsidRPr="000F2156">
        <w:rPr>
          <w:rFonts w:ascii="Times New Roman" w:hAnsi="Times New Roman"/>
          <w:sz w:val="20"/>
          <w:szCs w:val="20"/>
        </w:rPr>
        <w:t xml:space="preserve"> </w:t>
      </w:r>
      <w:r w:rsidRPr="000F2156">
        <w:rPr>
          <w:rFonts w:ascii="Times New Roman" w:hAnsi="Times New Roman"/>
        </w:rPr>
        <w:t>+ 1 * 4100,00) =</w:t>
      </w:r>
      <w:r w:rsidRPr="000F2156">
        <w:rPr>
          <w:rFonts w:ascii="Times New Roman" w:hAnsi="Times New Roman"/>
          <w:color w:val="000000"/>
        </w:rPr>
        <w:t xml:space="preserve"> </w:t>
      </w:r>
      <w:r w:rsidRPr="000F2156">
        <w:rPr>
          <w:rFonts w:ascii="Times New Roman" w:hAnsi="Times New Roman"/>
        </w:rPr>
        <w:t>3 275,33 руб.</w:t>
      </w: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 где v - количество (объем) закупаемого товара (работы, услуги);</w:t>
      </w: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n - количество значений, используемых в расчете;</w:t>
      </w: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i - номер источника ценовой информации;</w:t>
      </w:r>
    </w:p>
    <w:p w:rsidR="005148A9" w:rsidRPr="000F2156" w:rsidRDefault="005148A9" w:rsidP="005148A9">
      <w:pPr>
        <w:spacing w:after="0" w:line="240" w:lineRule="auto"/>
        <w:ind w:left="269"/>
        <w:rPr>
          <w:rFonts w:ascii="Times New Roman" w:hAnsi="Times New Roman"/>
        </w:rPr>
      </w:pPr>
      <w:r w:rsidRPr="005148A9">
        <w:rPr>
          <w:rFonts w:cs="Calibri"/>
          <w:noProof/>
          <w:position w:val="-12"/>
        </w:rPr>
        <w:drawing>
          <wp:inline distT="0" distB="0" distL="0" distR="0">
            <wp:extent cx="228600" cy="2286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2156">
        <w:rPr>
          <w:rFonts w:ascii="Times New Roman" w:hAnsi="Times New Roman"/>
        </w:rPr>
        <w:t xml:space="preserve"> - цена единицы товара, работы, услуги, представленная в источнике с номером i.</w:t>
      </w:r>
    </w:p>
    <w:p w:rsidR="005148A9" w:rsidRPr="000F2156" w:rsidRDefault="005148A9" w:rsidP="005148A9">
      <w:pPr>
        <w:spacing w:after="0" w:line="240" w:lineRule="auto"/>
        <w:ind w:left="269"/>
        <w:jc w:val="both"/>
        <w:rPr>
          <w:rFonts w:ascii="Times New Roman" w:hAnsi="Times New Roman"/>
        </w:rPr>
      </w:pPr>
      <w:r w:rsidRPr="000F2156">
        <w:rPr>
          <w:rFonts w:ascii="Times New Roman" w:hAnsi="Times New Roman"/>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5148A9" w:rsidRPr="000F2156" w:rsidRDefault="005148A9" w:rsidP="005148A9">
      <w:pPr>
        <w:spacing w:after="0" w:line="240" w:lineRule="auto"/>
        <w:ind w:left="269"/>
        <w:rPr>
          <w:rFonts w:ascii="Times New Roman" w:hAnsi="Times New Roman"/>
        </w:rPr>
      </w:pP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где: V - коэффициент вариации;</w:t>
      </w:r>
    </w:p>
    <w:p w:rsidR="005148A9" w:rsidRPr="000F2156" w:rsidRDefault="005148A9" w:rsidP="005148A9">
      <w:pPr>
        <w:spacing w:after="0" w:line="240" w:lineRule="auto"/>
        <w:ind w:left="269"/>
        <w:rPr>
          <w:rFonts w:ascii="Times New Roman" w:hAnsi="Times New Roman"/>
        </w:rPr>
      </w:pPr>
      <w:r w:rsidRPr="005148A9">
        <w:rPr>
          <w:rFonts w:ascii="Times New Roman" w:hAnsi="Times New Roman"/>
          <w:noProof/>
        </w:rPr>
        <w:drawing>
          <wp:inline distT="0" distB="0" distL="0" distR="0">
            <wp:extent cx="1590675" cy="542925"/>
            <wp:effectExtent l="0" t="0" r="0" b="0"/>
            <wp:docPr id="2"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F2156">
        <w:rPr>
          <w:rFonts w:ascii="Times New Roman" w:hAnsi="Times New Roman"/>
        </w:rPr>
        <w:t xml:space="preserve"> - среднее квадратичное отклонение;</w:t>
      </w:r>
    </w:p>
    <w:p w:rsidR="005148A9" w:rsidRPr="000F2156" w:rsidRDefault="005148A9" w:rsidP="005148A9">
      <w:pPr>
        <w:spacing w:after="0" w:line="240" w:lineRule="auto"/>
        <w:ind w:left="269"/>
        <w:rPr>
          <w:rFonts w:ascii="Times New Roman" w:hAnsi="Times New Roman"/>
        </w:rPr>
      </w:pPr>
      <w:r w:rsidRPr="005148A9">
        <w:rPr>
          <w:rFonts w:ascii="Times New Roman" w:hAnsi="Times New Roman"/>
          <w:noProof/>
        </w:rPr>
        <w:drawing>
          <wp:inline distT="0" distB="0" distL="0" distR="0">
            <wp:extent cx="152400" cy="228600"/>
            <wp:effectExtent l="0" t="0" r="0" b="0"/>
            <wp:docPr id="1"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F2156">
        <w:rPr>
          <w:rFonts w:ascii="Times New Roman" w:hAnsi="Times New Roman"/>
        </w:rPr>
        <w:t xml:space="preserve"> - цена единицы товара, работы, услуги, указанная в источнике с номером i;</w:t>
      </w: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&lt;ц&gt; - средняя арифметическая величина цены единицы товара, работы, услуги;</w:t>
      </w: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n - количество значений, используемых в расчете.</w:t>
      </w: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 Рассчитываем среднее квадратичное отклонение:</w:t>
      </w:r>
    </w:p>
    <w:p w:rsidR="005148A9" w:rsidRPr="000F2156" w:rsidRDefault="005148A9" w:rsidP="005148A9">
      <w:pPr>
        <w:autoSpaceDE w:val="0"/>
        <w:autoSpaceDN w:val="0"/>
        <w:spacing w:after="0" w:line="240" w:lineRule="auto"/>
        <w:ind w:left="269"/>
        <w:rPr>
          <w:rFonts w:ascii="Times New Roman" w:hAnsi="Times New Roman"/>
          <w:color w:val="000000"/>
        </w:rPr>
      </w:pPr>
      <w:r w:rsidRPr="000F2156">
        <w:rPr>
          <w:rFonts w:ascii="Times New Roman" w:hAnsi="Times New Roman"/>
        </w:rPr>
        <w:lastRenderedPageBreak/>
        <w:t>(2826,00– 3 275,33) * 2 + (2900,00</w:t>
      </w:r>
      <w:r w:rsidRPr="000F2156">
        <w:rPr>
          <w:rFonts w:ascii="Times New Roman" w:hAnsi="Times New Roman"/>
          <w:sz w:val="20"/>
          <w:szCs w:val="20"/>
        </w:rPr>
        <w:t xml:space="preserve"> </w:t>
      </w:r>
      <w:r w:rsidRPr="000F2156">
        <w:rPr>
          <w:rFonts w:ascii="Times New Roman" w:hAnsi="Times New Roman"/>
        </w:rPr>
        <w:t xml:space="preserve">– 3 275,33) * 2 + (4100,00– 3 275,33) * 2 = </w:t>
      </w:r>
      <w:r w:rsidRPr="000F2156">
        <w:rPr>
          <w:rFonts w:ascii="Times New Roman" w:hAnsi="Times New Roman"/>
          <w:color w:val="000000"/>
        </w:rPr>
        <w:t>1 022 850,67</w:t>
      </w:r>
    </w:p>
    <w:p w:rsidR="005148A9" w:rsidRPr="000F2156" w:rsidRDefault="005148A9" w:rsidP="005148A9">
      <w:pPr>
        <w:autoSpaceDE w:val="0"/>
        <w:autoSpaceDN w:val="0"/>
        <w:spacing w:after="0" w:line="240" w:lineRule="auto"/>
        <w:ind w:left="269"/>
        <w:rPr>
          <w:rFonts w:ascii="Times New Roman" w:hAnsi="Times New Roman"/>
          <w:color w:val="000000"/>
        </w:rPr>
      </w:pPr>
      <w:r w:rsidRPr="000F2156">
        <w:rPr>
          <w:rFonts w:ascii="Times New Roman" w:hAnsi="Times New Roman"/>
          <w:color w:val="000000"/>
        </w:rPr>
        <w:t>1 022 850,67</w:t>
      </w:r>
      <w:r w:rsidRPr="000F2156">
        <w:rPr>
          <w:rFonts w:ascii="Times New Roman" w:hAnsi="Times New Roman"/>
        </w:rPr>
        <w:t xml:space="preserve">/ (3 – 1) = </w:t>
      </w:r>
      <w:r w:rsidRPr="000F2156">
        <w:rPr>
          <w:rFonts w:ascii="Times New Roman" w:hAnsi="Times New Roman"/>
          <w:color w:val="000000"/>
        </w:rPr>
        <w:t>511 425,33</w:t>
      </w:r>
    </w:p>
    <w:p w:rsidR="005148A9" w:rsidRPr="000F2156" w:rsidRDefault="005148A9" w:rsidP="005148A9">
      <w:pPr>
        <w:spacing w:after="0" w:line="240" w:lineRule="auto"/>
        <w:ind w:left="269"/>
        <w:rPr>
          <w:rFonts w:ascii="Times New Roman" w:hAnsi="Times New Roman"/>
          <w:color w:val="000000"/>
        </w:rPr>
      </w:pPr>
      <w:r w:rsidRPr="000F2156">
        <w:rPr>
          <w:rFonts w:ascii="Times New Roman" w:hAnsi="Times New Roman"/>
        </w:rPr>
        <w:t xml:space="preserve">- Корень из </w:t>
      </w:r>
      <w:r w:rsidRPr="000F2156">
        <w:rPr>
          <w:rFonts w:ascii="Times New Roman" w:hAnsi="Times New Roman"/>
          <w:color w:val="000000"/>
        </w:rPr>
        <w:t xml:space="preserve">511 425,33 </w:t>
      </w:r>
      <w:r w:rsidRPr="000F2156">
        <w:rPr>
          <w:rFonts w:ascii="Times New Roman" w:hAnsi="Times New Roman"/>
        </w:rPr>
        <w:t xml:space="preserve">равняется </w:t>
      </w:r>
      <w:r w:rsidRPr="000F2156">
        <w:rPr>
          <w:rFonts w:ascii="Times New Roman" w:hAnsi="Times New Roman"/>
          <w:color w:val="000000"/>
        </w:rPr>
        <w:t>715,14</w:t>
      </w:r>
    </w:p>
    <w:p w:rsidR="005148A9" w:rsidRPr="000F2156" w:rsidRDefault="005148A9" w:rsidP="005148A9">
      <w:pPr>
        <w:spacing w:after="0" w:line="240" w:lineRule="auto"/>
        <w:ind w:left="269"/>
        <w:rPr>
          <w:rFonts w:ascii="Times New Roman" w:hAnsi="Times New Roman"/>
        </w:rPr>
      </w:pPr>
      <w:r w:rsidRPr="000F2156">
        <w:rPr>
          <w:rFonts w:ascii="Times New Roman" w:hAnsi="Times New Roman"/>
        </w:rPr>
        <w:t>- Определяем коэффициент вариации:</w:t>
      </w:r>
    </w:p>
    <w:p w:rsidR="005148A9" w:rsidRPr="000F2156" w:rsidRDefault="005148A9" w:rsidP="005148A9">
      <w:pPr>
        <w:autoSpaceDE w:val="0"/>
        <w:autoSpaceDN w:val="0"/>
        <w:spacing w:after="0" w:line="240" w:lineRule="auto"/>
        <w:ind w:left="269"/>
        <w:rPr>
          <w:rFonts w:ascii="Times New Roman" w:hAnsi="Times New Roman"/>
        </w:rPr>
      </w:pPr>
      <w:r w:rsidRPr="000F2156">
        <w:rPr>
          <w:rFonts w:ascii="Times New Roman" w:hAnsi="Times New Roman"/>
          <w:color w:val="000000"/>
        </w:rPr>
        <w:t>(715,14</w:t>
      </w:r>
      <w:r w:rsidRPr="000F2156">
        <w:rPr>
          <w:rFonts w:ascii="Times New Roman" w:hAnsi="Times New Roman"/>
        </w:rPr>
        <w:t xml:space="preserve">/ 3 275,33) х 100 = </w:t>
      </w:r>
      <w:r w:rsidRPr="000F2156">
        <w:rPr>
          <w:rFonts w:ascii="Times New Roman" w:hAnsi="Times New Roman"/>
          <w:bCs/>
          <w:color w:val="000000"/>
        </w:rPr>
        <w:t>21,83</w:t>
      </w:r>
      <w:r w:rsidRPr="000F2156">
        <w:rPr>
          <w:rFonts w:ascii="Times New Roman" w:hAnsi="Times New Roman"/>
        </w:rPr>
        <w:t>%</w:t>
      </w:r>
    </w:p>
    <w:p w:rsidR="005148A9" w:rsidRPr="000F2156" w:rsidRDefault="005148A9" w:rsidP="005148A9">
      <w:pPr>
        <w:spacing w:after="0" w:line="240" w:lineRule="auto"/>
        <w:ind w:left="269"/>
        <w:jc w:val="both"/>
        <w:rPr>
          <w:rFonts w:ascii="Times New Roman" w:hAnsi="Times New Roman"/>
          <w:i/>
        </w:rPr>
      </w:pPr>
      <w:r w:rsidRPr="000F2156">
        <w:rPr>
          <w:rFonts w:ascii="Times New Roman" w:hAnsi="Times New Roman"/>
          <w:i/>
        </w:rPr>
        <w:t xml:space="preserve"> </w:t>
      </w:r>
      <w:r w:rsidRPr="000F2156">
        <w:rPr>
          <w:rFonts w:ascii="Times New Roman" w:hAnsi="Times New Roman"/>
          <w:b/>
          <w:i/>
        </w:rPr>
        <w:t>Таким образом, значение коэффициента не превышает 33%, совокупность ценовых значений является однородной</w:t>
      </w:r>
      <w:r w:rsidRPr="000F2156">
        <w:rPr>
          <w:rFonts w:ascii="Times New Roman" w:hAnsi="Times New Roman"/>
          <w:i/>
        </w:rPr>
        <w:t>.</w:t>
      </w:r>
    </w:p>
    <w:p w:rsidR="005148A9" w:rsidRDefault="005148A9" w:rsidP="005148A9">
      <w:pPr>
        <w:spacing w:after="0" w:line="0" w:lineRule="atLeast"/>
        <w:jc w:val="both"/>
        <w:rPr>
          <w:rFonts w:ascii="Times New Roman" w:hAnsi="Times New Roman"/>
          <w:b/>
        </w:rPr>
      </w:pPr>
      <w:r w:rsidRPr="000F2156">
        <w:rPr>
          <w:rFonts w:ascii="Times New Roman" w:hAnsi="Times New Roman"/>
          <w:b/>
        </w:rPr>
        <w:t>НМЦК  =  3 275,33* 80 шт. = 262026,4 руб.</w:t>
      </w:r>
    </w:p>
    <w:p w:rsidR="005148A9" w:rsidRPr="004D3F3D" w:rsidRDefault="005148A9" w:rsidP="005148A9">
      <w:pPr>
        <w:spacing w:after="0" w:line="0" w:lineRule="atLeast"/>
        <w:jc w:val="both"/>
        <w:rPr>
          <w:rFonts w:ascii="Times New Roman" w:hAnsi="Times New Roman"/>
          <w:sz w:val="24"/>
          <w:szCs w:val="24"/>
        </w:rPr>
      </w:pPr>
    </w:p>
    <w:p w:rsidR="005148A9" w:rsidRPr="00937F1C" w:rsidRDefault="005148A9" w:rsidP="005148A9">
      <w:pPr>
        <w:spacing w:after="0" w:line="0" w:lineRule="atLeast"/>
        <w:jc w:val="both"/>
        <w:rPr>
          <w:rFonts w:ascii="Times New Roman" w:hAnsi="Times New Roman"/>
          <w:b/>
          <w:sz w:val="24"/>
          <w:szCs w:val="24"/>
        </w:rPr>
      </w:pPr>
      <w:r w:rsidRPr="00937F1C">
        <w:rPr>
          <w:rFonts w:ascii="Times New Roman" w:hAnsi="Times New Roman"/>
          <w:b/>
          <w:sz w:val="24"/>
          <w:szCs w:val="24"/>
        </w:rPr>
        <w:t>8. ОПИСАНИЕ СИСТЕМЫ УПРАВЛЕНИЯ РЕАЛИЗАЦИЕЙ ПРОГРАММЫ</w:t>
      </w:r>
    </w:p>
    <w:p w:rsidR="005148A9" w:rsidRPr="00937F1C" w:rsidRDefault="005148A9" w:rsidP="005148A9">
      <w:pPr>
        <w:pStyle w:val="ConsPlusNormal"/>
        <w:spacing w:line="0" w:lineRule="atLeast"/>
        <w:jc w:val="both"/>
        <w:rPr>
          <w:rFonts w:ascii="Times New Roman" w:hAnsi="Times New Roman" w:cs="Times New Roman"/>
          <w:sz w:val="24"/>
          <w:szCs w:val="24"/>
        </w:rPr>
      </w:pPr>
      <w:r w:rsidRPr="00937F1C">
        <w:rPr>
          <w:rFonts w:ascii="Times New Roman" w:hAnsi="Times New Roman" w:cs="Times New Roman"/>
          <w:b/>
          <w:sz w:val="24"/>
          <w:szCs w:val="24"/>
        </w:rPr>
        <w:t>8.1.</w:t>
      </w:r>
      <w:r w:rsidRPr="00937F1C">
        <w:rPr>
          <w:rFonts w:ascii="Times New Roman" w:hAnsi="Times New Roman" w:cs="Times New Roman"/>
          <w:sz w:val="24"/>
          <w:szCs w:val="24"/>
        </w:rPr>
        <w:t xml:space="preserve"> Реализация ведомственной целевой программы «Организация и проведение мероприятий по сохранению и развитию местных традиций и обрядов» осуществляется отделом по работе с населением местной администрации.</w:t>
      </w:r>
    </w:p>
    <w:p w:rsidR="005148A9" w:rsidRPr="00937F1C" w:rsidRDefault="005148A9" w:rsidP="005148A9">
      <w:pPr>
        <w:pStyle w:val="ConsPlusNormal"/>
        <w:spacing w:line="0" w:lineRule="atLeast"/>
        <w:jc w:val="both"/>
        <w:rPr>
          <w:rFonts w:ascii="Times New Roman" w:hAnsi="Times New Roman" w:cs="Times New Roman"/>
          <w:sz w:val="24"/>
          <w:szCs w:val="24"/>
        </w:rPr>
      </w:pPr>
      <w:r w:rsidRPr="00937F1C">
        <w:rPr>
          <w:rFonts w:ascii="Times New Roman" w:hAnsi="Times New Roman" w:cs="Times New Roman"/>
          <w:b/>
          <w:sz w:val="24"/>
          <w:szCs w:val="24"/>
        </w:rPr>
        <w:t xml:space="preserve">8.2. </w:t>
      </w:r>
      <w:r w:rsidRPr="00937F1C">
        <w:rPr>
          <w:rFonts w:ascii="Times New Roman" w:hAnsi="Times New Roman" w:cs="Times New Roman"/>
          <w:sz w:val="24"/>
          <w:szCs w:val="24"/>
        </w:rPr>
        <w:t>Отдел по работе с населением в целях реализации ведомственной программы «Организация и проведение мероприятий по сохранению и развитию местных традиций и обрядов» выполняет следующие функции:</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подготавливает данные необходимые для внесения в план - график (в т.ч. изменения) - ответственный руководитель отдела по работе с населением;</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обосновывает начальную максимальную цену контракта – ответственный руководитель отдела по работе с населением;</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xml:space="preserve"> - осуществляет подготовку технического задания для проведения закупок  - ответственный руководитель отдела по работе с населением;</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проводит необходимые действия для обеспечения реализации  мероприятия – ответственные: руководитель и специалист отдела по работе с населением;</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осуществляет контроль за исполнением муниципального контракта - ответственный руководитель отдела по работе с населением;</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осуществляет проведение экспертизы - ответственный руководитель отдела по работе с населением;</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осуществляет подготовку отчетов заказчика;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составляет отчет об эффективности реализации ведомственной целевой программы «Организации и проведению мероприятий по сохранению и развитию местных традиций и обрядов» по результатам финансового года.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b/>
          <w:sz w:val="24"/>
          <w:szCs w:val="24"/>
        </w:rPr>
        <w:t xml:space="preserve">8.3. </w:t>
      </w:r>
      <w:r w:rsidRPr="00937F1C">
        <w:rPr>
          <w:rFonts w:ascii="Times New Roman" w:hAnsi="Times New Roman"/>
          <w:sz w:val="24"/>
          <w:szCs w:val="24"/>
        </w:rPr>
        <w:t>Отдел заказа и делопроизводства в целях реализации ведомственной целевой программы «Организации и проведению мероприятий по сохранению и развитию местных традиций и обрядов» выполняет следующие функции:</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осуществляет подготовку и размещение в единой информационной системе извещений об осуществлении закупок – ответственный руководитель отдела заказа и делопроизводства;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осуществляет подготовку и размещение в единой информационной системе документации о закупках и проектов контрактов – ответственный руководитель отдела заказа и делопроизводства;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обеспечивает осуществление закупок, в том числе заключение контрактов в электронном виде  – ответственный руководитель отдела заказа и делопроизводства;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осуществляет размещение отчетов заказчика в ЕИС - ответственный руководитель отдела заказа и делопроизводства.</w:t>
      </w:r>
    </w:p>
    <w:p w:rsidR="005148A9" w:rsidRPr="00937F1C" w:rsidRDefault="005148A9" w:rsidP="005148A9">
      <w:pPr>
        <w:pStyle w:val="ConsPlusNormal"/>
        <w:spacing w:line="0" w:lineRule="atLeast"/>
        <w:jc w:val="both"/>
        <w:rPr>
          <w:rFonts w:ascii="Times New Roman" w:hAnsi="Times New Roman" w:cs="Times New Roman"/>
          <w:b/>
          <w:sz w:val="24"/>
          <w:szCs w:val="24"/>
        </w:rPr>
      </w:pPr>
    </w:p>
    <w:p w:rsidR="005148A9" w:rsidRPr="00937F1C" w:rsidRDefault="005148A9" w:rsidP="005148A9">
      <w:pPr>
        <w:pStyle w:val="ConsPlusNormal"/>
        <w:spacing w:line="0" w:lineRule="atLeast"/>
        <w:jc w:val="both"/>
        <w:rPr>
          <w:rFonts w:ascii="Times New Roman" w:hAnsi="Times New Roman" w:cs="Times New Roman"/>
          <w:sz w:val="24"/>
          <w:szCs w:val="24"/>
        </w:rPr>
      </w:pPr>
      <w:r w:rsidRPr="00937F1C">
        <w:rPr>
          <w:rFonts w:ascii="Times New Roman" w:hAnsi="Times New Roman" w:cs="Times New Roman"/>
          <w:b/>
          <w:sz w:val="24"/>
          <w:szCs w:val="24"/>
        </w:rPr>
        <w:t>8.4.</w:t>
      </w:r>
      <w:r w:rsidRPr="00937F1C">
        <w:rPr>
          <w:rFonts w:ascii="Times New Roman" w:hAnsi="Times New Roman" w:cs="Times New Roman"/>
          <w:sz w:val="24"/>
          <w:szCs w:val="24"/>
        </w:rPr>
        <w:t xml:space="preserve"> Орган внутреннего финансового контроля внутригородского муниципального образования Санкт-Петербурга муниципальный округ Морской в целях реализации ведомственной целевой программы «Организация и проведение мероприятий по сохранению и развитию местных традиций и обрядов» осуществляет контроль за:</w:t>
      </w:r>
    </w:p>
    <w:p w:rsidR="005148A9" w:rsidRPr="00937F1C" w:rsidRDefault="005148A9" w:rsidP="005148A9">
      <w:pPr>
        <w:spacing w:after="0" w:line="0" w:lineRule="atLeast"/>
        <w:jc w:val="both"/>
        <w:rPr>
          <w:rFonts w:ascii="Times New Roman" w:hAnsi="Times New Roman"/>
          <w:sz w:val="24"/>
          <w:szCs w:val="24"/>
        </w:rPr>
      </w:pPr>
      <w:r w:rsidRPr="00937F1C">
        <w:rPr>
          <w:rFonts w:ascii="Times New Roman" w:hAnsi="Times New Roman"/>
          <w:sz w:val="24"/>
          <w:szCs w:val="24"/>
        </w:rPr>
        <w:t>- соблюдением требований к обоснованию закупок и обоснованности закупок;</w:t>
      </w:r>
    </w:p>
    <w:p w:rsidR="005148A9" w:rsidRPr="00937F1C" w:rsidRDefault="005148A9" w:rsidP="005148A9">
      <w:pPr>
        <w:autoSpaceDE w:val="0"/>
        <w:autoSpaceDN w:val="0"/>
        <w:adjustRightInd w:val="0"/>
        <w:spacing w:after="0" w:line="0" w:lineRule="atLeast"/>
        <w:jc w:val="both"/>
        <w:rPr>
          <w:rFonts w:ascii="Times New Roman" w:hAnsi="Times New Roman"/>
          <w:sz w:val="24"/>
          <w:szCs w:val="24"/>
        </w:rPr>
      </w:pPr>
      <w:r w:rsidRPr="00937F1C">
        <w:rPr>
          <w:rFonts w:ascii="Times New Roman" w:hAnsi="Times New Roman"/>
          <w:sz w:val="24"/>
          <w:szCs w:val="24"/>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148A9" w:rsidRPr="00937F1C" w:rsidRDefault="005148A9" w:rsidP="005148A9">
      <w:pPr>
        <w:autoSpaceDE w:val="0"/>
        <w:autoSpaceDN w:val="0"/>
        <w:adjustRightInd w:val="0"/>
        <w:spacing w:after="0" w:line="0" w:lineRule="atLeast"/>
        <w:jc w:val="both"/>
        <w:rPr>
          <w:rFonts w:ascii="Times New Roman" w:hAnsi="Times New Roman"/>
          <w:sz w:val="24"/>
          <w:szCs w:val="24"/>
        </w:rPr>
      </w:pPr>
      <w:r w:rsidRPr="00937F1C">
        <w:rPr>
          <w:rFonts w:ascii="Times New Roman" w:hAnsi="Times New Roman"/>
          <w:sz w:val="24"/>
          <w:szCs w:val="24"/>
        </w:rPr>
        <w:lastRenderedPageBreak/>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5148A9" w:rsidRPr="00937F1C" w:rsidRDefault="005148A9" w:rsidP="005148A9">
      <w:pPr>
        <w:autoSpaceDE w:val="0"/>
        <w:autoSpaceDN w:val="0"/>
        <w:adjustRightInd w:val="0"/>
        <w:spacing w:after="0" w:line="0" w:lineRule="atLeast"/>
        <w:jc w:val="both"/>
        <w:rPr>
          <w:rFonts w:ascii="Times New Roman" w:hAnsi="Times New Roman"/>
          <w:sz w:val="24"/>
          <w:szCs w:val="24"/>
        </w:rPr>
      </w:pPr>
      <w:r w:rsidRPr="00937F1C">
        <w:rPr>
          <w:rFonts w:ascii="Times New Roman" w:hAnsi="Times New Roman"/>
          <w:sz w:val="24"/>
          <w:szCs w:val="24"/>
        </w:rPr>
        <w:t>- соответствием поставленного товара, выполненной работы (ее результата) или оказанной услуги условиям контракта;</w:t>
      </w:r>
    </w:p>
    <w:p w:rsidR="005148A9" w:rsidRPr="00937F1C" w:rsidRDefault="005148A9" w:rsidP="005148A9">
      <w:pPr>
        <w:autoSpaceDE w:val="0"/>
        <w:autoSpaceDN w:val="0"/>
        <w:adjustRightInd w:val="0"/>
        <w:spacing w:after="0" w:line="0" w:lineRule="atLeast"/>
        <w:jc w:val="both"/>
        <w:rPr>
          <w:rFonts w:ascii="Times New Roman" w:hAnsi="Times New Roman"/>
          <w:sz w:val="24"/>
          <w:szCs w:val="24"/>
        </w:rPr>
      </w:pPr>
      <w:r w:rsidRPr="00937F1C">
        <w:rPr>
          <w:rFonts w:ascii="Times New Roman" w:hAnsi="Times New Roman"/>
          <w:sz w:val="24"/>
          <w:szCs w:val="24"/>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5148A9" w:rsidRPr="00937F1C" w:rsidRDefault="005148A9" w:rsidP="005148A9">
      <w:pPr>
        <w:autoSpaceDE w:val="0"/>
        <w:autoSpaceDN w:val="0"/>
        <w:adjustRightInd w:val="0"/>
        <w:spacing w:after="0" w:line="0" w:lineRule="atLeast"/>
        <w:jc w:val="both"/>
        <w:rPr>
          <w:rFonts w:ascii="Times New Roman" w:hAnsi="Times New Roman"/>
          <w:sz w:val="24"/>
          <w:szCs w:val="24"/>
        </w:rPr>
      </w:pPr>
      <w:r w:rsidRPr="00937F1C">
        <w:rPr>
          <w:rFonts w:ascii="Times New Roman" w:hAnsi="Times New Roman"/>
          <w:sz w:val="24"/>
          <w:szCs w:val="24"/>
        </w:rPr>
        <w:t>- соответствием использования поставленного товара, выполненной работы (ее результата) или оказанной услуги целям осуществления закупки.</w:t>
      </w:r>
    </w:p>
    <w:p w:rsidR="005148A9" w:rsidRPr="00937F1C" w:rsidRDefault="005148A9" w:rsidP="005148A9">
      <w:pPr>
        <w:spacing w:after="0" w:line="0" w:lineRule="atLeast"/>
        <w:jc w:val="both"/>
        <w:rPr>
          <w:rFonts w:ascii="Times New Roman" w:hAnsi="Times New Roman"/>
          <w:b/>
          <w:sz w:val="24"/>
          <w:szCs w:val="24"/>
        </w:rPr>
      </w:pPr>
    </w:p>
    <w:p w:rsidR="005148A9" w:rsidRPr="00937F1C" w:rsidRDefault="005148A9" w:rsidP="005148A9">
      <w:pPr>
        <w:spacing w:after="0" w:line="0" w:lineRule="atLeast"/>
        <w:jc w:val="both"/>
        <w:rPr>
          <w:rFonts w:ascii="Times New Roman" w:hAnsi="Times New Roman"/>
          <w:spacing w:val="5"/>
          <w:sz w:val="24"/>
          <w:szCs w:val="24"/>
        </w:rPr>
      </w:pPr>
      <w:r w:rsidRPr="00937F1C">
        <w:rPr>
          <w:rFonts w:ascii="Times New Roman" w:hAnsi="Times New Roman"/>
          <w:b/>
          <w:sz w:val="24"/>
          <w:szCs w:val="24"/>
        </w:rPr>
        <w:t xml:space="preserve">8.5. </w:t>
      </w:r>
      <w:r w:rsidRPr="00937F1C">
        <w:rPr>
          <w:rFonts w:ascii="Times New Roman" w:hAnsi="Times New Roman"/>
          <w:sz w:val="24"/>
          <w:szCs w:val="24"/>
        </w:rPr>
        <w:t xml:space="preserve">Экспертная комиссия в целях реализации ведомственной целевой программы «Организация и проведение мероприятий по сохранению и развитию местных традиций и обрядов» </w:t>
      </w:r>
      <w:r w:rsidRPr="00937F1C">
        <w:rPr>
          <w:rFonts w:ascii="Times New Roman" w:hAnsi="Times New Roman"/>
          <w:spacing w:val="5"/>
          <w:sz w:val="24"/>
          <w:szCs w:val="24"/>
        </w:rPr>
        <w:t>производит выборочную (или сплошную) проверку поставленного товара, выполненных работ или оказанных услуг заказчику на предмет соответствия указанных товаров, работ, услуг, количеству, ассортименту, годности, утвержденным образцам и формам изготовления, а также иным требованиям, предусмотренным контрактом.</w:t>
      </w:r>
    </w:p>
    <w:p w:rsidR="005148A9" w:rsidRPr="00C34DAD" w:rsidRDefault="005148A9" w:rsidP="0067189C">
      <w:pPr>
        <w:spacing w:after="0" w:line="0" w:lineRule="atLeast"/>
        <w:rPr>
          <w:rFonts w:ascii="Times New Roman" w:hAnsi="Times New Roman"/>
          <w:b/>
          <w:sz w:val="24"/>
          <w:szCs w:val="24"/>
        </w:rPr>
      </w:pPr>
    </w:p>
    <w:sectPr w:rsidR="005148A9" w:rsidRPr="00C34DAD" w:rsidSect="00A014B1">
      <w:pgSz w:w="16838" w:h="11906" w:orient="landscape"/>
      <w:pgMar w:top="720" w:right="720" w:bottom="567"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12E" w:rsidRDefault="000A012E" w:rsidP="00534BE9">
      <w:pPr>
        <w:spacing w:after="0" w:line="240" w:lineRule="auto"/>
      </w:pPr>
      <w:r>
        <w:separator/>
      </w:r>
    </w:p>
  </w:endnote>
  <w:endnote w:type="continuationSeparator" w:id="0">
    <w:p w:rsidR="000A012E" w:rsidRDefault="000A012E" w:rsidP="0053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AFF" w:usb1="C0007843"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12E" w:rsidRDefault="000A012E" w:rsidP="00534BE9">
      <w:pPr>
        <w:spacing w:after="0" w:line="240" w:lineRule="auto"/>
      </w:pPr>
      <w:r>
        <w:separator/>
      </w:r>
    </w:p>
  </w:footnote>
  <w:footnote w:type="continuationSeparator" w:id="0">
    <w:p w:rsidR="000A012E" w:rsidRDefault="000A012E" w:rsidP="00534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764D"/>
    <w:multiLevelType w:val="hybridMultilevel"/>
    <w:tmpl w:val="95F2D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A4A06"/>
    <w:multiLevelType w:val="hybridMultilevel"/>
    <w:tmpl w:val="0952F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D067AD"/>
    <w:multiLevelType w:val="hybridMultilevel"/>
    <w:tmpl w:val="1218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210E78"/>
    <w:multiLevelType w:val="hybridMultilevel"/>
    <w:tmpl w:val="136C8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7C7AE8"/>
    <w:multiLevelType w:val="hybridMultilevel"/>
    <w:tmpl w:val="4554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457F88"/>
    <w:multiLevelType w:val="hybridMultilevel"/>
    <w:tmpl w:val="D0387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642B5F"/>
    <w:multiLevelType w:val="hybridMultilevel"/>
    <w:tmpl w:val="7736D19E"/>
    <w:lvl w:ilvl="0" w:tplc="0419000F">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5540D91"/>
    <w:multiLevelType w:val="hybridMultilevel"/>
    <w:tmpl w:val="3A948E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FCF1C2F"/>
    <w:multiLevelType w:val="multilevel"/>
    <w:tmpl w:val="99BE75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1243240"/>
    <w:multiLevelType w:val="hybridMultilevel"/>
    <w:tmpl w:val="128827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311330E"/>
    <w:multiLevelType w:val="hybridMultilevel"/>
    <w:tmpl w:val="5AE45E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9"/>
  </w:num>
  <w:num w:numId="4">
    <w:abstractNumId w:val="4"/>
  </w:num>
  <w:num w:numId="5">
    <w:abstractNumId w:val="3"/>
  </w:num>
  <w:num w:numId="6">
    <w:abstractNumId w:val="6"/>
  </w:num>
  <w:num w:numId="7">
    <w:abstractNumId w:val="7"/>
  </w:num>
  <w:num w:numId="8">
    <w:abstractNumId w:val="10"/>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46"/>
    <w:rsid w:val="00002DEB"/>
    <w:rsid w:val="00013784"/>
    <w:rsid w:val="00022E3D"/>
    <w:rsid w:val="00031B48"/>
    <w:rsid w:val="00034C24"/>
    <w:rsid w:val="000414AC"/>
    <w:rsid w:val="000512BC"/>
    <w:rsid w:val="00052946"/>
    <w:rsid w:val="0005734D"/>
    <w:rsid w:val="0006592A"/>
    <w:rsid w:val="00066DFD"/>
    <w:rsid w:val="00071A98"/>
    <w:rsid w:val="00072F54"/>
    <w:rsid w:val="00084881"/>
    <w:rsid w:val="00091485"/>
    <w:rsid w:val="00096D99"/>
    <w:rsid w:val="000A0038"/>
    <w:rsid w:val="000A012E"/>
    <w:rsid w:val="000A41CF"/>
    <w:rsid w:val="000A60E4"/>
    <w:rsid w:val="000B1E46"/>
    <w:rsid w:val="000C46CB"/>
    <w:rsid w:val="000C7509"/>
    <w:rsid w:val="000D3F04"/>
    <w:rsid w:val="000E19F0"/>
    <w:rsid w:val="000E2C13"/>
    <w:rsid w:val="000E5273"/>
    <w:rsid w:val="000E558B"/>
    <w:rsid w:val="000E56C0"/>
    <w:rsid w:val="00100417"/>
    <w:rsid w:val="00101209"/>
    <w:rsid w:val="00103752"/>
    <w:rsid w:val="00120A15"/>
    <w:rsid w:val="00122AE4"/>
    <w:rsid w:val="00135B23"/>
    <w:rsid w:val="00140A44"/>
    <w:rsid w:val="00143227"/>
    <w:rsid w:val="00146C9C"/>
    <w:rsid w:val="00150AC1"/>
    <w:rsid w:val="00151C13"/>
    <w:rsid w:val="00153F7D"/>
    <w:rsid w:val="00161E3C"/>
    <w:rsid w:val="00175408"/>
    <w:rsid w:val="00187636"/>
    <w:rsid w:val="001A277C"/>
    <w:rsid w:val="001A53DE"/>
    <w:rsid w:val="001A6550"/>
    <w:rsid w:val="001B17FC"/>
    <w:rsid w:val="001B59FD"/>
    <w:rsid w:val="001C0C3D"/>
    <w:rsid w:val="001D72F4"/>
    <w:rsid w:val="00205BF6"/>
    <w:rsid w:val="00207E50"/>
    <w:rsid w:val="00224C17"/>
    <w:rsid w:val="00227930"/>
    <w:rsid w:val="00232497"/>
    <w:rsid w:val="00250951"/>
    <w:rsid w:val="00257E35"/>
    <w:rsid w:val="0026155C"/>
    <w:rsid w:val="00263C9D"/>
    <w:rsid w:val="00270CB4"/>
    <w:rsid w:val="00274056"/>
    <w:rsid w:val="00284FE4"/>
    <w:rsid w:val="002879BE"/>
    <w:rsid w:val="00287C73"/>
    <w:rsid w:val="0029101B"/>
    <w:rsid w:val="002A6C0E"/>
    <w:rsid w:val="002A7FC7"/>
    <w:rsid w:val="002B0A82"/>
    <w:rsid w:val="002C1C9A"/>
    <w:rsid w:val="002C5076"/>
    <w:rsid w:val="002D0209"/>
    <w:rsid w:val="002D4678"/>
    <w:rsid w:val="002E7B6D"/>
    <w:rsid w:val="002E7E4C"/>
    <w:rsid w:val="002F393B"/>
    <w:rsid w:val="002F6E90"/>
    <w:rsid w:val="00300B16"/>
    <w:rsid w:val="003207D3"/>
    <w:rsid w:val="003327C0"/>
    <w:rsid w:val="00333E11"/>
    <w:rsid w:val="00335553"/>
    <w:rsid w:val="00336445"/>
    <w:rsid w:val="003420D0"/>
    <w:rsid w:val="00347BB9"/>
    <w:rsid w:val="0035142A"/>
    <w:rsid w:val="003518EB"/>
    <w:rsid w:val="00353187"/>
    <w:rsid w:val="00360197"/>
    <w:rsid w:val="00365A1F"/>
    <w:rsid w:val="00370656"/>
    <w:rsid w:val="00380031"/>
    <w:rsid w:val="0038381A"/>
    <w:rsid w:val="003A4421"/>
    <w:rsid w:val="003A53FD"/>
    <w:rsid w:val="003B4AF4"/>
    <w:rsid w:val="003C0E66"/>
    <w:rsid w:val="003C6C11"/>
    <w:rsid w:val="003D00ED"/>
    <w:rsid w:val="003E491F"/>
    <w:rsid w:val="003E54A4"/>
    <w:rsid w:val="003F34D8"/>
    <w:rsid w:val="003F36D6"/>
    <w:rsid w:val="00404B40"/>
    <w:rsid w:val="0040516F"/>
    <w:rsid w:val="0040714C"/>
    <w:rsid w:val="004073B8"/>
    <w:rsid w:val="0041023C"/>
    <w:rsid w:val="004218BF"/>
    <w:rsid w:val="0045223C"/>
    <w:rsid w:val="00457134"/>
    <w:rsid w:val="004640E6"/>
    <w:rsid w:val="0048105B"/>
    <w:rsid w:val="00492B2A"/>
    <w:rsid w:val="004A28A7"/>
    <w:rsid w:val="004A5F6D"/>
    <w:rsid w:val="004A7947"/>
    <w:rsid w:val="004B2B58"/>
    <w:rsid w:val="004B6C12"/>
    <w:rsid w:val="004C1FF0"/>
    <w:rsid w:val="004D579A"/>
    <w:rsid w:val="004E44BA"/>
    <w:rsid w:val="004E7D4A"/>
    <w:rsid w:val="004F5C82"/>
    <w:rsid w:val="00503135"/>
    <w:rsid w:val="0050610E"/>
    <w:rsid w:val="00513F57"/>
    <w:rsid w:val="005148A9"/>
    <w:rsid w:val="005150F1"/>
    <w:rsid w:val="00522F1A"/>
    <w:rsid w:val="00532449"/>
    <w:rsid w:val="00534BE9"/>
    <w:rsid w:val="00553292"/>
    <w:rsid w:val="0055546B"/>
    <w:rsid w:val="00565C25"/>
    <w:rsid w:val="005702F4"/>
    <w:rsid w:val="005704B6"/>
    <w:rsid w:val="0058341E"/>
    <w:rsid w:val="005916A0"/>
    <w:rsid w:val="005A2FA1"/>
    <w:rsid w:val="005D3CF1"/>
    <w:rsid w:val="005D43FC"/>
    <w:rsid w:val="005D62F7"/>
    <w:rsid w:val="005D6EA8"/>
    <w:rsid w:val="005E07EA"/>
    <w:rsid w:val="005E2AB7"/>
    <w:rsid w:val="005E559B"/>
    <w:rsid w:val="005E6B73"/>
    <w:rsid w:val="005E6F4B"/>
    <w:rsid w:val="00600C8B"/>
    <w:rsid w:val="00615CE0"/>
    <w:rsid w:val="006214E7"/>
    <w:rsid w:val="0063555A"/>
    <w:rsid w:val="006355FA"/>
    <w:rsid w:val="006411C0"/>
    <w:rsid w:val="00643CBA"/>
    <w:rsid w:val="0065134E"/>
    <w:rsid w:val="0067189C"/>
    <w:rsid w:val="00671E61"/>
    <w:rsid w:val="00672029"/>
    <w:rsid w:val="00672484"/>
    <w:rsid w:val="00672EC0"/>
    <w:rsid w:val="006757BD"/>
    <w:rsid w:val="00681DFC"/>
    <w:rsid w:val="00685047"/>
    <w:rsid w:val="00685FFA"/>
    <w:rsid w:val="006A288B"/>
    <w:rsid w:val="006A42BA"/>
    <w:rsid w:val="006A5E9C"/>
    <w:rsid w:val="006B28A7"/>
    <w:rsid w:val="006B37D9"/>
    <w:rsid w:val="006C0E3A"/>
    <w:rsid w:val="006C3C8B"/>
    <w:rsid w:val="006C4035"/>
    <w:rsid w:val="006C7185"/>
    <w:rsid w:val="006D390B"/>
    <w:rsid w:val="00701487"/>
    <w:rsid w:val="007037FA"/>
    <w:rsid w:val="00707798"/>
    <w:rsid w:val="00716DB5"/>
    <w:rsid w:val="00720353"/>
    <w:rsid w:val="00724613"/>
    <w:rsid w:val="00726852"/>
    <w:rsid w:val="00730843"/>
    <w:rsid w:val="00732A1A"/>
    <w:rsid w:val="00744CC7"/>
    <w:rsid w:val="007555F8"/>
    <w:rsid w:val="00761AE3"/>
    <w:rsid w:val="00765D1F"/>
    <w:rsid w:val="007719BC"/>
    <w:rsid w:val="00773293"/>
    <w:rsid w:val="00775A50"/>
    <w:rsid w:val="007856D0"/>
    <w:rsid w:val="00790B74"/>
    <w:rsid w:val="00794C7D"/>
    <w:rsid w:val="00794FF2"/>
    <w:rsid w:val="007A1522"/>
    <w:rsid w:val="007B5800"/>
    <w:rsid w:val="007B6CD5"/>
    <w:rsid w:val="007D00F8"/>
    <w:rsid w:val="007D1731"/>
    <w:rsid w:val="007D1B4A"/>
    <w:rsid w:val="007D7372"/>
    <w:rsid w:val="007E777A"/>
    <w:rsid w:val="007F049C"/>
    <w:rsid w:val="007F4900"/>
    <w:rsid w:val="007F73AA"/>
    <w:rsid w:val="008048F7"/>
    <w:rsid w:val="00807E27"/>
    <w:rsid w:val="008145B6"/>
    <w:rsid w:val="00817E16"/>
    <w:rsid w:val="0083044D"/>
    <w:rsid w:val="00831D56"/>
    <w:rsid w:val="008328C6"/>
    <w:rsid w:val="00833734"/>
    <w:rsid w:val="00837960"/>
    <w:rsid w:val="00854A6A"/>
    <w:rsid w:val="00855792"/>
    <w:rsid w:val="00860E3D"/>
    <w:rsid w:val="008632AE"/>
    <w:rsid w:val="00883DFD"/>
    <w:rsid w:val="00886A9F"/>
    <w:rsid w:val="008C0F06"/>
    <w:rsid w:val="008C404B"/>
    <w:rsid w:val="008C55D9"/>
    <w:rsid w:val="008C760E"/>
    <w:rsid w:val="008D5A3B"/>
    <w:rsid w:val="008E5BD1"/>
    <w:rsid w:val="008F3770"/>
    <w:rsid w:val="00905683"/>
    <w:rsid w:val="00914A30"/>
    <w:rsid w:val="00914F16"/>
    <w:rsid w:val="00915530"/>
    <w:rsid w:val="00916E76"/>
    <w:rsid w:val="00916EAF"/>
    <w:rsid w:val="00920F08"/>
    <w:rsid w:val="00931FA8"/>
    <w:rsid w:val="00934E84"/>
    <w:rsid w:val="009405B9"/>
    <w:rsid w:val="00942AF9"/>
    <w:rsid w:val="00943F3D"/>
    <w:rsid w:val="00946F38"/>
    <w:rsid w:val="00961403"/>
    <w:rsid w:val="009647E8"/>
    <w:rsid w:val="00977303"/>
    <w:rsid w:val="00982252"/>
    <w:rsid w:val="00987DC3"/>
    <w:rsid w:val="00990091"/>
    <w:rsid w:val="009A4401"/>
    <w:rsid w:val="009B1A97"/>
    <w:rsid w:val="009C1257"/>
    <w:rsid w:val="009C287E"/>
    <w:rsid w:val="009C50BA"/>
    <w:rsid w:val="009C71A5"/>
    <w:rsid w:val="009D7D90"/>
    <w:rsid w:val="009E02BE"/>
    <w:rsid w:val="009E5759"/>
    <w:rsid w:val="009F65F4"/>
    <w:rsid w:val="00A014B1"/>
    <w:rsid w:val="00A13CD6"/>
    <w:rsid w:val="00A166FD"/>
    <w:rsid w:val="00A25200"/>
    <w:rsid w:val="00A33F34"/>
    <w:rsid w:val="00A34536"/>
    <w:rsid w:val="00A36AC9"/>
    <w:rsid w:val="00A37D4F"/>
    <w:rsid w:val="00A442C3"/>
    <w:rsid w:val="00A518D9"/>
    <w:rsid w:val="00A56439"/>
    <w:rsid w:val="00A57A4C"/>
    <w:rsid w:val="00A66CA7"/>
    <w:rsid w:val="00A706E6"/>
    <w:rsid w:val="00A71EDC"/>
    <w:rsid w:val="00A850CA"/>
    <w:rsid w:val="00A86F76"/>
    <w:rsid w:val="00A90366"/>
    <w:rsid w:val="00A906E3"/>
    <w:rsid w:val="00A93D78"/>
    <w:rsid w:val="00A95C27"/>
    <w:rsid w:val="00A9774C"/>
    <w:rsid w:val="00AA56F9"/>
    <w:rsid w:val="00AA68C0"/>
    <w:rsid w:val="00AB36C0"/>
    <w:rsid w:val="00AB3DA4"/>
    <w:rsid w:val="00AC2B02"/>
    <w:rsid w:val="00AC6CAB"/>
    <w:rsid w:val="00AD1FFF"/>
    <w:rsid w:val="00AE17D4"/>
    <w:rsid w:val="00AF7C38"/>
    <w:rsid w:val="00B062CE"/>
    <w:rsid w:val="00B067B6"/>
    <w:rsid w:val="00B16DEE"/>
    <w:rsid w:val="00B2014E"/>
    <w:rsid w:val="00B47C60"/>
    <w:rsid w:val="00B52ED0"/>
    <w:rsid w:val="00B548D2"/>
    <w:rsid w:val="00B56333"/>
    <w:rsid w:val="00B67FD7"/>
    <w:rsid w:val="00B775AE"/>
    <w:rsid w:val="00B814EB"/>
    <w:rsid w:val="00B818DC"/>
    <w:rsid w:val="00B85E2A"/>
    <w:rsid w:val="00B86BE9"/>
    <w:rsid w:val="00B8742D"/>
    <w:rsid w:val="00B97D36"/>
    <w:rsid w:val="00BA3C05"/>
    <w:rsid w:val="00BB3F50"/>
    <w:rsid w:val="00BC3A22"/>
    <w:rsid w:val="00BC63AE"/>
    <w:rsid w:val="00BC6A0B"/>
    <w:rsid w:val="00BD1382"/>
    <w:rsid w:val="00BD44F8"/>
    <w:rsid w:val="00BD6E30"/>
    <w:rsid w:val="00BE08BE"/>
    <w:rsid w:val="00BE4BCD"/>
    <w:rsid w:val="00BF2190"/>
    <w:rsid w:val="00C24C35"/>
    <w:rsid w:val="00C33344"/>
    <w:rsid w:val="00C34DAD"/>
    <w:rsid w:val="00C37A97"/>
    <w:rsid w:val="00C5493A"/>
    <w:rsid w:val="00C558B4"/>
    <w:rsid w:val="00C65C0D"/>
    <w:rsid w:val="00C65EE6"/>
    <w:rsid w:val="00C7080D"/>
    <w:rsid w:val="00C743AA"/>
    <w:rsid w:val="00C757FF"/>
    <w:rsid w:val="00C81FC6"/>
    <w:rsid w:val="00C86179"/>
    <w:rsid w:val="00CC0BF2"/>
    <w:rsid w:val="00CC21B0"/>
    <w:rsid w:val="00CC3DE4"/>
    <w:rsid w:val="00CD285A"/>
    <w:rsid w:val="00D10EA1"/>
    <w:rsid w:val="00D13905"/>
    <w:rsid w:val="00D27FC3"/>
    <w:rsid w:val="00D32F64"/>
    <w:rsid w:val="00D36CB7"/>
    <w:rsid w:val="00D4583F"/>
    <w:rsid w:val="00D46AA8"/>
    <w:rsid w:val="00D47C5C"/>
    <w:rsid w:val="00D5279B"/>
    <w:rsid w:val="00D53A18"/>
    <w:rsid w:val="00D60C69"/>
    <w:rsid w:val="00D6176F"/>
    <w:rsid w:val="00D62730"/>
    <w:rsid w:val="00D64C02"/>
    <w:rsid w:val="00D70483"/>
    <w:rsid w:val="00D7202E"/>
    <w:rsid w:val="00D73CB6"/>
    <w:rsid w:val="00D7720E"/>
    <w:rsid w:val="00D80EF4"/>
    <w:rsid w:val="00D80F69"/>
    <w:rsid w:val="00D8509B"/>
    <w:rsid w:val="00D9034D"/>
    <w:rsid w:val="00D973A8"/>
    <w:rsid w:val="00DB678D"/>
    <w:rsid w:val="00DC16B2"/>
    <w:rsid w:val="00DD27B9"/>
    <w:rsid w:val="00DD4844"/>
    <w:rsid w:val="00DE0CE7"/>
    <w:rsid w:val="00E0321E"/>
    <w:rsid w:val="00E05E22"/>
    <w:rsid w:val="00E12E2B"/>
    <w:rsid w:val="00E14231"/>
    <w:rsid w:val="00E20ACD"/>
    <w:rsid w:val="00E3104D"/>
    <w:rsid w:val="00E366A5"/>
    <w:rsid w:val="00E44E42"/>
    <w:rsid w:val="00E45372"/>
    <w:rsid w:val="00E477B8"/>
    <w:rsid w:val="00E54FB6"/>
    <w:rsid w:val="00E67CF1"/>
    <w:rsid w:val="00E739D4"/>
    <w:rsid w:val="00E83DD3"/>
    <w:rsid w:val="00E85A28"/>
    <w:rsid w:val="00E90E91"/>
    <w:rsid w:val="00EA3933"/>
    <w:rsid w:val="00EA5C2E"/>
    <w:rsid w:val="00EC2D28"/>
    <w:rsid w:val="00EC687D"/>
    <w:rsid w:val="00EC711F"/>
    <w:rsid w:val="00ED5921"/>
    <w:rsid w:val="00ED6BBF"/>
    <w:rsid w:val="00EE2CA7"/>
    <w:rsid w:val="00F02190"/>
    <w:rsid w:val="00F04B11"/>
    <w:rsid w:val="00F219FC"/>
    <w:rsid w:val="00F22B5A"/>
    <w:rsid w:val="00F25E86"/>
    <w:rsid w:val="00F265EE"/>
    <w:rsid w:val="00F31311"/>
    <w:rsid w:val="00F321EA"/>
    <w:rsid w:val="00F43098"/>
    <w:rsid w:val="00F52ED0"/>
    <w:rsid w:val="00F56D59"/>
    <w:rsid w:val="00F60B04"/>
    <w:rsid w:val="00F60D9F"/>
    <w:rsid w:val="00F61CB4"/>
    <w:rsid w:val="00F63129"/>
    <w:rsid w:val="00F91175"/>
    <w:rsid w:val="00F925B8"/>
    <w:rsid w:val="00F948BF"/>
    <w:rsid w:val="00F95410"/>
    <w:rsid w:val="00FD367D"/>
    <w:rsid w:val="00FE0F96"/>
    <w:rsid w:val="00FE3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7B9472"/>
  <w15:chartTrackingRefBased/>
  <w15:docId w15:val="{F661D83E-4960-4977-A275-DA2FE898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5AE"/>
    <w:pPr>
      <w:spacing w:after="200" w:line="276" w:lineRule="auto"/>
    </w:pPr>
    <w:rPr>
      <w:sz w:val="22"/>
      <w:szCs w:val="22"/>
    </w:rPr>
  </w:style>
  <w:style w:type="paragraph" w:styleId="1">
    <w:name w:val="heading 1"/>
    <w:basedOn w:val="a"/>
    <w:next w:val="a"/>
    <w:link w:val="10"/>
    <w:qFormat/>
    <w:rsid w:val="000B1E46"/>
    <w:pPr>
      <w:keepNext/>
      <w:spacing w:after="0" w:line="360" w:lineRule="auto"/>
      <w:ind w:left="-900"/>
      <w:jc w:val="center"/>
      <w:outlineLvl w:val="0"/>
    </w:pPr>
    <w:rPr>
      <w:rFonts w:ascii="Arial" w:hAnsi="Arial"/>
      <w:b/>
      <w:bCs/>
      <w:sz w:val="20"/>
      <w:szCs w:val="24"/>
      <w:lang w:val="x-none" w:eastAsia="x-none"/>
    </w:rPr>
  </w:style>
  <w:style w:type="paragraph" w:styleId="2">
    <w:name w:val="heading 2"/>
    <w:basedOn w:val="a"/>
    <w:next w:val="a"/>
    <w:link w:val="20"/>
    <w:qFormat/>
    <w:rsid w:val="000B1E46"/>
    <w:pPr>
      <w:keepNext/>
      <w:spacing w:after="0" w:line="240" w:lineRule="auto"/>
      <w:ind w:left="-900"/>
      <w:jc w:val="center"/>
      <w:outlineLvl w:val="1"/>
    </w:pPr>
    <w:rPr>
      <w:rFonts w:ascii="Arial" w:hAnsi="Arial"/>
      <w:b/>
      <w:sz w:val="24"/>
      <w:szCs w:val="24"/>
      <w:lang w:val="x-none" w:eastAsia="x-none"/>
    </w:rPr>
  </w:style>
  <w:style w:type="paragraph" w:styleId="8">
    <w:name w:val="heading 8"/>
    <w:basedOn w:val="a"/>
    <w:next w:val="a"/>
    <w:link w:val="80"/>
    <w:uiPriority w:val="9"/>
    <w:semiHidden/>
    <w:unhideWhenUsed/>
    <w:qFormat/>
    <w:rsid w:val="00E366A5"/>
    <w:pPr>
      <w:keepNext/>
      <w:keepLines/>
      <w:spacing w:before="200" w:after="0"/>
      <w:outlineLvl w:val="7"/>
    </w:pPr>
    <w:rPr>
      <w:rFonts w:ascii="Cambria" w:hAnsi="Cambria"/>
      <w:color w:val="40404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E46"/>
    <w:pPr>
      <w:autoSpaceDE w:val="0"/>
      <w:autoSpaceDN w:val="0"/>
      <w:adjustRightInd w:val="0"/>
    </w:pPr>
    <w:rPr>
      <w:rFonts w:ascii="Arial" w:hAnsi="Arial" w:cs="Arial"/>
    </w:rPr>
  </w:style>
  <w:style w:type="character" w:customStyle="1" w:styleId="10">
    <w:name w:val="Заголовок 1 Знак"/>
    <w:link w:val="1"/>
    <w:rsid w:val="000B1E46"/>
    <w:rPr>
      <w:rFonts w:ascii="Arial" w:eastAsia="Times New Roman" w:hAnsi="Arial" w:cs="Times New Roman"/>
      <w:b/>
      <w:bCs/>
      <w:szCs w:val="24"/>
    </w:rPr>
  </w:style>
  <w:style w:type="character" w:customStyle="1" w:styleId="20">
    <w:name w:val="Заголовок 2 Знак"/>
    <w:link w:val="2"/>
    <w:rsid w:val="000B1E46"/>
    <w:rPr>
      <w:rFonts w:ascii="Arial" w:eastAsia="Times New Roman" w:hAnsi="Arial" w:cs="Times New Roman"/>
      <w:b/>
      <w:sz w:val="24"/>
      <w:szCs w:val="24"/>
    </w:rPr>
  </w:style>
  <w:style w:type="paragraph" w:styleId="a3">
    <w:name w:val="Body Text Indent"/>
    <w:basedOn w:val="a"/>
    <w:link w:val="a4"/>
    <w:rsid w:val="000B1E46"/>
    <w:pPr>
      <w:spacing w:after="0" w:line="360" w:lineRule="auto"/>
      <w:ind w:left="-540" w:firstLine="720"/>
      <w:jc w:val="both"/>
    </w:pPr>
    <w:rPr>
      <w:rFonts w:ascii="Arial" w:hAnsi="Arial"/>
      <w:sz w:val="20"/>
      <w:szCs w:val="24"/>
      <w:lang w:val="x-none" w:eastAsia="x-none"/>
    </w:rPr>
  </w:style>
  <w:style w:type="character" w:customStyle="1" w:styleId="a4">
    <w:name w:val="Основной текст с отступом Знак"/>
    <w:link w:val="a3"/>
    <w:rsid w:val="000B1E46"/>
    <w:rPr>
      <w:rFonts w:ascii="Arial" w:eastAsia="Times New Roman" w:hAnsi="Arial" w:cs="Times New Roman"/>
      <w:szCs w:val="24"/>
    </w:rPr>
  </w:style>
  <w:style w:type="paragraph" w:styleId="21">
    <w:name w:val="Body Text Indent 2"/>
    <w:basedOn w:val="a"/>
    <w:link w:val="22"/>
    <w:rsid w:val="000B1E46"/>
    <w:pPr>
      <w:spacing w:after="0" w:line="360" w:lineRule="auto"/>
      <w:ind w:left="-540"/>
      <w:jc w:val="both"/>
    </w:pPr>
    <w:rPr>
      <w:rFonts w:ascii="Arial" w:hAnsi="Arial"/>
      <w:sz w:val="20"/>
      <w:szCs w:val="24"/>
      <w:lang w:val="x-none" w:eastAsia="x-none"/>
    </w:rPr>
  </w:style>
  <w:style w:type="character" w:customStyle="1" w:styleId="22">
    <w:name w:val="Основной текст с отступом 2 Знак"/>
    <w:link w:val="21"/>
    <w:rsid w:val="000B1E46"/>
    <w:rPr>
      <w:rFonts w:ascii="Arial" w:eastAsia="Times New Roman" w:hAnsi="Arial" w:cs="Times New Roman"/>
      <w:szCs w:val="24"/>
    </w:rPr>
  </w:style>
  <w:style w:type="paragraph" w:styleId="a5">
    <w:name w:val="footer"/>
    <w:basedOn w:val="a"/>
    <w:link w:val="a6"/>
    <w:rsid w:val="000B1E46"/>
    <w:pPr>
      <w:tabs>
        <w:tab w:val="center" w:pos="4677"/>
        <w:tab w:val="right" w:pos="9355"/>
      </w:tabs>
      <w:spacing w:after="0" w:line="240" w:lineRule="auto"/>
    </w:pPr>
    <w:rPr>
      <w:rFonts w:ascii="Arial" w:hAnsi="Arial"/>
      <w:sz w:val="20"/>
      <w:szCs w:val="24"/>
      <w:lang w:val="x-none" w:eastAsia="x-none"/>
    </w:rPr>
  </w:style>
  <w:style w:type="character" w:customStyle="1" w:styleId="a6">
    <w:name w:val="Нижний колонтитул Знак"/>
    <w:link w:val="a5"/>
    <w:rsid w:val="000B1E46"/>
    <w:rPr>
      <w:rFonts w:ascii="Arial" w:eastAsia="Times New Roman" w:hAnsi="Arial" w:cs="Times New Roman"/>
      <w:szCs w:val="24"/>
    </w:rPr>
  </w:style>
  <w:style w:type="paragraph" w:styleId="3">
    <w:name w:val="Body Text Indent 3"/>
    <w:basedOn w:val="a"/>
    <w:link w:val="30"/>
    <w:rsid w:val="000B1E46"/>
    <w:pPr>
      <w:spacing w:after="0" w:line="240" w:lineRule="auto"/>
      <w:ind w:firstLine="540"/>
    </w:pPr>
    <w:rPr>
      <w:rFonts w:ascii="Arial" w:hAnsi="Arial"/>
      <w:sz w:val="20"/>
      <w:szCs w:val="24"/>
      <w:lang w:val="x-none" w:eastAsia="x-none"/>
    </w:rPr>
  </w:style>
  <w:style w:type="character" w:customStyle="1" w:styleId="30">
    <w:name w:val="Основной текст с отступом 3 Знак"/>
    <w:link w:val="3"/>
    <w:rsid w:val="000B1E46"/>
    <w:rPr>
      <w:rFonts w:ascii="Arial" w:eastAsia="Times New Roman" w:hAnsi="Arial" w:cs="Arial"/>
      <w:szCs w:val="24"/>
    </w:rPr>
  </w:style>
  <w:style w:type="paragraph" w:styleId="23">
    <w:name w:val="Body Text 2"/>
    <w:basedOn w:val="a"/>
    <w:link w:val="24"/>
    <w:rsid w:val="000B1E46"/>
    <w:pPr>
      <w:spacing w:after="0" w:line="240" w:lineRule="auto"/>
      <w:jc w:val="center"/>
    </w:pPr>
    <w:rPr>
      <w:rFonts w:ascii="Arial" w:hAnsi="Arial"/>
      <w:b/>
      <w:sz w:val="24"/>
      <w:szCs w:val="24"/>
      <w:lang w:val="x-none" w:eastAsia="x-none"/>
    </w:rPr>
  </w:style>
  <w:style w:type="character" w:customStyle="1" w:styleId="24">
    <w:name w:val="Основной текст 2 Знак"/>
    <w:link w:val="23"/>
    <w:rsid w:val="000B1E46"/>
    <w:rPr>
      <w:rFonts w:ascii="Arial" w:eastAsia="Times New Roman" w:hAnsi="Arial" w:cs="Times New Roman"/>
      <w:b/>
      <w:sz w:val="24"/>
      <w:szCs w:val="24"/>
    </w:rPr>
  </w:style>
  <w:style w:type="paragraph" w:styleId="25">
    <w:name w:val="envelope return"/>
    <w:basedOn w:val="a"/>
    <w:rsid w:val="000B1E46"/>
    <w:pPr>
      <w:spacing w:after="0" w:line="240" w:lineRule="auto"/>
    </w:pPr>
    <w:rPr>
      <w:rFonts w:ascii="Arial" w:hAnsi="Arial" w:cs="Arial"/>
      <w:sz w:val="24"/>
      <w:szCs w:val="20"/>
    </w:rPr>
  </w:style>
  <w:style w:type="paragraph" w:customStyle="1" w:styleId="Char">
    <w:name w:val="Char Знак Знак"/>
    <w:basedOn w:val="a"/>
    <w:rsid w:val="000B1E46"/>
    <w:pPr>
      <w:widowControl w:val="0"/>
      <w:adjustRightInd w:val="0"/>
      <w:spacing w:after="160" w:line="240" w:lineRule="exact"/>
      <w:jc w:val="right"/>
    </w:pPr>
    <w:rPr>
      <w:rFonts w:ascii="Arial" w:hAnsi="Arial" w:cs="Arial"/>
      <w:sz w:val="20"/>
      <w:szCs w:val="20"/>
      <w:lang w:val="en-GB" w:eastAsia="en-US"/>
    </w:rPr>
  </w:style>
  <w:style w:type="paragraph" w:styleId="a7">
    <w:name w:val="Body Text"/>
    <w:basedOn w:val="a"/>
    <w:link w:val="a8"/>
    <w:uiPriority w:val="99"/>
    <w:semiHidden/>
    <w:unhideWhenUsed/>
    <w:rsid w:val="000B1E46"/>
    <w:pPr>
      <w:spacing w:after="120"/>
    </w:pPr>
  </w:style>
  <w:style w:type="character" w:customStyle="1" w:styleId="a8">
    <w:name w:val="Основной текст Знак"/>
    <w:basedOn w:val="a0"/>
    <w:link w:val="a7"/>
    <w:uiPriority w:val="99"/>
    <w:semiHidden/>
    <w:rsid w:val="000B1E46"/>
  </w:style>
  <w:style w:type="paragraph" w:styleId="a9">
    <w:name w:val="List Paragraph"/>
    <w:basedOn w:val="a"/>
    <w:qFormat/>
    <w:rsid w:val="000B1E46"/>
    <w:pPr>
      <w:ind w:left="720"/>
      <w:contextualSpacing/>
    </w:pPr>
  </w:style>
  <w:style w:type="paragraph" w:styleId="aa">
    <w:name w:val="No Spacing"/>
    <w:uiPriority w:val="1"/>
    <w:qFormat/>
    <w:rsid w:val="00F948BF"/>
    <w:rPr>
      <w:sz w:val="22"/>
      <w:szCs w:val="22"/>
    </w:rPr>
  </w:style>
  <w:style w:type="paragraph" w:styleId="ab">
    <w:name w:val="Balloon Text"/>
    <w:basedOn w:val="a"/>
    <w:link w:val="ac"/>
    <w:uiPriority w:val="99"/>
    <w:semiHidden/>
    <w:unhideWhenUsed/>
    <w:rsid w:val="00153F7D"/>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153F7D"/>
    <w:rPr>
      <w:rFonts w:ascii="Tahoma" w:hAnsi="Tahoma" w:cs="Tahoma"/>
      <w:sz w:val="16"/>
      <w:szCs w:val="16"/>
    </w:rPr>
  </w:style>
  <w:style w:type="character" w:customStyle="1" w:styleId="80">
    <w:name w:val="Заголовок 8 Знак"/>
    <w:link w:val="8"/>
    <w:uiPriority w:val="9"/>
    <w:semiHidden/>
    <w:rsid w:val="00E366A5"/>
    <w:rPr>
      <w:rFonts w:ascii="Cambria" w:eastAsia="Times New Roman" w:hAnsi="Cambria" w:cs="Times New Roman"/>
      <w:color w:val="404040"/>
      <w:sz w:val="20"/>
      <w:szCs w:val="20"/>
    </w:rPr>
  </w:style>
  <w:style w:type="paragraph" w:styleId="ad">
    <w:name w:val="header"/>
    <w:basedOn w:val="a"/>
    <w:link w:val="ae"/>
    <w:uiPriority w:val="99"/>
    <w:semiHidden/>
    <w:unhideWhenUsed/>
    <w:rsid w:val="00534BE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34BE9"/>
  </w:style>
  <w:style w:type="paragraph" w:styleId="af">
    <w:name w:val="Normal (Web)"/>
    <w:basedOn w:val="a"/>
    <w:uiPriority w:val="99"/>
    <w:unhideWhenUsed/>
    <w:rsid w:val="00931FA8"/>
    <w:pPr>
      <w:spacing w:before="100" w:beforeAutospacing="1" w:after="100" w:afterAutospacing="1" w:line="240" w:lineRule="auto"/>
    </w:pPr>
    <w:rPr>
      <w:rFonts w:ascii="Times New Roman" w:hAnsi="Times New Roman"/>
      <w:sz w:val="24"/>
      <w:szCs w:val="24"/>
    </w:rPr>
  </w:style>
  <w:style w:type="table" w:styleId="af0">
    <w:name w:val="Table Grid"/>
    <w:basedOn w:val="a1"/>
    <w:uiPriority w:val="59"/>
    <w:rsid w:val="00B0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5148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7183">
      <w:bodyDiv w:val="1"/>
      <w:marLeft w:val="0"/>
      <w:marRight w:val="0"/>
      <w:marTop w:val="0"/>
      <w:marBottom w:val="0"/>
      <w:divBdr>
        <w:top w:val="none" w:sz="0" w:space="0" w:color="auto"/>
        <w:left w:val="none" w:sz="0" w:space="0" w:color="auto"/>
        <w:bottom w:val="none" w:sz="0" w:space="0" w:color="auto"/>
        <w:right w:val="none" w:sz="0" w:space="0" w:color="auto"/>
      </w:divBdr>
    </w:div>
    <w:div w:id="852769461">
      <w:bodyDiv w:val="1"/>
      <w:marLeft w:val="0"/>
      <w:marRight w:val="0"/>
      <w:marTop w:val="0"/>
      <w:marBottom w:val="0"/>
      <w:divBdr>
        <w:top w:val="none" w:sz="0" w:space="0" w:color="auto"/>
        <w:left w:val="none" w:sz="0" w:space="0" w:color="auto"/>
        <w:bottom w:val="none" w:sz="0" w:space="0" w:color="auto"/>
        <w:right w:val="none" w:sz="0" w:space="0" w:color="auto"/>
      </w:divBdr>
    </w:div>
    <w:div w:id="13492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v-textil.ru/odeyala/odeyalo-iz-verblyuzhej-shersti-iz-ivanovo/odeyalo-verblyuzhe-1-5sp-zima-tik-detail"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s://www.postelnoebeleoptom.com/odeyala/odeyalo-verblyuzhe-15sp-tik-vsesezon-detail" TargetMode="External"/><Relationship Id="rId4" Type="http://schemas.openxmlformats.org/officeDocument/2006/relationships/settings" Target="settings.xml"/><Relationship Id="rId9" Type="http://schemas.openxmlformats.org/officeDocument/2006/relationships/hyperlink" Target="https://www.a-elita.su/odeyala/odeyala_verblyujya_sherst/odeyalo-sny-shaherezady-sumka"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9C12-71AC-400B-BEAD-2855CA4D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3852</Words>
  <Characters>21961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2020-09-14T13:20:00Z</cp:lastPrinted>
  <dcterms:created xsi:type="dcterms:W3CDTF">2022-01-24T12:42:00Z</dcterms:created>
  <dcterms:modified xsi:type="dcterms:W3CDTF">2022-01-24T12:42:00Z</dcterms:modified>
</cp:coreProperties>
</file>