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7A" w:rsidRPr="00546FAA" w:rsidRDefault="0094597A" w:rsidP="0094597A">
      <w:pPr>
        <w:jc w:val="right"/>
        <w:rPr>
          <w:rFonts w:eastAsia="Calibri"/>
          <w:sz w:val="26"/>
          <w:szCs w:val="26"/>
          <w:lang w:eastAsia="en-US"/>
        </w:rPr>
      </w:pPr>
      <w:r w:rsidRPr="00546FAA">
        <w:rPr>
          <w:rFonts w:eastAsia="Calibri"/>
          <w:sz w:val="26"/>
          <w:szCs w:val="26"/>
          <w:lang w:eastAsia="en-US"/>
        </w:rPr>
        <w:t xml:space="preserve">Приложение № </w:t>
      </w:r>
      <w:r w:rsidR="00D306D7">
        <w:rPr>
          <w:rFonts w:eastAsia="Calibri"/>
          <w:sz w:val="26"/>
          <w:szCs w:val="26"/>
          <w:lang w:eastAsia="en-US"/>
        </w:rPr>
        <w:t xml:space="preserve">14 </w:t>
      </w:r>
      <w:r w:rsidRPr="00546FAA">
        <w:rPr>
          <w:rFonts w:eastAsia="Calibri"/>
          <w:sz w:val="26"/>
          <w:szCs w:val="26"/>
          <w:lang w:eastAsia="en-US"/>
        </w:rPr>
        <w:t>к постановлению</w:t>
      </w:r>
    </w:p>
    <w:p w:rsidR="0094597A" w:rsidRPr="00546FAA" w:rsidRDefault="0094597A" w:rsidP="0094597A">
      <w:pPr>
        <w:jc w:val="right"/>
        <w:rPr>
          <w:rFonts w:eastAsia="Calibri"/>
          <w:sz w:val="26"/>
          <w:szCs w:val="26"/>
          <w:lang w:eastAsia="en-US"/>
        </w:rPr>
      </w:pPr>
      <w:r w:rsidRPr="00546FAA">
        <w:rPr>
          <w:rFonts w:eastAsia="Calibri"/>
          <w:sz w:val="26"/>
          <w:szCs w:val="26"/>
          <w:lang w:eastAsia="en-US"/>
        </w:rPr>
        <w:t>Местной администрации внутригородского</w:t>
      </w:r>
    </w:p>
    <w:p w:rsidR="0094597A" w:rsidRPr="00546FAA" w:rsidRDefault="0094597A" w:rsidP="0094597A">
      <w:pPr>
        <w:jc w:val="right"/>
        <w:rPr>
          <w:rFonts w:eastAsia="Calibri"/>
          <w:sz w:val="26"/>
          <w:szCs w:val="26"/>
          <w:lang w:eastAsia="en-US"/>
        </w:rPr>
      </w:pPr>
      <w:r w:rsidRPr="00546FAA">
        <w:rPr>
          <w:rFonts w:eastAsia="Calibri"/>
          <w:sz w:val="26"/>
          <w:szCs w:val="26"/>
          <w:lang w:eastAsia="en-US"/>
        </w:rPr>
        <w:t>муниципального образования Санкт-Петербурга</w:t>
      </w:r>
    </w:p>
    <w:p w:rsidR="0094597A" w:rsidRPr="00546FAA" w:rsidRDefault="0094597A" w:rsidP="0094597A">
      <w:pPr>
        <w:jc w:val="right"/>
        <w:rPr>
          <w:rFonts w:eastAsia="Calibri"/>
          <w:sz w:val="26"/>
          <w:szCs w:val="26"/>
          <w:lang w:eastAsia="en-US"/>
        </w:rPr>
      </w:pPr>
      <w:r w:rsidRPr="00546FAA">
        <w:rPr>
          <w:rFonts w:eastAsia="Calibri"/>
          <w:sz w:val="26"/>
          <w:szCs w:val="26"/>
          <w:lang w:eastAsia="en-US"/>
        </w:rPr>
        <w:t>муниципальный округ Морской</w:t>
      </w:r>
    </w:p>
    <w:p w:rsidR="0094597A" w:rsidRPr="00B95161" w:rsidRDefault="00D306D7" w:rsidP="0094597A">
      <w:pPr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№ 49 </w:t>
      </w:r>
      <w:r w:rsidR="00036F1D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>28.09.2021 г.</w:t>
      </w:r>
    </w:p>
    <w:p w:rsidR="0094597A" w:rsidRPr="00546FAA" w:rsidRDefault="0094597A" w:rsidP="0094597A">
      <w:pPr>
        <w:suppressAutoHyphens/>
        <w:jc w:val="right"/>
        <w:rPr>
          <w:sz w:val="26"/>
          <w:szCs w:val="26"/>
          <w:lang w:eastAsia="ru-RU"/>
        </w:rPr>
      </w:pPr>
    </w:p>
    <w:p w:rsidR="0094597A" w:rsidRPr="00546FAA" w:rsidRDefault="0094597A" w:rsidP="0094597A">
      <w:pPr>
        <w:suppressAutoHyphens/>
        <w:jc w:val="right"/>
        <w:rPr>
          <w:sz w:val="26"/>
          <w:szCs w:val="26"/>
          <w:lang w:eastAsia="ru-RU"/>
        </w:rPr>
      </w:pPr>
    </w:p>
    <w:p w:rsidR="0094597A" w:rsidRPr="00546FAA" w:rsidRDefault="0094597A" w:rsidP="0094597A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546FAA">
        <w:rPr>
          <w:rFonts w:ascii="Times New Roman" w:hAnsi="Times New Roman"/>
          <w:b/>
          <w:sz w:val="26"/>
          <w:szCs w:val="26"/>
        </w:rPr>
        <w:t xml:space="preserve">Ведомственная целевая </w:t>
      </w:r>
      <w:r w:rsidR="002C117A" w:rsidRPr="00546FAA">
        <w:rPr>
          <w:rFonts w:ascii="Times New Roman" w:hAnsi="Times New Roman"/>
          <w:b/>
          <w:sz w:val="26"/>
          <w:szCs w:val="26"/>
        </w:rPr>
        <w:t>программа</w:t>
      </w:r>
      <w:r w:rsidR="002C117A" w:rsidRPr="00023B65">
        <w:rPr>
          <w:rFonts w:ascii="Times New Roman" w:hAnsi="Times New Roman"/>
          <w:b/>
          <w:sz w:val="26"/>
          <w:szCs w:val="26"/>
        </w:rPr>
        <w:t xml:space="preserve"> </w:t>
      </w:r>
    </w:p>
    <w:p w:rsidR="0094597A" w:rsidRPr="00546FAA" w:rsidRDefault="0094597A" w:rsidP="0094597A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546FAA">
        <w:rPr>
          <w:rFonts w:ascii="Times New Roman" w:hAnsi="Times New Roman"/>
          <w:b/>
          <w:sz w:val="26"/>
          <w:szCs w:val="26"/>
        </w:rPr>
        <w:t>«Мероприятия по профилак</w:t>
      </w:r>
      <w:r w:rsidRPr="00546FAA">
        <w:rPr>
          <w:rFonts w:ascii="Times New Roman" w:hAnsi="Times New Roman"/>
          <w:b/>
          <w:sz w:val="26"/>
          <w:szCs w:val="26"/>
        </w:rPr>
        <w:softHyphen/>
        <w:t>тике терроризма и экстремизма, а также минимизация и (или) ликвидация последствий про</w:t>
      </w:r>
      <w:r w:rsidRPr="00546FAA">
        <w:rPr>
          <w:rFonts w:ascii="Times New Roman" w:hAnsi="Times New Roman"/>
          <w:b/>
          <w:sz w:val="26"/>
          <w:szCs w:val="26"/>
        </w:rPr>
        <w:softHyphen/>
        <w:t xml:space="preserve">явлений терроризма </w:t>
      </w:r>
      <w:r w:rsidRPr="00546FAA">
        <w:rPr>
          <w:rFonts w:ascii="Times New Roman" w:hAnsi="Times New Roman"/>
          <w:b/>
          <w:sz w:val="26"/>
          <w:szCs w:val="26"/>
        </w:rPr>
        <w:br/>
        <w:t>и экстремизма на территории муници</w:t>
      </w:r>
      <w:r w:rsidR="00713D57">
        <w:rPr>
          <w:rFonts w:ascii="Times New Roman" w:hAnsi="Times New Roman"/>
          <w:b/>
          <w:sz w:val="26"/>
          <w:szCs w:val="26"/>
        </w:rPr>
        <w:t>пального округа Морской» на 2022</w:t>
      </w:r>
      <w:r w:rsidRPr="00546FAA">
        <w:rPr>
          <w:rFonts w:ascii="Times New Roman" w:hAnsi="Times New Roman"/>
          <w:b/>
          <w:sz w:val="26"/>
          <w:szCs w:val="26"/>
        </w:rPr>
        <w:t xml:space="preserve"> год</w:t>
      </w:r>
    </w:p>
    <w:p w:rsidR="0094597A" w:rsidRPr="00546FAA" w:rsidRDefault="0094597A" w:rsidP="0094597A">
      <w:pPr>
        <w:pStyle w:val="af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4597A" w:rsidRPr="00546FAA" w:rsidRDefault="0094597A" w:rsidP="0094597A">
      <w:pPr>
        <w:pStyle w:val="1"/>
        <w:ind w:left="567"/>
        <w:jc w:val="center"/>
        <w:rPr>
          <w:sz w:val="22"/>
          <w:szCs w:val="22"/>
        </w:rPr>
      </w:pPr>
      <w:r w:rsidRPr="00546FAA">
        <w:rPr>
          <w:sz w:val="22"/>
          <w:szCs w:val="22"/>
        </w:rPr>
        <w:t>ПАСПОРТ ВЕДОМСТВЕННОЙ ЦЕЛЕВОЙ ПРОГРАММЫ</w:t>
      </w:r>
    </w:p>
    <w:p w:rsidR="0094597A" w:rsidRPr="00546FAA" w:rsidRDefault="0094597A" w:rsidP="0094597A">
      <w:pPr>
        <w:suppressAutoHyphens/>
        <w:jc w:val="center"/>
        <w:rPr>
          <w:sz w:val="26"/>
          <w:szCs w:val="2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6520"/>
      </w:tblGrid>
      <w:tr w:rsidR="0094597A" w:rsidRPr="00546FAA" w:rsidTr="0040013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7A" w:rsidRPr="00546FAA" w:rsidRDefault="0094597A" w:rsidP="00400138">
            <w:pPr>
              <w:pStyle w:val="af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6FAA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7A" w:rsidRPr="00546FAA" w:rsidRDefault="0094597A" w:rsidP="00400138">
            <w:pPr>
              <w:pStyle w:val="af"/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FAA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«Мероприятия </w:t>
            </w:r>
            <w:r w:rsidRPr="00546FAA">
              <w:rPr>
                <w:rFonts w:ascii="Times New Roman" w:hAnsi="Times New Roman"/>
                <w:sz w:val="24"/>
                <w:szCs w:val="24"/>
              </w:rPr>
              <w:br/>
              <w:t>по профилак</w:t>
            </w:r>
            <w:r w:rsidRPr="00546FAA">
              <w:rPr>
                <w:rFonts w:ascii="Times New Roman" w:hAnsi="Times New Roman"/>
                <w:sz w:val="24"/>
                <w:szCs w:val="24"/>
              </w:rPr>
              <w:softHyphen/>
              <w:t>тике терроризма и экстремизма, а также минимизация и (или) ликвидация последствий про</w:t>
            </w:r>
            <w:r w:rsidRPr="00546FAA">
              <w:rPr>
                <w:rFonts w:ascii="Times New Roman" w:hAnsi="Times New Roman"/>
                <w:sz w:val="24"/>
                <w:szCs w:val="24"/>
              </w:rPr>
              <w:softHyphen/>
              <w:t>явлений терроризма и экстремизма  на территории муници</w:t>
            </w:r>
            <w:r w:rsidR="00713D57">
              <w:rPr>
                <w:rFonts w:ascii="Times New Roman" w:hAnsi="Times New Roman"/>
                <w:sz w:val="24"/>
                <w:szCs w:val="24"/>
              </w:rPr>
              <w:t>пального округа Морской» на 2022</w:t>
            </w:r>
            <w:r w:rsidRPr="00546FA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546F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(далее - Программа)</w:t>
            </w:r>
          </w:p>
        </w:tc>
      </w:tr>
      <w:tr w:rsidR="0094597A" w:rsidRPr="00546FAA" w:rsidTr="0040013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7A" w:rsidRPr="00546FAA" w:rsidRDefault="0094597A" w:rsidP="00400138">
            <w:pPr>
              <w:pStyle w:val="af"/>
              <w:tabs>
                <w:tab w:val="left" w:pos="318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46FAA">
              <w:rPr>
                <w:rFonts w:ascii="Times New Roman" w:hAnsi="Times New Roman"/>
                <w:b/>
                <w:sz w:val="24"/>
                <w:szCs w:val="24"/>
              </w:rPr>
              <w:t>2. Должностное лицо, утвердившее Программу (дата утверждения),</w:t>
            </w:r>
          </w:p>
          <w:p w:rsidR="0094597A" w:rsidRPr="00546FAA" w:rsidRDefault="0094597A" w:rsidP="00400138">
            <w:pPr>
              <w:pStyle w:val="af"/>
              <w:tabs>
                <w:tab w:val="left" w:pos="318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46FAA">
              <w:rPr>
                <w:rFonts w:ascii="Times New Roman" w:hAnsi="Times New Roman"/>
                <w:b/>
                <w:sz w:val="24"/>
                <w:szCs w:val="24"/>
              </w:rPr>
              <w:t xml:space="preserve">или наименование </w:t>
            </w:r>
          </w:p>
          <w:p w:rsidR="0094597A" w:rsidRPr="00546FAA" w:rsidRDefault="0094597A" w:rsidP="00400138">
            <w:pPr>
              <w:pStyle w:val="af"/>
              <w:tabs>
                <w:tab w:val="left" w:pos="318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46FAA">
              <w:rPr>
                <w:rFonts w:ascii="Times New Roman" w:hAnsi="Times New Roman"/>
                <w:b/>
                <w:sz w:val="24"/>
                <w:szCs w:val="24"/>
              </w:rPr>
              <w:t>и номер,  соответствующего нормативного правового акта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7A" w:rsidRPr="00546FAA" w:rsidRDefault="0094597A" w:rsidP="00D306D7">
            <w:pPr>
              <w:pStyle w:val="ConsPlusNormal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6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Программа утверждена постановлением местной </w:t>
            </w:r>
            <w:r w:rsidR="006D155D" w:rsidRPr="00546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администрации от </w:t>
            </w:r>
            <w:r w:rsidR="00D306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28.09.</w:t>
            </w:r>
            <w:r w:rsidR="0084785E" w:rsidRPr="00D306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  <w:r w:rsidR="006D155D" w:rsidRPr="00D306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  <w:r w:rsidRPr="00546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№ </w:t>
            </w:r>
            <w:r w:rsidR="00D306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</w:t>
            </w:r>
            <w:bookmarkStart w:id="0" w:name="_GoBack"/>
            <w:bookmarkEnd w:id="0"/>
          </w:p>
        </w:tc>
      </w:tr>
      <w:tr w:rsidR="0094597A" w:rsidRPr="00546FAA" w:rsidTr="00543533">
        <w:trPr>
          <w:trHeight w:val="98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7A" w:rsidRPr="00546FAA" w:rsidRDefault="0094597A" w:rsidP="00400138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546FAA">
              <w:rPr>
                <w:rFonts w:ascii="Times New Roman" w:hAnsi="Times New Roman"/>
                <w:b/>
                <w:sz w:val="24"/>
                <w:szCs w:val="24"/>
              </w:rPr>
              <w:t>3. Цели и задачи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7A" w:rsidRPr="00546FAA" w:rsidRDefault="0094597A" w:rsidP="00400138">
            <w:pPr>
              <w:rPr>
                <w:rFonts w:eastAsia="Calibri"/>
                <w:bCs/>
                <w:lang w:eastAsia="en-US"/>
              </w:rPr>
            </w:pPr>
            <w:r w:rsidRPr="00546FAA">
              <w:rPr>
                <w:rFonts w:eastAsia="Calibri"/>
                <w:b/>
                <w:bCs/>
                <w:lang w:eastAsia="en-US"/>
              </w:rPr>
              <w:t>Основные цели</w:t>
            </w:r>
            <w:r w:rsidRPr="00546FAA">
              <w:rPr>
                <w:rFonts w:eastAsia="Calibri"/>
                <w:bCs/>
                <w:lang w:eastAsia="en-US"/>
              </w:rPr>
              <w:t xml:space="preserve"> Программы: </w:t>
            </w:r>
          </w:p>
          <w:p w:rsidR="00C43122" w:rsidRDefault="00C43122" w:rsidP="00C43122">
            <w:pPr>
              <w:rPr>
                <w:rFonts w:eastAsia="Calibri"/>
                <w:bCs/>
                <w:lang w:eastAsia="en-US"/>
              </w:rPr>
            </w:pPr>
            <w:r w:rsidRPr="00AA6DA2">
              <w:rPr>
                <w:rFonts w:eastAsia="Calibri"/>
                <w:bCs/>
                <w:lang w:eastAsia="en-US"/>
              </w:rPr>
              <w:t>- защита основ конституционного строя Российской Федерации, общественной безопасности, прав и свобод граждан от экстремистских угроз</w:t>
            </w:r>
          </w:p>
          <w:p w:rsidR="00C43122" w:rsidRDefault="00C43122" w:rsidP="00C43122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 разработка и осуществление комплекса профилактических мер по предупреждению правонарушений и преступлений террористического и экстремистского характера;</w:t>
            </w:r>
          </w:p>
          <w:p w:rsidR="00C43122" w:rsidRPr="00CE52D9" w:rsidRDefault="00C43122" w:rsidP="00C43122">
            <w:pPr>
              <w:tabs>
                <w:tab w:val="left" w:pos="345"/>
              </w:tabs>
              <w:autoSpaceDE w:val="0"/>
              <w:autoSpaceDN w:val="0"/>
              <w:jc w:val="both"/>
            </w:pPr>
            <w:r w:rsidRPr="00CE52D9">
              <w:t>-обеспечение условий для целенаправленной пропагандистской работы в сфере противодействия экстремизму, а также формирования установок толерантного сознания среди жителей муниципального округа Морской.</w:t>
            </w:r>
          </w:p>
          <w:p w:rsidR="0094597A" w:rsidRDefault="0094597A" w:rsidP="00400138">
            <w:pPr>
              <w:tabs>
                <w:tab w:val="left" w:pos="345"/>
              </w:tabs>
              <w:autoSpaceDE w:val="0"/>
              <w:autoSpaceDN w:val="0"/>
              <w:jc w:val="both"/>
            </w:pPr>
            <w:r w:rsidRPr="00546FAA">
              <w:rPr>
                <w:b/>
              </w:rPr>
              <w:t>Основные задачи</w:t>
            </w:r>
            <w:r w:rsidRPr="00546FAA">
              <w:t>:</w:t>
            </w:r>
          </w:p>
          <w:p w:rsidR="00947DC4" w:rsidRPr="00947DC4" w:rsidRDefault="00947DC4" w:rsidP="00947DC4">
            <w:pPr>
              <w:jc w:val="both"/>
              <w:rPr>
                <w:rFonts w:eastAsia="Arial Unicode MS"/>
                <w:color w:val="000000"/>
                <w:lang w:eastAsia="ru-RU"/>
              </w:rPr>
            </w:pPr>
            <w:r w:rsidRPr="00947DC4">
              <w:rPr>
                <w:rFonts w:eastAsia="Arial Unicode MS"/>
                <w:color w:val="000000"/>
                <w:lang w:eastAsia="ru-RU"/>
              </w:rPr>
              <w:t>- разработка и реализация муниципальных программ в области профилактики терроризма и экстремизма, а также минимизации и (или) ликвидации последствий их проявления;</w:t>
            </w:r>
          </w:p>
          <w:p w:rsidR="00947DC4" w:rsidRPr="00947DC4" w:rsidRDefault="00947DC4" w:rsidP="00947DC4">
            <w:pPr>
              <w:jc w:val="both"/>
              <w:rPr>
                <w:rFonts w:eastAsia="Arial Unicode MS"/>
                <w:color w:val="000000"/>
                <w:lang w:eastAsia="ru-RU"/>
              </w:rPr>
            </w:pPr>
            <w:r w:rsidRPr="00947DC4">
              <w:rPr>
                <w:rFonts w:eastAsia="Arial Unicode MS"/>
                <w:color w:val="000000"/>
                <w:lang w:eastAsia="ru-RU"/>
              </w:rPr>
              <w:t>- организация и проведение на терри</w:t>
            </w:r>
            <w:r w:rsidR="009939CF">
              <w:rPr>
                <w:rFonts w:eastAsia="Arial Unicode MS"/>
                <w:color w:val="000000"/>
                <w:lang w:eastAsia="ru-RU"/>
              </w:rPr>
              <w:t>тории МО Морской информационно-</w:t>
            </w:r>
            <w:r w:rsidRPr="00947DC4">
              <w:rPr>
                <w:rFonts w:eastAsia="Arial Unicode MS"/>
                <w:color w:val="000000"/>
                <w:lang w:eastAsia="ru-RU"/>
              </w:rPr>
              <w:t>пропагандистских мероприятий по разъяснению сущности терроризма и экстремизма и их опасности</w:t>
            </w:r>
          </w:p>
          <w:p w:rsidR="00947DC4" w:rsidRPr="00947DC4" w:rsidRDefault="00947DC4" w:rsidP="00947DC4">
            <w:pPr>
              <w:jc w:val="both"/>
              <w:rPr>
                <w:rFonts w:eastAsia="Arial Unicode MS"/>
                <w:color w:val="000000"/>
                <w:lang w:eastAsia="ru-RU"/>
              </w:rPr>
            </w:pPr>
            <w:r w:rsidRPr="00947DC4">
              <w:rPr>
                <w:rFonts w:eastAsia="Arial Unicode MS"/>
                <w:color w:val="000000"/>
                <w:lang w:eastAsia="ru-RU"/>
              </w:rPr>
              <w:t>- формирование у граждан неприятия идеологии терроризма и экстремизма путём размещения на официальных сайтах МО Морской информационных материалов, печатной продукции;</w:t>
            </w:r>
          </w:p>
          <w:p w:rsidR="002B735D" w:rsidRPr="0044686B" w:rsidRDefault="00947DC4" w:rsidP="00947DC4">
            <w:pPr>
              <w:jc w:val="both"/>
              <w:rPr>
                <w:rFonts w:eastAsia="Arial Unicode MS"/>
                <w:color w:val="000000"/>
                <w:lang w:eastAsia="ru-RU"/>
              </w:rPr>
            </w:pPr>
            <w:r w:rsidRPr="00947DC4">
              <w:rPr>
                <w:rFonts w:eastAsia="Arial Unicode MS"/>
                <w:color w:val="000000"/>
                <w:lang w:eastAsia="ru-RU"/>
              </w:rPr>
              <w:t xml:space="preserve">- осуществление деятельности по минимизации и (или) ликвидации последствий проявлений терроризма на территории муниципального образования МО Морской.  </w:t>
            </w:r>
          </w:p>
        </w:tc>
      </w:tr>
      <w:tr w:rsidR="0094597A" w:rsidRPr="00546FAA" w:rsidTr="0040013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7A" w:rsidRPr="00546FAA" w:rsidRDefault="0094597A" w:rsidP="00400138">
            <w:pPr>
              <w:widowControl w:val="0"/>
              <w:tabs>
                <w:tab w:val="left" w:pos="317"/>
              </w:tabs>
              <w:rPr>
                <w:b/>
              </w:rPr>
            </w:pPr>
            <w:r w:rsidRPr="00546FAA">
              <w:rPr>
                <w:b/>
              </w:rPr>
              <w:lastRenderedPageBreak/>
              <w:t>4. Целевые индикаторы</w:t>
            </w:r>
            <w:r w:rsidRPr="00546FAA">
              <w:rPr>
                <w:b/>
              </w:rPr>
              <w:br/>
              <w:t>и показатели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7A" w:rsidRPr="00546FAA" w:rsidRDefault="0094597A" w:rsidP="00400138">
            <w:pPr>
              <w:suppressAutoHyphens/>
              <w:rPr>
                <w:rFonts w:eastAsia="Calibri"/>
                <w:b/>
                <w:bCs/>
                <w:lang w:eastAsia="en-US"/>
              </w:rPr>
            </w:pPr>
            <w:r w:rsidRPr="00546FAA">
              <w:rPr>
                <w:rFonts w:eastAsia="Calibri"/>
                <w:b/>
                <w:bCs/>
                <w:lang w:eastAsia="en-US"/>
              </w:rPr>
              <w:t>1. Степень достижения целей и решения задач Программы:</w:t>
            </w:r>
          </w:p>
          <w:p w:rsidR="00CC4181" w:rsidRDefault="00CC4181" w:rsidP="00CC4181">
            <w:r>
              <w:t>1. Степень достижения целей и решения задач Программы:</w:t>
            </w:r>
          </w:p>
          <w:p w:rsidR="00CC4181" w:rsidRDefault="00CC4181" w:rsidP="00CC4181">
            <w:r>
              <w:t>- степень проведения профилактических мероприятий, направленных на предупреждение терроризма и экстремизма, 100%;</w:t>
            </w:r>
          </w:p>
          <w:p w:rsidR="00CC4181" w:rsidRDefault="00CC4181" w:rsidP="00CC4181">
            <w:r>
              <w:t>- охват бюджетных ассигнований показателями, характеризующими цели и результаты их использования, 100%;</w:t>
            </w:r>
          </w:p>
          <w:p w:rsidR="00CC4181" w:rsidRDefault="00CC4181" w:rsidP="00CC4181">
            <w:r>
              <w:t>- освоение средств местного бюджета, направленных на профилактику терроризма и экстремизма, до 100 %;</w:t>
            </w:r>
          </w:p>
          <w:p w:rsidR="00CC4181" w:rsidRDefault="00CC4181" w:rsidP="00CC4181">
            <w:r>
              <w:t xml:space="preserve">- увеличение количества профилактических мероприятий, направленных на этнокультурное развитие народов России, проживающих на территории муниципального округа Морской, на формирование этнокультурной компетентности граждан и пропаганду ценностей добрососедства и взаимоуважения, до 8 размещенных материалов </w:t>
            </w:r>
          </w:p>
          <w:p w:rsidR="00CC4181" w:rsidRDefault="00CC4181" w:rsidP="00CC4181">
            <w:r>
              <w:t>в информационной сети «Интернет»;</w:t>
            </w:r>
          </w:p>
          <w:p w:rsidR="00CC4181" w:rsidRDefault="00CC4181" w:rsidP="00CC4181">
            <w:r>
              <w:t xml:space="preserve">- увеличение численности подписчиков в информационном сообществе ВКонтакте МО Морской, ознакомленных; с информацией, направленной на укрепление общероссийского гражданского единства и профилактику терроризма и экстремизма, до 3200 человек.  </w:t>
            </w:r>
          </w:p>
          <w:p w:rsidR="00CC4181" w:rsidRDefault="00CC4181" w:rsidP="00CC4181">
            <w:r>
              <w:t>-</w:t>
            </w:r>
            <w:r w:rsidR="00C46144">
              <w:t xml:space="preserve"> </w:t>
            </w:r>
            <w:r>
              <w:t xml:space="preserve">статистические данные совокупного количества жителей МО Морской </w:t>
            </w:r>
            <w:r w:rsidRPr="0023101D">
              <w:t>получивших информацию через</w:t>
            </w:r>
            <w:r>
              <w:t>: официальные сайты МО Морской, распространение печатной продукции и участие в мероприятиях, проведённых по теме профилактики</w:t>
            </w:r>
            <w:r w:rsidRPr="00FD33A9">
              <w:t xml:space="preserve"> терроризма и э</w:t>
            </w:r>
            <w:r>
              <w:t xml:space="preserve">кстремизма, а также минимизации </w:t>
            </w:r>
            <w:r w:rsidRPr="00FD33A9">
              <w:t>и (</w:t>
            </w:r>
            <w:r>
              <w:t>или) ликвидации последствий про</w:t>
            </w:r>
            <w:r w:rsidRPr="00FD33A9">
              <w:t>явлений терроризма и экстремизма на территории муниципального округа Морской</w:t>
            </w:r>
          </w:p>
          <w:p w:rsidR="00CC4181" w:rsidRDefault="00CC4181" w:rsidP="00CC4181">
            <w:r w:rsidRPr="00FD33A9">
              <w:t xml:space="preserve"> </w:t>
            </w:r>
            <w:r>
              <w:t>- удельный вес населения муниципального образования, принявшего участие в мероприятиях.</w:t>
            </w:r>
          </w:p>
          <w:p w:rsidR="0094597A" w:rsidRPr="00546FAA" w:rsidRDefault="0094597A" w:rsidP="00400138">
            <w:pPr>
              <w:jc w:val="both"/>
              <w:rPr>
                <w:b/>
              </w:rPr>
            </w:pPr>
            <w:r w:rsidRPr="00546FAA">
              <w:rPr>
                <w:rFonts w:eastAsia="Calibri"/>
                <w:lang w:eastAsia="ru-RU"/>
              </w:rPr>
              <w:tab/>
            </w:r>
            <w:r w:rsidRPr="00546FAA">
              <w:rPr>
                <w:b/>
              </w:rPr>
              <w:t>2. Степень соответствия запланированного уровня затрат и эффективности использования</w:t>
            </w:r>
            <w:r w:rsidRPr="00546FAA">
              <w:t xml:space="preserve"> </w:t>
            </w:r>
            <w:r w:rsidRPr="00546FAA">
              <w:rPr>
                <w:b/>
              </w:rPr>
              <w:t>средств, направленных на реализацию Программы:</w:t>
            </w:r>
          </w:p>
          <w:p w:rsidR="0094597A" w:rsidRPr="00546FAA" w:rsidRDefault="0094597A" w:rsidP="00400138">
            <w:pPr>
              <w:widowControl w:val="0"/>
              <w:tabs>
                <w:tab w:val="left" w:pos="317"/>
              </w:tabs>
              <w:jc w:val="both"/>
            </w:pPr>
            <w:r w:rsidRPr="00546FAA">
              <w:t>- уровень финансирования реализации Программы;</w:t>
            </w:r>
          </w:p>
          <w:p w:rsidR="0094597A" w:rsidRPr="00546FAA" w:rsidRDefault="0094597A" w:rsidP="00400138">
            <w:pPr>
              <w:widowControl w:val="0"/>
              <w:tabs>
                <w:tab w:val="left" w:pos="317"/>
              </w:tabs>
              <w:jc w:val="both"/>
            </w:pPr>
            <w:r w:rsidRPr="00546FAA">
              <w:t>- объем фактического освоения денежных средств, запланированных на реализацию программных мероприятий;</w:t>
            </w:r>
          </w:p>
          <w:p w:rsidR="0094597A" w:rsidRPr="00546FAA" w:rsidRDefault="0094597A" w:rsidP="00400138">
            <w:pPr>
              <w:widowControl w:val="0"/>
              <w:tabs>
                <w:tab w:val="left" w:pos="317"/>
              </w:tabs>
              <w:jc w:val="both"/>
            </w:pPr>
            <w:r w:rsidRPr="00546FAA">
              <w:t xml:space="preserve">- количество мероприятий, проведенных по конкурсным процедурам в соответствии с Федеральным законом </w:t>
            </w:r>
            <w:r w:rsidRPr="00546FAA">
              <w:br/>
              <w:t xml:space="preserve">от 05.04.2013 № 44-ФЗ «О контрактной системе </w:t>
            </w:r>
            <w:r w:rsidRPr="00546FAA">
              <w:br/>
              <w:t>в сфере закупок товаров, работ, услуг для обеспечения государственных и муниципальных нужд».</w:t>
            </w:r>
          </w:p>
          <w:p w:rsidR="0094597A" w:rsidRPr="00546FAA" w:rsidRDefault="0094597A" w:rsidP="00400138">
            <w:pPr>
              <w:widowControl w:val="0"/>
              <w:tabs>
                <w:tab w:val="left" w:pos="317"/>
              </w:tabs>
              <w:jc w:val="both"/>
            </w:pPr>
            <w:r w:rsidRPr="00546FAA">
              <w:t xml:space="preserve">       Оценка степени достижения целей и решения задач  Программы определяется путем сопоставления фактически достигнутых значений показателей (индикаторов) </w:t>
            </w:r>
            <w:r w:rsidRPr="00546FAA">
              <w:br/>
              <w:t>и их плановых значений.</w:t>
            </w:r>
          </w:p>
          <w:p w:rsidR="0094597A" w:rsidRPr="00546FAA" w:rsidRDefault="00C46144" w:rsidP="00400138">
            <w:pPr>
              <w:widowControl w:val="0"/>
              <w:tabs>
                <w:tab w:val="left" w:pos="317"/>
              </w:tabs>
              <w:jc w:val="both"/>
              <w:rPr>
                <w:rFonts w:eastAsia="Calibri"/>
                <w:bCs/>
                <w:lang w:eastAsia="en-US"/>
              </w:rPr>
            </w:pPr>
            <w:r>
              <w:t xml:space="preserve">         </w:t>
            </w:r>
            <w:r w:rsidR="0094597A" w:rsidRPr="00546FAA">
              <w:t xml:space="preserve"> Сумма средств местного бюджета, направленная </w:t>
            </w:r>
            <w:r w:rsidR="0094597A" w:rsidRPr="00546FAA">
              <w:br/>
              <w:t xml:space="preserve">на организацию и проведение  мероприятий   в   расчете   </w:t>
            </w:r>
            <w:r w:rsidR="0094597A" w:rsidRPr="00546FAA">
              <w:br/>
              <w:t xml:space="preserve">на  одного  жителя  МО Морской – </w:t>
            </w:r>
            <w:r w:rsidR="00353880" w:rsidRPr="00353880">
              <w:t xml:space="preserve"> 0,39руб.</w:t>
            </w:r>
          </w:p>
        </w:tc>
      </w:tr>
      <w:tr w:rsidR="0094597A" w:rsidRPr="00546FAA" w:rsidTr="0040013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7A" w:rsidRPr="00546FAA" w:rsidRDefault="0094597A" w:rsidP="00400138">
            <w:pPr>
              <w:pStyle w:val="a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6FAA">
              <w:rPr>
                <w:rFonts w:ascii="Times New Roman" w:eastAsia="Times New Roman" w:hAnsi="Times New Roman"/>
                <w:b/>
                <w:sz w:val="24"/>
                <w:szCs w:val="24"/>
              </w:rPr>
              <w:t>5. Характеристика программных мероприятий</w:t>
            </w:r>
          </w:p>
          <w:p w:rsidR="0094597A" w:rsidRPr="00546FAA" w:rsidRDefault="0094597A" w:rsidP="00400138">
            <w:pPr>
              <w:pStyle w:val="a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5" w:rsidRDefault="00E17C25" w:rsidP="00E17C25">
            <w:pPr>
              <w:rPr>
                <w:b/>
              </w:rPr>
            </w:pPr>
            <w:r w:rsidRPr="00E17C25">
              <w:t xml:space="preserve">- </w:t>
            </w:r>
            <w:r w:rsidRPr="00E17C25">
              <w:rPr>
                <w:rFonts w:eastAsia="Calibri"/>
                <w:bCs/>
                <w:lang w:eastAsia="en-US"/>
              </w:rPr>
              <w:t xml:space="preserve">Организация изготовления печатной продукции - </w:t>
            </w:r>
            <w:r w:rsidR="00363F19">
              <w:rPr>
                <w:rFonts w:eastAsia="Calibri"/>
                <w:bCs/>
                <w:lang w:eastAsia="en-US"/>
              </w:rPr>
              <w:t>евробуклетов</w:t>
            </w:r>
            <w:r w:rsidRPr="00E17C25">
              <w:rPr>
                <w:rFonts w:eastAsia="Calibri"/>
                <w:bCs/>
                <w:lang w:eastAsia="en-US"/>
              </w:rPr>
              <w:t xml:space="preserve"> по теме: </w:t>
            </w:r>
            <w:r w:rsidR="0033126F" w:rsidRPr="0033126F">
              <w:rPr>
                <w:b/>
              </w:rPr>
              <w:t>«Терроризм-угроза обществу!»</w:t>
            </w:r>
            <w:r w:rsidR="0033126F">
              <w:rPr>
                <w:b/>
              </w:rPr>
              <w:t>;</w:t>
            </w:r>
          </w:p>
          <w:p w:rsidR="00E17C25" w:rsidRPr="00E17C25" w:rsidRDefault="00E17C25" w:rsidP="00700E57">
            <w:pPr>
              <w:pStyle w:val="1"/>
              <w:tabs>
                <w:tab w:val="left" w:pos="993"/>
              </w:tabs>
              <w:suppressAutoHyphens/>
              <w:ind w:right="114"/>
              <w:jc w:val="both"/>
              <w:rPr>
                <w:b w:val="0"/>
                <w:sz w:val="24"/>
                <w:szCs w:val="24"/>
              </w:rPr>
            </w:pPr>
            <w:r w:rsidRPr="00CC0D2A">
              <w:t xml:space="preserve">- </w:t>
            </w:r>
            <w:r w:rsidRPr="0008417B">
              <w:rPr>
                <w:b w:val="0"/>
                <w:sz w:val="24"/>
                <w:szCs w:val="24"/>
              </w:rPr>
              <w:t xml:space="preserve">Организация и </w:t>
            </w:r>
            <w:r w:rsidR="00991B99" w:rsidRPr="0008417B">
              <w:rPr>
                <w:b w:val="0"/>
                <w:sz w:val="24"/>
                <w:szCs w:val="24"/>
              </w:rPr>
              <w:t>проведение видеопоказов</w:t>
            </w:r>
            <w:r w:rsidRPr="0008417B">
              <w:rPr>
                <w:b w:val="0"/>
                <w:sz w:val="24"/>
                <w:szCs w:val="24"/>
              </w:rPr>
              <w:t xml:space="preserve">, направленных </w:t>
            </w:r>
            <w:r>
              <w:rPr>
                <w:b w:val="0"/>
                <w:sz w:val="24"/>
                <w:szCs w:val="24"/>
              </w:rPr>
              <w:t xml:space="preserve">                           </w:t>
            </w:r>
            <w:r w:rsidRPr="0008417B">
              <w:rPr>
                <w:b w:val="0"/>
                <w:sz w:val="24"/>
                <w:szCs w:val="24"/>
              </w:rPr>
              <w:t xml:space="preserve">на устранение причин и условий, способствующих </w:t>
            </w:r>
            <w:r w:rsidRPr="0008417B">
              <w:rPr>
                <w:b w:val="0"/>
                <w:sz w:val="24"/>
                <w:szCs w:val="24"/>
              </w:rPr>
              <w:lastRenderedPageBreak/>
              <w:t>совершению действий экстремистского характера, а также угроз террористического характера на территории муниципального образования</w:t>
            </w:r>
            <w:r w:rsidR="00700E57">
              <w:rPr>
                <w:b w:val="0"/>
                <w:sz w:val="24"/>
                <w:szCs w:val="24"/>
              </w:rPr>
              <w:t>;</w:t>
            </w:r>
          </w:p>
          <w:p w:rsidR="0094597A" w:rsidRPr="00964B33" w:rsidRDefault="0094597A" w:rsidP="00964B33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546FAA">
              <w:t xml:space="preserve">-  размещение в муниципальных средствах массовой информационных материалов, направленных </w:t>
            </w:r>
            <w:r w:rsidRPr="00546FAA">
              <w:br/>
              <w:t xml:space="preserve">на пресечение экстремистской деятельности, укрепление гражданского единства, достижение межнационального (межэтнического) и межконфессионального согласия, сохранение этнокультурного многообразия народов Российской Федерации, формирование в обществе атмосферы нетерпимости к экстремистской деятельности </w:t>
            </w:r>
            <w:r w:rsidRPr="00546FAA">
              <w:br/>
              <w:t xml:space="preserve">и распространению экстремистских идей; </w:t>
            </w:r>
          </w:p>
          <w:p w:rsidR="0094597A" w:rsidRPr="00546FAA" w:rsidRDefault="0094597A" w:rsidP="00400138">
            <w:pPr>
              <w:pStyle w:val="af0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FAA">
              <w:rPr>
                <w:rFonts w:ascii="Times New Roman" w:hAnsi="Times New Roman"/>
                <w:sz w:val="24"/>
                <w:szCs w:val="24"/>
              </w:rPr>
              <w:t xml:space="preserve">- участие в городских и районных мероприятиях </w:t>
            </w:r>
            <w:r w:rsidRPr="00546FAA">
              <w:rPr>
                <w:rFonts w:ascii="Times New Roman" w:hAnsi="Times New Roman"/>
                <w:sz w:val="24"/>
                <w:szCs w:val="24"/>
              </w:rPr>
              <w:br/>
              <w:t>по профилактике терроризма и экстремизма;</w:t>
            </w:r>
          </w:p>
          <w:p w:rsidR="0094597A" w:rsidRPr="00546FAA" w:rsidRDefault="0094597A" w:rsidP="00400138">
            <w:pPr>
              <w:pStyle w:val="af0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FAA">
              <w:rPr>
                <w:rFonts w:ascii="Times New Roman" w:hAnsi="Times New Roman"/>
                <w:sz w:val="24"/>
                <w:szCs w:val="24"/>
              </w:rPr>
              <w:t>- участие в заседаниях Антитеррористической комиссии Василеостр</w:t>
            </w:r>
            <w:r w:rsidR="006D2610">
              <w:rPr>
                <w:rFonts w:ascii="Times New Roman" w:hAnsi="Times New Roman"/>
                <w:sz w:val="24"/>
                <w:szCs w:val="24"/>
              </w:rPr>
              <w:t>овского района Санкт-Петербурга;</w:t>
            </w:r>
          </w:p>
          <w:p w:rsidR="0094597A" w:rsidRPr="00546FAA" w:rsidRDefault="0094597A" w:rsidP="00400138">
            <w:pPr>
              <w:pStyle w:val="af0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FAA">
              <w:rPr>
                <w:rFonts w:ascii="Times New Roman" w:hAnsi="Times New Roman"/>
                <w:sz w:val="24"/>
                <w:szCs w:val="24"/>
              </w:rPr>
              <w:t xml:space="preserve">- взаимодействие с органами государственной власти Санкт-Петербурга, правоохранительными органами, прокуратурой, общественными организациями и религиозными объединениями в сфере противодействия терроризму </w:t>
            </w:r>
            <w:r w:rsidRPr="00546FAA">
              <w:rPr>
                <w:rFonts w:ascii="Times New Roman" w:hAnsi="Times New Roman"/>
                <w:sz w:val="24"/>
                <w:szCs w:val="24"/>
              </w:rPr>
              <w:br/>
              <w:t>и экстремизму; содействие в  выявлении и пресечении фактов вовлечения несовершеннолетних в совершение действий экстремистского характера</w:t>
            </w:r>
          </w:p>
          <w:p w:rsidR="0094597A" w:rsidRPr="00546FAA" w:rsidRDefault="0094597A" w:rsidP="00400138">
            <w:pPr>
              <w:pStyle w:val="af0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FAA">
              <w:rPr>
                <w:rFonts w:ascii="Times New Roman" w:hAnsi="Times New Roman"/>
                <w:sz w:val="24"/>
                <w:szCs w:val="24"/>
              </w:rPr>
              <w:t xml:space="preserve">- осуществление рейдов по территории муниципального округа Морской с целью выявления наличия нацистской атрибутики или символики, иных элементов атрибутики или символики экстремистской направленности </w:t>
            </w:r>
            <w:r w:rsidRPr="00546FAA">
              <w:rPr>
                <w:rFonts w:ascii="Times New Roman" w:hAnsi="Times New Roman"/>
                <w:sz w:val="24"/>
                <w:szCs w:val="24"/>
              </w:rPr>
              <w:br/>
              <w:t>на муниципальных объектах</w:t>
            </w:r>
          </w:p>
        </w:tc>
      </w:tr>
      <w:tr w:rsidR="0094597A" w:rsidRPr="00546FAA" w:rsidTr="00400138">
        <w:trPr>
          <w:trHeight w:val="3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597A" w:rsidRPr="00546FAA" w:rsidRDefault="0094597A" w:rsidP="00400138">
            <w:pPr>
              <w:rPr>
                <w:b/>
                <w:lang w:eastAsia="en-US"/>
              </w:rPr>
            </w:pPr>
            <w:r w:rsidRPr="00546FAA">
              <w:rPr>
                <w:b/>
                <w:lang w:eastAsia="en-US"/>
              </w:rPr>
              <w:lastRenderedPageBreak/>
              <w:t xml:space="preserve">6. Сроки  реализации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7A" w:rsidRPr="00546FAA" w:rsidRDefault="0033126F" w:rsidP="00400138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>В течение 2022</w:t>
            </w:r>
            <w:r w:rsidR="0094597A" w:rsidRPr="00546FAA">
              <w:rPr>
                <w:lang w:eastAsia="en-US"/>
              </w:rPr>
              <w:t xml:space="preserve"> года </w:t>
            </w:r>
          </w:p>
        </w:tc>
      </w:tr>
      <w:tr w:rsidR="0094597A" w:rsidRPr="00546FAA" w:rsidTr="0040013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597A" w:rsidRPr="00546FAA" w:rsidRDefault="0094597A" w:rsidP="00400138">
            <w:pPr>
              <w:widowControl w:val="0"/>
              <w:rPr>
                <w:b/>
              </w:rPr>
            </w:pPr>
            <w:r w:rsidRPr="00546FAA">
              <w:rPr>
                <w:b/>
              </w:rPr>
              <w:t>7. Объемы и источники финансирования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7A" w:rsidRPr="00546FAA" w:rsidRDefault="0094597A" w:rsidP="00400138">
            <w:pPr>
              <w:pStyle w:val="af0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FAA">
              <w:rPr>
                <w:rFonts w:ascii="Times New Roman" w:hAnsi="Times New Roman"/>
                <w:sz w:val="24"/>
                <w:szCs w:val="24"/>
              </w:rPr>
              <w:t>Общий объем</w:t>
            </w:r>
            <w:r w:rsidR="0033126F">
              <w:rPr>
                <w:rFonts w:ascii="Times New Roman" w:hAnsi="Times New Roman"/>
                <w:sz w:val="24"/>
                <w:szCs w:val="24"/>
              </w:rPr>
              <w:t xml:space="preserve"> финансирования Программы в 2022</w:t>
            </w:r>
            <w:r w:rsidRPr="00546FAA">
              <w:rPr>
                <w:rFonts w:ascii="Times New Roman" w:hAnsi="Times New Roman"/>
                <w:sz w:val="24"/>
                <w:szCs w:val="24"/>
              </w:rPr>
              <w:t xml:space="preserve"> году составляет </w:t>
            </w:r>
            <w:r w:rsidR="00353880">
              <w:rPr>
                <w:rFonts w:ascii="Times New Roman" w:hAnsi="Times New Roman"/>
                <w:sz w:val="24"/>
                <w:szCs w:val="24"/>
              </w:rPr>
              <w:t>14.0</w:t>
            </w:r>
            <w:r w:rsidRPr="00546FA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94597A" w:rsidRPr="00546FAA" w:rsidRDefault="0094597A" w:rsidP="00400138">
            <w:pPr>
              <w:suppressAutoHyphens/>
              <w:jc w:val="both"/>
            </w:pPr>
            <w:r w:rsidRPr="00546FAA">
              <w:t xml:space="preserve">Финансирование осуществляется за счет средств местного бюджета внутригородского муниципального образования Санкт-Петербурга муниципальный округ Морской </w:t>
            </w:r>
            <w:r w:rsidRPr="00546FAA">
              <w:br/>
              <w:t xml:space="preserve">в пределах расходных обязательств, предусмотренных </w:t>
            </w:r>
            <w:r w:rsidRPr="00546FAA">
              <w:br/>
              <w:t>на реализацию мероприятий в области профилактики терроризма и экстремизма, а также минимизации и (или) ликвидации последствий их проявлений</w:t>
            </w:r>
          </w:p>
        </w:tc>
      </w:tr>
      <w:tr w:rsidR="0094597A" w:rsidRPr="00546FAA" w:rsidTr="0040013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597A" w:rsidRPr="00546FAA" w:rsidRDefault="0094597A" w:rsidP="00400138">
            <w:pPr>
              <w:widowControl w:val="0"/>
              <w:rPr>
                <w:b/>
              </w:rPr>
            </w:pPr>
            <w:r w:rsidRPr="00546FAA">
              <w:rPr>
                <w:b/>
              </w:rPr>
              <w:t>8. 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7A" w:rsidRPr="00546FAA" w:rsidRDefault="0094597A" w:rsidP="00400138">
            <w:pPr>
              <w:pStyle w:val="af0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46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информированности населения муниципального образования по вопросам профилактики терроризма и экстремизма.</w:t>
            </w:r>
          </w:p>
          <w:p w:rsidR="0094597A" w:rsidRPr="00546FAA" w:rsidRDefault="0094597A" w:rsidP="00400138">
            <w:pPr>
              <w:pStyle w:val="af0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FAA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нетерпимости ко всем фактам террористических и экстремистских проявлений, а также толерантного сознания, позитивных установок </w:t>
            </w:r>
            <w:r w:rsidRPr="00546FAA">
              <w:rPr>
                <w:rFonts w:ascii="Times New Roman" w:hAnsi="Times New Roman"/>
                <w:bCs/>
                <w:sz w:val="24"/>
                <w:szCs w:val="24"/>
              </w:rPr>
              <w:br/>
              <w:t>к представителям иных этнических и конфессиональных сообществ.</w:t>
            </w:r>
          </w:p>
          <w:p w:rsidR="0094597A" w:rsidRPr="00546FAA" w:rsidRDefault="0094597A" w:rsidP="00400138">
            <w:pPr>
              <w:pStyle w:val="af0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6FAA">
              <w:rPr>
                <w:rFonts w:ascii="Times New Roman" w:hAnsi="Times New Roman"/>
                <w:bCs/>
                <w:sz w:val="24"/>
                <w:szCs w:val="24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  <w:p w:rsidR="0094597A" w:rsidRPr="00546FAA" w:rsidRDefault="0094597A" w:rsidP="00400138">
            <w:pPr>
              <w:pStyle w:val="af0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FAA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единого информационного пространства </w:t>
            </w:r>
            <w:r w:rsidRPr="00546FAA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для пропаганды и распространения на территории    муниципального округа Морской идей толерантности, гражданской солидарности, уважения к другим культурам, </w:t>
            </w:r>
            <w:r w:rsidRPr="00546FAA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в том числе через муниципальные средства массовой </w:t>
            </w:r>
            <w:r w:rsidRPr="00546FA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информации.</w:t>
            </w:r>
          </w:p>
          <w:p w:rsidR="0094597A" w:rsidRPr="00546FAA" w:rsidRDefault="0094597A" w:rsidP="00400138">
            <w:pPr>
              <w:pStyle w:val="af0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F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Мотивирование граждан МО Морской </w:t>
            </w:r>
            <w:r w:rsidRPr="00546F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br/>
              <w:t xml:space="preserve">к информированию субъектов противодействия экстремизму о ставших им известными фактах подготовки </w:t>
            </w:r>
            <w:r w:rsidRPr="00546F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br/>
              <w:t xml:space="preserve">к осуществлению экстремистской деятельности, а также </w:t>
            </w:r>
            <w:r w:rsidRPr="00546F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br/>
              <w:t>о любых обстоятельствах, которые могут способствовать предупреждению экстремистской деятельности, ликвидации или минимизации ее последствий.</w:t>
            </w:r>
          </w:p>
          <w:p w:rsidR="00BA2E94" w:rsidRPr="00BA2E94" w:rsidRDefault="0088042D" w:rsidP="00BA2E94">
            <w:pPr>
              <w:jc w:val="both"/>
            </w:pPr>
            <w:r>
              <w:t xml:space="preserve">    </w:t>
            </w:r>
            <w:r w:rsidR="00BA2E94" w:rsidRPr="00BA2E94">
              <w:t>Результат реализации ведомственной целевой программы:</w:t>
            </w:r>
          </w:p>
          <w:p w:rsidR="0094597A" w:rsidRPr="0088042D" w:rsidRDefault="00BA2E94" w:rsidP="0088042D">
            <w:pPr>
              <w:jc w:val="both"/>
              <w:rPr>
                <w:b/>
              </w:rPr>
            </w:pPr>
            <w:r w:rsidRPr="00BA2E94">
              <w:t xml:space="preserve">Будет организовано изготовление печатной продукции - </w:t>
            </w:r>
            <w:r w:rsidR="00363F19">
              <w:t>евробуклетов</w:t>
            </w:r>
            <w:r w:rsidRPr="00BA2E94">
              <w:t xml:space="preserve"> по теме: </w:t>
            </w:r>
            <w:r w:rsidR="0033126F" w:rsidRPr="0033126F">
              <w:rPr>
                <w:b/>
              </w:rPr>
              <w:t>«Терроризм-угроза обществу!»</w:t>
            </w:r>
            <w:r w:rsidRPr="00BA2E94">
              <w:t xml:space="preserve">, общим тиражом 300 экз., 2 видеопоказа для жителей МО, направленных на </w:t>
            </w:r>
            <w:r w:rsidRPr="00BA2E94">
              <w:rPr>
                <w:rFonts w:eastAsia="Calibri"/>
                <w:bCs/>
                <w:lang w:eastAsia="en-US"/>
              </w:rPr>
              <w:t xml:space="preserve">устранение причин и условий, способствующих совершению действий экстремистского характера, а также угроз террористического характера; размещено в муниципальных средствах массовой информации не менее 8 материалов </w:t>
            </w:r>
            <w:r w:rsidRPr="00BA2E94">
              <w:t>по вопросам противодействия терроризму и экстремизму; о действиях в случае возникновения угроз террористического и экстремистского характера; пропаганде толерантного поведения к людям других национальностей и религиозных конфессий.</w:t>
            </w:r>
          </w:p>
          <w:p w:rsidR="0094597A" w:rsidRPr="00546FAA" w:rsidRDefault="0094597A" w:rsidP="00400138">
            <w:pPr>
              <w:tabs>
                <w:tab w:val="left" w:pos="349"/>
              </w:tabs>
              <w:jc w:val="both"/>
            </w:pPr>
            <w:r w:rsidRPr="00546FAA">
              <w:t xml:space="preserve">           Эффективность Программы оценивается по таким показателям, как затраты, результат и эффективность.</w:t>
            </w:r>
          </w:p>
          <w:p w:rsidR="0094597A" w:rsidRPr="00546FAA" w:rsidRDefault="006F2046" w:rsidP="00353880">
            <w:pPr>
              <w:numPr>
                <w:ilvl w:val="0"/>
                <w:numId w:val="15"/>
              </w:numPr>
              <w:tabs>
                <w:tab w:val="left" w:pos="349"/>
              </w:tabs>
              <w:ind w:left="0" w:firstLine="0"/>
              <w:jc w:val="both"/>
            </w:pPr>
            <w:r w:rsidRPr="00CC0D2A">
              <w:t xml:space="preserve">Затраты на организацию и проведение </w:t>
            </w:r>
            <w:r>
              <w:t>программных</w:t>
            </w:r>
            <w:r w:rsidRPr="00CC0D2A">
              <w:t xml:space="preserve"> мероприятий – </w:t>
            </w:r>
            <w:r w:rsidR="00353880">
              <w:t>14.0</w:t>
            </w:r>
            <w:r w:rsidRPr="00CC0D2A">
              <w:t>тыс. рублей.</w:t>
            </w:r>
          </w:p>
          <w:p w:rsidR="0094597A" w:rsidRPr="004219D9" w:rsidRDefault="006F2046" w:rsidP="004219D9">
            <w:pPr>
              <w:tabs>
                <w:tab w:val="left" w:pos="349"/>
              </w:tabs>
              <w:jc w:val="both"/>
            </w:pPr>
            <w:r>
              <w:t>2</w:t>
            </w:r>
            <w:r w:rsidR="004219D9">
              <w:t xml:space="preserve">. </w:t>
            </w:r>
            <w:r w:rsidR="0094597A" w:rsidRPr="004219D9">
              <w:t>Результатом данной программы являются:</w:t>
            </w:r>
          </w:p>
          <w:p w:rsidR="00B84F97" w:rsidRPr="00B84F97" w:rsidRDefault="00B84F97" w:rsidP="00B84F97">
            <w:pPr>
              <w:rPr>
                <w:b/>
              </w:rPr>
            </w:pPr>
            <w:r w:rsidRPr="00B84F97">
              <w:rPr>
                <w:lang w:eastAsia="ru-RU"/>
              </w:rPr>
              <w:t xml:space="preserve">- организация изготовления печатной продукции - </w:t>
            </w:r>
            <w:r w:rsidR="00363F19">
              <w:rPr>
                <w:lang w:eastAsia="ru-RU"/>
              </w:rPr>
              <w:t xml:space="preserve">евробуклетов </w:t>
            </w:r>
            <w:r w:rsidRPr="00B84F97">
              <w:rPr>
                <w:lang w:eastAsia="ru-RU"/>
              </w:rPr>
              <w:t xml:space="preserve">по теме: </w:t>
            </w:r>
            <w:r w:rsidR="00D61344" w:rsidRPr="00D61344">
              <w:rPr>
                <w:b/>
              </w:rPr>
              <w:t>«Терроризм-угроза обществу!»</w:t>
            </w:r>
            <w:r w:rsidRPr="00B84F97">
              <w:rPr>
                <w:b/>
              </w:rPr>
              <w:t xml:space="preserve">, </w:t>
            </w:r>
            <w:r w:rsidRPr="00B84F97">
              <w:rPr>
                <w:lang w:eastAsia="ru-RU"/>
              </w:rPr>
              <w:t xml:space="preserve">направленных на профилактику терроризма и экстремизма; общим тиражом: 300 экземпляров; </w:t>
            </w:r>
          </w:p>
          <w:p w:rsidR="00B84F97" w:rsidRPr="00B84F97" w:rsidRDefault="00B84F97" w:rsidP="00B84F97">
            <w:pPr>
              <w:widowControl w:val="0"/>
              <w:tabs>
                <w:tab w:val="left" w:pos="317"/>
              </w:tabs>
              <w:contextualSpacing/>
              <w:jc w:val="both"/>
              <w:rPr>
                <w:lang w:eastAsia="ru-RU"/>
              </w:rPr>
            </w:pPr>
            <w:r w:rsidRPr="00B84F97">
              <w:rPr>
                <w:lang w:eastAsia="ru-RU"/>
              </w:rPr>
              <w:t>- организация двух видеопоказов, направленных на устранение причин и условий, способствующих совершению действий экстремистского характера, а также угроз террористического характера; привлечь не менее 30 жителей муниципального округа;</w:t>
            </w:r>
          </w:p>
          <w:p w:rsidR="00B84F97" w:rsidRPr="00B84F97" w:rsidRDefault="00B84F97" w:rsidP="00B84F97">
            <w:pPr>
              <w:widowControl w:val="0"/>
              <w:tabs>
                <w:tab w:val="left" w:pos="317"/>
              </w:tabs>
              <w:contextualSpacing/>
              <w:jc w:val="both"/>
              <w:rPr>
                <w:lang w:eastAsia="ru-RU"/>
              </w:rPr>
            </w:pPr>
            <w:r w:rsidRPr="00B84F97">
              <w:rPr>
                <w:lang w:eastAsia="ru-RU"/>
              </w:rPr>
              <w:t>- размещение в муниципальных средствах массовой информации не менее 8 материалов, направленных на профилактику терроризма и экстремизма</w:t>
            </w:r>
            <w:r w:rsidR="00AB733A">
              <w:rPr>
                <w:lang w:eastAsia="ru-RU"/>
              </w:rPr>
              <w:t>.</w:t>
            </w:r>
          </w:p>
          <w:p w:rsidR="0094597A" w:rsidRPr="00546FAA" w:rsidRDefault="00490A61" w:rsidP="00400138">
            <w:pPr>
              <w:jc w:val="both"/>
            </w:pPr>
            <w:r w:rsidRPr="00546FAA">
              <w:t>4</w:t>
            </w:r>
            <w:r w:rsidR="0094597A" w:rsidRPr="00546FAA">
              <w:t>. Эффективность программы:</w:t>
            </w:r>
          </w:p>
          <w:p w:rsidR="0094597A" w:rsidRPr="00546FAA" w:rsidRDefault="0094597A" w:rsidP="00E42BCE">
            <w:pPr>
              <w:widowControl w:val="0"/>
              <w:tabs>
                <w:tab w:val="left" w:pos="317"/>
              </w:tabs>
              <w:jc w:val="both"/>
              <w:rPr>
                <w:lang w:eastAsia="ru-RU"/>
              </w:rPr>
            </w:pPr>
            <w:r w:rsidRPr="00E42BCE">
              <w:rPr>
                <w:lang w:eastAsia="ru-RU"/>
              </w:rPr>
              <w:t xml:space="preserve">- повышение доли </w:t>
            </w:r>
            <w:r w:rsidR="002A0C54" w:rsidRPr="00E42BCE">
              <w:rPr>
                <w:lang w:eastAsia="ru-RU"/>
              </w:rPr>
              <w:t>жителей,</w:t>
            </w:r>
            <w:r w:rsidR="00E42BCE">
              <w:t xml:space="preserve"> </w:t>
            </w:r>
            <w:r w:rsidR="00E42BCE" w:rsidRPr="00E42BCE">
              <w:rPr>
                <w:lang w:eastAsia="ru-RU"/>
              </w:rPr>
              <w:t>ознакомленных с информацией, направленной на укрепление общероссийского гражданского единства и профил</w:t>
            </w:r>
            <w:r w:rsidR="00863153">
              <w:rPr>
                <w:lang w:eastAsia="ru-RU"/>
              </w:rPr>
              <w:t>актику терроризма и экстремизма</w:t>
            </w:r>
            <w:r w:rsidRPr="00546FAA">
              <w:rPr>
                <w:lang w:eastAsia="ru-RU"/>
              </w:rPr>
              <w:t>;</w:t>
            </w:r>
          </w:p>
          <w:p w:rsidR="0094597A" w:rsidRPr="00546FAA" w:rsidRDefault="0094597A" w:rsidP="00400138">
            <w:pPr>
              <w:jc w:val="both"/>
            </w:pPr>
            <w:r w:rsidRPr="00546FAA">
              <w:t xml:space="preserve">- фактическое освоение бюджетных средств на проведение мероприятий, направленных на профилактику </w:t>
            </w:r>
            <w:r w:rsidRPr="00546FAA">
              <w:rPr>
                <w:lang w:eastAsia="en-US"/>
              </w:rPr>
              <w:t xml:space="preserve">терроризма </w:t>
            </w:r>
            <w:r w:rsidRPr="00546FAA">
              <w:rPr>
                <w:lang w:eastAsia="en-US"/>
              </w:rPr>
              <w:br/>
              <w:t>и экстремизма, а также минимизацию и (или) ликвидацию последствий про</w:t>
            </w:r>
            <w:r w:rsidRPr="00546FAA">
              <w:rPr>
                <w:lang w:eastAsia="en-US"/>
              </w:rPr>
              <w:softHyphen/>
              <w:t xml:space="preserve">явлений терроризма и экстремизма </w:t>
            </w:r>
            <w:r w:rsidRPr="00546FAA">
              <w:rPr>
                <w:lang w:eastAsia="en-US"/>
              </w:rPr>
              <w:br/>
              <w:t>на территории муниципального образования</w:t>
            </w:r>
            <w:r w:rsidRPr="00546FAA">
              <w:t>.</w:t>
            </w:r>
          </w:p>
        </w:tc>
      </w:tr>
    </w:tbl>
    <w:p w:rsidR="0095566B" w:rsidRDefault="0095566B" w:rsidP="0094597A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376A8B" w:rsidRDefault="00376A8B" w:rsidP="0094597A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5C5739" w:rsidRDefault="005C5739" w:rsidP="0094597A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5C5739" w:rsidRDefault="005C5739" w:rsidP="0094597A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5C5739" w:rsidRDefault="005C5739" w:rsidP="0094597A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5C5739" w:rsidRDefault="005C5739" w:rsidP="0094597A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376A8B" w:rsidRPr="00546FAA" w:rsidRDefault="00376A8B" w:rsidP="0094597A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DF2CF1" w:rsidRDefault="00DF2CF1" w:rsidP="0094597A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DF2CF1" w:rsidRDefault="00DF2CF1" w:rsidP="0094597A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DF2CF1" w:rsidRDefault="00DF2CF1" w:rsidP="0094597A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94597A" w:rsidRPr="00546FAA" w:rsidRDefault="0094597A" w:rsidP="0094597A">
      <w:pPr>
        <w:pStyle w:val="af"/>
        <w:jc w:val="center"/>
        <w:rPr>
          <w:rFonts w:ascii="Times New Roman" w:hAnsi="Times New Roman"/>
          <w:b/>
        </w:rPr>
      </w:pPr>
      <w:r w:rsidRPr="00546FAA">
        <w:rPr>
          <w:rFonts w:ascii="Times New Roman" w:hAnsi="Times New Roman"/>
          <w:b/>
          <w:sz w:val="26"/>
          <w:szCs w:val="26"/>
        </w:rPr>
        <w:t>Перечень проводимых мероприятий</w:t>
      </w:r>
      <w:r w:rsidRPr="00546FAA">
        <w:rPr>
          <w:rFonts w:ascii="Times New Roman" w:hAnsi="Times New Roman"/>
          <w:b/>
        </w:rPr>
        <w:t xml:space="preserve"> (целевая статья - 86 5 00 00092)</w:t>
      </w:r>
    </w:p>
    <w:p w:rsidR="0094597A" w:rsidRPr="00546FAA" w:rsidRDefault="0094597A" w:rsidP="0094597A">
      <w:pPr>
        <w:pStyle w:val="af"/>
        <w:jc w:val="center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61"/>
        <w:gridCol w:w="1842"/>
        <w:gridCol w:w="1985"/>
        <w:gridCol w:w="1417"/>
      </w:tblGrid>
      <w:tr w:rsidR="0094597A" w:rsidRPr="00546FAA" w:rsidTr="00400138">
        <w:trPr>
          <w:trHeight w:val="604"/>
        </w:trPr>
        <w:tc>
          <w:tcPr>
            <w:tcW w:w="534" w:type="dxa"/>
          </w:tcPr>
          <w:p w:rsidR="0094597A" w:rsidRPr="00546FAA" w:rsidRDefault="0094597A" w:rsidP="00400138">
            <w:r w:rsidRPr="00546FAA">
              <w:t>№ п/п</w:t>
            </w:r>
          </w:p>
        </w:tc>
        <w:tc>
          <w:tcPr>
            <w:tcW w:w="3861" w:type="dxa"/>
          </w:tcPr>
          <w:p w:rsidR="0094597A" w:rsidRPr="00546FAA" w:rsidRDefault="0094597A" w:rsidP="00400138">
            <w:pPr>
              <w:jc w:val="center"/>
              <w:rPr>
                <w:b/>
              </w:rPr>
            </w:pPr>
            <w:r w:rsidRPr="00546FAA">
              <w:rPr>
                <w:b/>
              </w:rPr>
              <w:t>Наименование мероприятия</w:t>
            </w:r>
          </w:p>
        </w:tc>
        <w:tc>
          <w:tcPr>
            <w:tcW w:w="1842" w:type="dxa"/>
          </w:tcPr>
          <w:p w:rsidR="0094597A" w:rsidRPr="00546FAA" w:rsidRDefault="0094597A" w:rsidP="00400138">
            <w:pPr>
              <w:jc w:val="center"/>
              <w:rPr>
                <w:b/>
              </w:rPr>
            </w:pPr>
            <w:r w:rsidRPr="00546FAA">
              <w:rPr>
                <w:b/>
              </w:rPr>
              <w:t>Сроки проведения</w:t>
            </w:r>
          </w:p>
          <w:p w:rsidR="0094597A" w:rsidRPr="00546FAA" w:rsidRDefault="0094597A" w:rsidP="00400138">
            <w:pPr>
              <w:jc w:val="center"/>
              <w:rPr>
                <w:b/>
              </w:rPr>
            </w:pPr>
            <w:r w:rsidRPr="00546FAA">
              <w:rPr>
                <w:b/>
              </w:rPr>
              <w:t>(месяц, дата)</w:t>
            </w:r>
          </w:p>
        </w:tc>
        <w:tc>
          <w:tcPr>
            <w:tcW w:w="1985" w:type="dxa"/>
          </w:tcPr>
          <w:p w:rsidR="0094597A" w:rsidRPr="00546FAA" w:rsidRDefault="0094597A" w:rsidP="00400138">
            <w:pPr>
              <w:jc w:val="center"/>
              <w:rPr>
                <w:b/>
              </w:rPr>
            </w:pPr>
            <w:r w:rsidRPr="00546FAA">
              <w:rPr>
                <w:b/>
              </w:rPr>
              <w:t>Место</w:t>
            </w:r>
          </w:p>
          <w:p w:rsidR="0094597A" w:rsidRPr="00546FAA" w:rsidRDefault="0094597A" w:rsidP="00400138">
            <w:pPr>
              <w:jc w:val="center"/>
              <w:rPr>
                <w:b/>
              </w:rPr>
            </w:pPr>
            <w:r w:rsidRPr="00546FAA">
              <w:rPr>
                <w:b/>
              </w:rPr>
              <w:t>проведения</w:t>
            </w:r>
          </w:p>
        </w:tc>
        <w:tc>
          <w:tcPr>
            <w:tcW w:w="1417" w:type="dxa"/>
          </w:tcPr>
          <w:p w:rsidR="0094597A" w:rsidRPr="00546FAA" w:rsidRDefault="0094597A" w:rsidP="00400138">
            <w:pPr>
              <w:jc w:val="center"/>
              <w:rPr>
                <w:b/>
              </w:rPr>
            </w:pPr>
            <w:r w:rsidRPr="00546FAA">
              <w:rPr>
                <w:b/>
              </w:rPr>
              <w:t>Объемы финансирования</w:t>
            </w:r>
          </w:p>
          <w:p w:rsidR="0094597A" w:rsidRPr="00546FAA" w:rsidRDefault="0094597A" w:rsidP="00400138">
            <w:pPr>
              <w:jc w:val="center"/>
              <w:rPr>
                <w:b/>
              </w:rPr>
            </w:pPr>
            <w:r w:rsidRPr="00546FAA">
              <w:rPr>
                <w:b/>
              </w:rPr>
              <w:t>(тыс. руб.)</w:t>
            </w:r>
          </w:p>
        </w:tc>
      </w:tr>
      <w:tr w:rsidR="0094597A" w:rsidRPr="00546FAA" w:rsidTr="00CE5355">
        <w:trPr>
          <w:trHeight w:val="921"/>
        </w:trPr>
        <w:tc>
          <w:tcPr>
            <w:tcW w:w="534" w:type="dxa"/>
          </w:tcPr>
          <w:p w:rsidR="0094597A" w:rsidRPr="00546FAA" w:rsidRDefault="0094597A" w:rsidP="00400138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3861" w:type="dxa"/>
          </w:tcPr>
          <w:p w:rsidR="001C73FA" w:rsidRPr="0086082F" w:rsidRDefault="00363F19" w:rsidP="001C73FA">
            <w:pPr>
              <w:pStyle w:val="1"/>
              <w:tabs>
                <w:tab w:val="left" w:pos="993"/>
              </w:tabs>
              <w:suppressAutoHyphens/>
              <w:ind w:right="114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 xml:space="preserve">Организация изготовления евробуклетов </w:t>
            </w:r>
            <w:r w:rsidR="001C73FA" w:rsidRPr="002D7C7A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 xml:space="preserve">по теме: </w:t>
            </w:r>
            <w:r w:rsidR="00CA58E4" w:rsidRPr="00CA58E4">
              <w:rPr>
                <w:sz w:val="24"/>
                <w:szCs w:val="24"/>
              </w:rPr>
              <w:t>«Терроризм-угроза обществу!»</w:t>
            </w:r>
          </w:p>
          <w:p w:rsidR="0093175C" w:rsidRPr="00546FAA" w:rsidRDefault="0093175C" w:rsidP="0093175C"/>
        </w:tc>
        <w:tc>
          <w:tcPr>
            <w:tcW w:w="1842" w:type="dxa"/>
          </w:tcPr>
          <w:p w:rsidR="0094597A" w:rsidRPr="00546FAA" w:rsidRDefault="001C73FA" w:rsidP="00400138">
            <w:pPr>
              <w:jc w:val="center"/>
            </w:pPr>
            <w:r>
              <w:t>4</w:t>
            </w:r>
            <w:r w:rsidR="0094597A" w:rsidRPr="00546FAA">
              <w:t xml:space="preserve"> квартал</w:t>
            </w:r>
          </w:p>
          <w:p w:rsidR="0094597A" w:rsidRPr="00546FAA" w:rsidRDefault="0094597A" w:rsidP="00400138">
            <w:pPr>
              <w:jc w:val="center"/>
            </w:pPr>
          </w:p>
          <w:p w:rsidR="0094597A" w:rsidRPr="00546FAA" w:rsidRDefault="0094597A" w:rsidP="00400138">
            <w:pPr>
              <w:jc w:val="center"/>
            </w:pPr>
          </w:p>
        </w:tc>
        <w:tc>
          <w:tcPr>
            <w:tcW w:w="1985" w:type="dxa"/>
          </w:tcPr>
          <w:p w:rsidR="0094597A" w:rsidRPr="00546FAA" w:rsidRDefault="00DF2CF1" w:rsidP="00400138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  <w:lang w:eastAsia="ru-RU"/>
              </w:rPr>
              <w:t xml:space="preserve">Доставка печатной продукции осуществляется </w:t>
            </w:r>
            <w:r>
              <w:rPr>
                <w:sz w:val="22"/>
                <w:szCs w:val="22"/>
                <w:lang w:eastAsia="ru-RU"/>
              </w:rPr>
              <w:br/>
              <w:t xml:space="preserve">в здание местной администрации </w:t>
            </w:r>
            <w:r>
              <w:rPr>
                <w:sz w:val="22"/>
                <w:szCs w:val="22"/>
              </w:rPr>
              <w:t>МО Морской</w:t>
            </w:r>
          </w:p>
        </w:tc>
        <w:tc>
          <w:tcPr>
            <w:tcW w:w="1417" w:type="dxa"/>
          </w:tcPr>
          <w:p w:rsidR="0094597A" w:rsidRPr="00546FAA" w:rsidRDefault="00584A3A" w:rsidP="00400138">
            <w:pPr>
              <w:jc w:val="center"/>
            </w:pPr>
            <w:r>
              <w:t>14.0</w:t>
            </w:r>
          </w:p>
        </w:tc>
      </w:tr>
      <w:tr w:rsidR="0093175C" w:rsidRPr="00546FAA" w:rsidTr="003B5771">
        <w:trPr>
          <w:trHeight w:val="1217"/>
        </w:trPr>
        <w:tc>
          <w:tcPr>
            <w:tcW w:w="534" w:type="dxa"/>
          </w:tcPr>
          <w:p w:rsidR="0093175C" w:rsidRPr="00546FAA" w:rsidRDefault="0093175C" w:rsidP="00400138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3861" w:type="dxa"/>
          </w:tcPr>
          <w:p w:rsidR="0093175C" w:rsidRPr="00546FAA" w:rsidRDefault="003B5771" w:rsidP="003B5771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2D7C7A">
              <w:t xml:space="preserve">Организация и проведение  </w:t>
            </w:r>
            <w:r w:rsidRPr="002D7C7A">
              <w:rPr>
                <w:lang w:eastAsia="ru-RU"/>
              </w:rPr>
              <w:t xml:space="preserve">видеопоказов, направленных </w:t>
            </w:r>
            <w:r w:rsidRPr="002D7C7A">
              <w:rPr>
                <w:lang w:eastAsia="ru-RU"/>
              </w:rPr>
              <w:br/>
              <w:t xml:space="preserve">на профилактику терроризма </w:t>
            </w:r>
            <w:r w:rsidRPr="002D7C7A">
              <w:rPr>
                <w:lang w:eastAsia="ru-RU"/>
              </w:rPr>
              <w:br/>
              <w:t>и экстремизма</w:t>
            </w:r>
          </w:p>
        </w:tc>
        <w:tc>
          <w:tcPr>
            <w:tcW w:w="1842" w:type="dxa"/>
          </w:tcPr>
          <w:p w:rsidR="0093175C" w:rsidRPr="00546FAA" w:rsidRDefault="00B852F9" w:rsidP="00400138">
            <w:pPr>
              <w:jc w:val="center"/>
            </w:pPr>
            <w:r>
              <w:t xml:space="preserve">2, </w:t>
            </w:r>
            <w:r w:rsidR="00D44A51" w:rsidRPr="00546FAA">
              <w:t>4 квартал</w:t>
            </w:r>
          </w:p>
        </w:tc>
        <w:tc>
          <w:tcPr>
            <w:tcW w:w="1985" w:type="dxa"/>
          </w:tcPr>
          <w:p w:rsidR="0093175C" w:rsidRPr="00546FAA" w:rsidRDefault="00D44A51" w:rsidP="00400138">
            <w:pPr>
              <w:jc w:val="center"/>
            </w:pPr>
            <w:r w:rsidRPr="00546FAA">
              <w:t>актовый зал МО Морской</w:t>
            </w:r>
          </w:p>
        </w:tc>
        <w:tc>
          <w:tcPr>
            <w:tcW w:w="1417" w:type="dxa"/>
          </w:tcPr>
          <w:p w:rsidR="0093175C" w:rsidRPr="00546FAA" w:rsidRDefault="003B5771" w:rsidP="00400138">
            <w:pPr>
              <w:jc w:val="center"/>
            </w:pPr>
            <w:r w:rsidRPr="00546FAA">
              <w:t>без финансирования</w:t>
            </w:r>
          </w:p>
        </w:tc>
      </w:tr>
      <w:tr w:rsidR="0094597A" w:rsidRPr="00546FAA" w:rsidTr="00400138">
        <w:trPr>
          <w:trHeight w:val="267"/>
        </w:trPr>
        <w:tc>
          <w:tcPr>
            <w:tcW w:w="534" w:type="dxa"/>
          </w:tcPr>
          <w:p w:rsidR="0094597A" w:rsidRPr="00546FAA" w:rsidRDefault="0094597A" w:rsidP="00400138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3861" w:type="dxa"/>
          </w:tcPr>
          <w:p w:rsidR="0094597A" w:rsidRPr="00546FAA" w:rsidRDefault="0094597A" w:rsidP="00400138">
            <w:pPr>
              <w:pStyle w:val="af0"/>
              <w:tabs>
                <w:tab w:val="left" w:pos="46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FAA">
              <w:rPr>
                <w:rFonts w:ascii="Times New Roman" w:hAnsi="Times New Roman"/>
                <w:sz w:val="24"/>
                <w:szCs w:val="24"/>
              </w:rPr>
              <w:t xml:space="preserve">Размещение в муниципальных средствах массовой информации материалов, направленных </w:t>
            </w:r>
            <w:r w:rsidRPr="00546FAA">
              <w:rPr>
                <w:rFonts w:ascii="Times New Roman" w:hAnsi="Times New Roman"/>
                <w:sz w:val="24"/>
                <w:szCs w:val="24"/>
              </w:rPr>
              <w:br/>
              <w:t xml:space="preserve">на профилактику терроризма </w:t>
            </w:r>
            <w:r w:rsidRPr="00546FAA">
              <w:rPr>
                <w:rFonts w:ascii="Times New Roman" w:hAnsi="Times New Roman"/>
                <w:sz w:val="24"/>
                <w:szCs w:val="24"/>
              </w:rPr>
              <w:br/>
              <w:t>и экстремизма</w:t>
            </w:r>
          </w:p>
        </w:tc>
        <w:tc>
          <w:tcPr>
            <w:tcW w:w="1842" w:type="dxa"/>
          </w:tcPr>
          <w:p w:rsidR="0094597A" w:rsidRPr="00546FAA" w:rsidRDefault="0094597A" w:rsidP="00400138">
            <w:pPr>
              <w:jc w:val="center"/>
            </w:pPr>
            <w:r w:rsidRPr="00546FAA">
              <w:t xml:space="preserve">2 раза </w:t>
            </w:r>
          </w:p>
          <w:p w:rsidR="0094597A" w:rsidRPr="00546FAA" w:rsidRDefault="0094597A" w:rsidP="00400138">
            <w:pPr>
              <w:jc w:val="center"/>
            </w:pPr>
            <w:r w:rsidRPr="00546FAA">
              <w:t>в квартал</w:t>
            </w:r>
          </w:p>
        </w:tc>
        <w:tc>
          <w:tcPr>
            <w:tcW w:w="1985" w:type="dxa"/>
          </w:tcPr>
          <w:p w:rsidR="0094597A" w:rsidRPr="00546FAA" w:rsidRDefault="0094597A" w:rsidP="00400138">
            <w:pPr>
              <w:jc w:val="center"/>
            </w:pPr>
            <w:r w:rsidRPr="00546FAA">
              <w:t xml:space="preserve">Официальный сайт  </w:t>
            </w:r>
          </w:p>
          <w:p w:rsidR="0094597A" w:rsidRPr="00546FAA" w:rsidRDefault="0094597A" w:rsidP="00400138">
            <w:pPr>
              <w:jc w:val="center"/>
            </w:pPr>
            <w:r w:rsidRPr="00546FAA">
              <w:t xml:space="preserve">и страница </w:t>
            </w:r>
          </w:p>
          <w:p w:rsidR="0094597A" w:rsidRPr="00546FAA" w:rsidRDefault="0094597A" w:rsidP="00400138">
            <w:pPr>
              <w:jc w:val="center"/>
            </w:pPr>
            <w:r w:rsidRPr="00546FAA">
              <w:t>в сообществе ВКонтакте</w:t>
            </w:r>
          </w:p>
          <w:p w:rsidR="0094597A" w:rsidRPr="00546FAA" w:rsidRDefault="0094597A" w:rsidP="00400138">
            <w:pPr>
              <w:jc w:val="center"/>
            </w:pPr>
            <w:r w:rsidRPr="00546FAA">
              <w:t xml:space="preserve">МО Морской </w:t>
            </w:r>
          </w:p>
          <w:p w:rsidR="0094597A" w:rsidRPr="00546FAA" w:rsidRDefault="0094597A" w:rsidP="00400138">
            <w:pPr>
              <w:jc w:val="center"/>
            </w:pPr>
          </w:p>
        </w:tc>
        <w:tc>
          <w:tcPr>
            <w:tcW w:w="1417" w:type="dxa"/>
          </w:tcPr>
          <w:p w:rsidR="0094597A" w:rsidRPr="00546FAA" w:rsidRDefault="0094597A" w:rsidP="00400138">
            <w:pPr>
              <w:jc w:val="center"/>
            </w:pPr>
            <w:r w:rsidRPr="00546FAA">
              <w:t>без финансирования</w:t>
            </w:r>
          </w:p>
        </w:tc>
      </w:tr>
      <w:tr w:rsidR="0094597A" w:rsidRPr="00546FAA" w:rsidTr="00400138">
        <w:trPr>
          <w:trHeight w:val="416"/>
        </w:trPr>
        <w:tc>
          <w:tcPr>
            <w:tcW w:w="534" w:type="dxa"/>
          </w:tcPr>
          <w:p w:rsidR="0094597A" w:rsidRPr="00546FAA" w:rsidRDefault="0094597A" w:rsidP="00400138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3861" w:type="dxa"/>
          </w:tcPr>
          <w:p w:rsidR="0094597A" w:rsidRPr="00546FAA" w:rsidRDefault="0094597A" w:rsidP="00400138">
            <w:pPr>
              <w:pStyle w:val="af0"/>
              <w:tabs>
                <w:tab w:val="left" w:pos="46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FAA">
              <w:rPr>
                <w:rFonts w:ascii="Times New Roman" w:hAnsi="Times New Roman"/>
                <w:sz w:val="24"/>
                <w:szCs w:val="24"/>
              </w:rPr>
              <w:t>Участие в городских и районных мероприятиях по профилактике терроризма и экстремизма</w:t>
            </w:r>
          </w:p>
        </w:tc>
        <w:tc>
          <w:tcPr>
            <w:tcW w:w="1842" w:type="dxa"/>
          </w:tcPr>
          <w:p w:rsidR="0094597A" w:rsidRPr="00546FAA" w:rsidRDefault="0094597A" w:rsidP="00400138">
            <w:pPr>
              <w:jc w:val="center"/>
            </w:pPr>
            <w:r w:rsidRPr="00546FAA">
              <w:t>по мере проведения мероприятий</w:t>
            </w:r>
          </w:p>
        </w:tc>
        <w:tc>
          <w:tcPr>
            <w:tcW w:w="1985" w:type="dxa"/>
          </w:tcPr>
          <w:p w:rsidR="0094597A" w:rsidRPr="00546FAA" w:rsidRDefault="0094597A" w:rsidP="00400138">
            <w:pPr>
              <w:jc w:val="center"/>
            </w:pPr>
          </w:p>
        </w:tc>
        <w:tc>
          <w:tcPr>
            <w:tcW w:w="1417" w:type="dxa"/>
          </w:tcPr>
          <w:p w:rsidR="0094597A" w:rsidRPr="00546FAA" w:rsidRDefault="0094597A" w:rsidP="00400138">
            <w:pPr>
              <w:jc w:val="center"/>
            </w:pPr>
            <w:r w:rsidRPr="00546FAA">
              <w:t>без финансирования</w:t>
            </w:r>
          </w:p>
        </w:tc>
      </w:tr>
      <w:tr w:rsidR="0094597A" w:rsidRPr="00546FAA" w:rsidTr="00400138">
        <w:trPr>
          <w:trHeight w:val="474"/>
        </w:trPr>
        <w:tc>
          <w:tcPr>
            <w:tcW w:w="534" w:type="dxa"/>
          </w:tcPr>
          <w:p w:rsidR="0094597A" w:rsidRPr="00546FAA" w:rsidRDefault="0094597A" w:rsidP="00400138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3861" w:type="dxa"/>
          </w:tcPr>
          <w:p w:rsidR="0094597A" w:rsidRPr="00546FAA" w:rsidRDefault="0094597A" w:rsidP="00400138">
            <w:pPr>
              <w:pStyle w:val="af0"/>
              <w:tabs>
                <w:tab w:val="left" w:pos="46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FAA">
              <w:rPr>
                <w:rFonts w:ascii="Times New Roman" w:hAnsi="Times New Roman"/>
                <w:sz w:val="24"/>
                <w:szCs w:val="24"/>
              </w:rPr>
              <w:t xml:space="preserve">Участие в заседаниях Антитеррористической комиссии Василеостровского района </w:t>
            </w:r>
          </w:p>
          <w:p w:rsidR="0094597A" w:rsidRPr="00546FAA" w:rsidRDefault="0094597A" w:rsidP="00400138">
            <w:pPr>
              <w:pStyle w:val="af0"/>
              <w:tabs>
                <w:tab w:val="left" w:pos="46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FAA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 w:rsidR="0094597A" w:rsidRPr="00546FAA" w:rsidRDefault="0094597A" w:rsidP="00400138">
            <w:pPr>
              <w:jc w:val="center"/>
            </w:pPr>
            <w:r w:rsidRPr="00546FAA">
              <w:t xml:space="preserve">по плану комиссии </w:t>
            </w:r>
          </w:p>
        </w:tc>
        <w:tc>
          <w:tcPr>
            <w:tcW w:w="1985" w:type="dxa"/>
          </w:tcPr>
          <w:p w:rsidR="0094597A" w:rsidRPr="00546FAA" w:rsidRDefault="0094597A" w:rsidP="00400138">
            <w:pPr>
              <w:jc w:val="center"/>
            </w:pPr>
            <w:r w:rsidRPr="00546FAA">
              <w:t>Здание Администрации Василеостровского района СПб</w:t>
            </w:r>
          </w:p>
        </w:tc>
        <w:tc>
          <w:tcPr>
            <w:tcW w:w="1417" w:type="dxa"/>
          </w:tcPr>
          <w:p w:rsidR="0094597A" w:rsidRPr="00546FAA" w:rsidRDefault="0094597A" w:rsidP="00400138">
            <w:pPr>
              <w:jc w:val="center"/>
            </w:pPr>
            <w:r w:rsidRPr="00546FAA">
              <w:t>без финансирования</w:t>
            </w:r>
          </w:p>
        </w:tc>
      </w:tr>
      <w:tr w:rsidR="0094597A" w:rsidRPr="00546FAA" w:rsidTr="00400138">
        <w:trPr>
          <w:trHeight w:val="474"/>
        </w:trPr>
        <w:tc>
          <w:tcPr>
            <w:tcW w:w="534" w:type="dxa"/>
          </w:tcPr>
          <w:p w:rsidR="0094597A" w:rsidRPr="00546FAA" w:rsidRDefault="0094597A" w:rsidP="00400138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3861" w:type="dxa"/>
          </w:tcPr>
          <w:p w:rsidR="0094597A" w:rsidRPr="00546FAA" w:rsidRDefault="0094597A" w:rsidP="00400138">
            <w:pPr>
              <w:pStyle w:val="af0"/>
              <w:tabs>
                <w:tab w:val="left" w:pos="46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FAA">
              <w:rPr>
                <w:rFonts w:ascii="Times New Roman" w:hAnsi="Times New Roman"/>
                <w:sz w:val="24"/>
                <w:szCs w:val="24"/>
              </w:rPr>
              <w:t xml:space="preserve">Взаимодействие с органами государственной власти Санкт-Петербурга, правоохранительными органами, прокуратурой, общественными организациями </w:t>
            </w:r>
            <w:r w:rsidRPr="00546FAA">
              <w:rPr>
                <w:rFonts w:ascii="Times New Roman" w:hAnsi="Times New Roman"/>
                <w:sz w:val="24"/>
                <w:szCs w:val="24"/>
              </w:rPr>
              <w:br/>
              <w:t xml:space="preserve">и религиозными объединениями </w:t>
            </w:r>
            <w:r w:rsidRPr="00546FAA">
              <w:rPr>
                <w:rFonts w:ascii="Times New Roman" w:hAnsi="Times New Roman"/>
                <w:sz w:val="24"/>
                <w:szCs w:val="24"/>
              </w:rPr>
              <w:br/>
              <w:t xml:space="preserve">в сфере противодействия терроризму и экстремизму; содействие </w:t>
            </w:r>
            <w:r w:rsidRPr="00546FAA">
              <w:rPr>
                <w:rFonts w:ascii="Times New Roman" w:hAnsi="Times New Roman"/>
                <w:sz w:val="24"/>
                <w:szCs w:val="24"/>
              </w:rPr>
              <w:br/>
              <w:t xml:space="preserve">в  выявлении и пресечении фактов вовлечения несовершеннолетних </w:t>
            </w:r>
            <w:r w:rsidRPr="00546FAA">
              <w:rPr>
                <w:rFonts w:ascii="Times New Roman" w:hAnsi="Times New Roman"/>
                <w:sz w:val="24"/>
                <w:szCs w:val="24"/>
              </w:rPr>
              <w:br/>
              <w:t>в совершение действий экстремистского характера</w:t>
            </w:r>
          </w:p>
        </w:tc>
        <w:tc>
          <w:tcPr>
            <w:tcW w:w="1842" w:type="dxa"/>
          </w:tcPr>
          <w:p w:rsidR="0094597A" w:rsidRPr="00546FAA" w:rsidRDefault="0094597A" w:rsidP="00400138">
            <w:pPr>
              <w:jc w:val="center"/>
            </w:pPr>
            <w:r w:rsidRPr="00546FAA">
              <w:t>постоянно</w:t>
            </w:r>
          </w:p>
        </w:tc>
        <w:tc>
          <w:tcPr>
            <w:tcW w:w="1985" w:type="dxa"/>
          </w:tcPr>
          <w:p w:rsidR="0094597A" w:rsidRPr="00546FAA" w:rsidRDefault="0094597A" w:rsidP="00400138">
            <w:pPr>
              <w:jc w:val="center"/>
            </w:pPr>
          </w:p>
        </w:tc>
        <w:tc>
          <w:tcPr>
            <w:tcW w:w="1417" w:type="dxa"/>
          </w:tcPr>
          <w:p w:rsidR="0094597A" w:rsidRPr="00546FAA" w:rsidRDefault="0094597A" w:rsidP="00400138">
            <w:pPr>
              <w:jc w:val="center"/>
            </w:pPr>
            <w:r w:rsidRPr="00546FAA">
              <w:t>без финансирования</w:t>
            </w:r>
          </w:p>
        </w:tc>
      </w:tr>
      <w:tr w:rsidR="0094597A" w:rsidRPr="00546FAA" w:rsidTr="00400138">
        <w:trPr>
          <w:trHeight w:val="272"/>
        </w:trPr>
        <w:tc>
          <w:tcPr>
            <w:tcW w:w="534" w:type="dxa"/>
          </w:tcPr>
          <w:p w:rsidR="0094597A" w:rsidRPr="00546FAA" w:rsidRDefault="0094597A" w:rsidP="00400138">
            <w:r w:rsidRPr="00546FAA">
              <w:t>7.</w:t>
            </w:r>
          </w:p>
        </w:tc>
        <w:tc>
          <w:tcPr>
            <w:tcW w:w="3861" w:type="dxa"/>
          </w:tcPr>
          <w:p w:rsidR="0094597A" w:rsidRPr="00546FAA" w:rsidRDefault="0094597A" w:rsidP="00400138">
            <w:pPr>
              <w:pStyle w:val="af0"/>
              <w:tabs>
                <w:tab w:val="left" w:pos="46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FAA">
              <w:rPr>
                <w:rFonts w:ascii="Times New Roman" w:hAnsi="Times New Roman"/>
                <w:sz w:val="24"/>
                <w:szCs w:val="24"/>
              </w:rPr>
              <w:t xml:space="preserve">Обход территории муниципального образования МО Морской с целью выявления наличия нацистской атрибутики или символики, иных элементов атрибутики или символики экстремистской направленности </w:t>
            </w:r>
            <w:r w:rsidRPr="00546FAA">
              <w:rPr>
                <w:rFonts w:ascii="Times New Roman" w:hAnsi="Times New Roman"/>
                <w:sz w:val="24"/>
                <w:szCs w:val="24"/>
              </w:rPr>
              <w:br/>
            </w:r>
            <w:r w:rsidRPr="00546FAA">
              <w:rPr>
                <w:rFonts w:ascii="Times New Roman" w:hAnsi="Times New Roman"/>
                <w:sz w:val="24"/>
                <w:szCs w:val="24"/>
              </w:rPr>
              <w:lastRenderedPageBreak/>
              <w:t>на муниципальных объектах инфраструктуры</w:t>
            </w:r>
          </w:p>
        </w:tc>
        <w:tc>
          <w:tcPr>
            <w:tcW w:w="1842" w:type="dxa"/>
          </w:tcPr>
          <w:p w:rsidR="0094597A" w:rsidRPr="00546FAA" w:rsidRDefault="0094597A" w:rsidP="00400138">
            <w:pPr>
              <w:jc w:val="center"/>
            </w:pPr>
            <w:r w:rsidRPr="00546FAA">
              <w:lastRenderedPageBreak/>
              <w:t>постоянно</w:t>
            </w:r>
          </w:p>
        </w:tc>
        <w:tc>
          <w:tcPr>
            <w:tcW w:w="1985" w:type="dxa"/>
          </w:tcPr>
          <w:p w:rsidR="0094597A" w:rsidRPr="00546FAA" w:rsidRDefault="0094597A" w:rsidP="00400138">
            <w:pPr>
              <w:jc w:val="center"/>
            </w:pPr>
            <w:r w:rsidRPr="00546FAA">
              <w:t xml:space="preserve">МО Морской </w:t>
            </w:r>
          </w:p>
          <w:p w:rsidR="0094597A" w:rsidRPr="00546FAA" w:rsidRDefault="0094597A" w:rsidP="00400138">
            <w:pPr>
              <w:jc w:val="center"/>
            </w:pPr>
          </w:p>
        </w:tc>
        <w:tc>
          <w:tcPr>
            <w:tcW w:w="1417" w:type="dxa"/>
          </w:tcPr>
          <w:p w:rsidR="0094597A" w:rsidRPr="00546FAA" w:rsidRDefault="0094597A" w:rsidP="00400138">
            <w:pPr>
              <w:jc w:val="center"/>
            </w:pPr>
            <w:r w:rsidRPr="00546FAA">
              <w:t>без финансирования</w:t>
            </w:r>
          </w:p>
        </w:tc>
      </w:tr>
      <w:tr w:rsidR="0094597A" w:rsidRPr="00546FAA" w:rsidTr="00400138">
        <w:trPr>
          <w:trHeight w:val="272"/>
        </w:trPr>
        <w:tc>
          <w:tcPr>
            <w:tcW w:w="8222" w:type="dxa"/>
            <w:gridSpan w:val="4"/>
          </w:tcPr>
          <w:p w:rsidR="0094597A" w:rsidRPr="00546FAA" w:rsidRDefault="0094597A" w:rsidP="00400138">
            <w:r w:rsidRPr="00546FAA">
              <w:rPr>
                <w:b/>
              </w:rPr>
              <w:lastRenderedPageBreak/>
              <w:t>ИТОГО по Программе:</w:t>
            </w:r>
          </w:p>
        </w:tc>
        <w:tc>
          <w:tcPr>
            <w:tcW w:w="1417" w:type="dxa"/>
          </w:tcPr>
          <w:p w:rsidR="0094597A" w:rsidRPr="00546FAA" w:rsidRDefault="00584A3A" w:rsidP="00400138">
            <w:pPr>
              <w:jc w:val="center"/>
              <w:rPr>
                <w:b/>
                <w:color w:val="000000" w:themeColor="text1"/>
              </w:rPr>
            </w:pPr>
            <w:r>
              <w:t>14,0</w:t>
            </w:r>
          </w:p>
        </w:tc>
      </w:tr>
    </w:tbl>
    <w:p w:rsidR="0094597A" w:rsidRPr="00546FAA" w:rsidRDefault="0094597A" w:rsidP="0094597A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2A0C54" w:rsidRPr="0017122A" w:rsidRDefault="0094597A" w:rsidP="0017122A">
      <w:pPr>
        <w:pStyle w:val="af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546FAA">
        <w:rPr>
          <w:rStyle w:val="3"/>
          <w:rFonts w:eastAsia="Calibri"/>
          <w:sz w:val="26"/>
          <w:szCs w:val="26"/>
        </w:rPr>
        <w:t xml:space="preserve">специалист   1 категории </w:t>
      </w:r>
      <w:r w:rsidR="00B72205">
        <w:rPr>
          <w:rStyle w:val="3"/>
          <w:rFonts w:eastAsia="Calibri"/>
          <w:sz w:val="26"/>
          <w:szCs w:val="26"/>
        </w:rPr>
        <w:t xml:space="preserve">                                                                                                                     </w:t>
      </w:r>
      <w:r w:rsidRPr="00546FAA">
        <w:rPr>
          <w:rStyle w:val="3"/>
          <w:rFonts w:eastAsia="Calibri"/>
          <w:sz w:val="26"/>
          <w:szCs w:val="26"/>
        </w:rPr>
        <w:t xml:space="preserve">отдела по работе с населением                                                  </w:t>
      </w:r>
      <w:r w:rsidR="0017122A">
        <w:rPr>
          <w:rStyle w:val="3"/>
          <w:rFonts w:eastAsia="Calibri"/>
          <w:sz w:val="26"/>
          <w:szCs w:val="26"/>
        </w:rPr>
        <w:t xml:space="preserve">    Познер В. Ф.               </w:t>
      </w:r>
    </w:p>
    <w:p w:rsidR="002A0C54" w:rsidRPr="00546FAA" w:rsidRDefault="002A0C54" w:rsidP="0094597A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94597A" w:rsidRPr="00546FAA" w:rsidRDefault="0094597A" w:rsidP="0094597A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94597A" w:rsidRPr="00546FAA" w:rsidRDefault="0094597A" w:rsidP="0094597A">
      <w:pPr>
        <w:numPr>
          <w:ilvl w:val="0"/>
          <w:numId w:val="8"/>
        </w:numPr>
        <w:ind w:left="0" w:firstLine="0"/>
        <w:jc w:val="center"/>
        <w:rPr>
          <w:b/>
          <w:bCs/>
          <w:kern w:val="16"/>
          <w:sz w:val="26"/>
          <w:szCs w:val="26"/>
        </w:rPr>
      </w:pPr>
      <w:r w:rsidRPr="00546FAA">
        <w:rPr>
          <w:b/>
          <w:bCs/>
          <w:kern w:val="16"/>
          <w:sz w:val="26"/>
          <w:szCs w:val="26"/>
        </w:rPr>
        <w:t>ОБОСНОВАНИЕ НЕОБХОДИМОСТИ РЕАЛИЗАЦИИ</w:t>
      </w:r>
    </w:p>
    <w:p w:rsidR="0094597A" w:rsidRPr="00546FAA" w:rsidRDefault="0094597A" w:rsidP="0094597A">
      <w:pPr>
        <w:spacing w:before="60"/>
        <w:jc w:val="center"/>
        <w:rPr>
          <w:b/>
          <w:bCs/>
          <w:kern w:val="16"/>
          <w:sz w:val="26"/>
          <w:szCs w:val="26"/>
        </w:rPr>
      </w:pPr>
      <w:r w:rsidRPr="00546FAA">
        <w:rPr>
          <w:b/>
          <w:bCs/>
          <w:kern w:val="16"/>
          <w:sz w:val="26"/>
          <w:szCs w:val="26"/>
        </w:rPr>
        <w:t>ПРОГРАММЫ</w:t>
      </w:r>
    </w:p>
    <w:p w:rsidR="0094597A" w:rsidRPr="00546FAA" w:rsidRDefault="0094597A" w:rsidP="0094597A">
      <w:pPr>
        <w:spacing w:before="60"/>
        <w:jc w:val="center"/>
        <w:rPr>
          <w:b/>
          <w:bCs/>
          <w:kern w:val="16"/>
          <w:sz w:val="26"/>
          <w:szCs w:val="26"/>
        </w:rPr>
      </w:pPr>
    </w:p>
    <w:p w:rsidR="0094597A" w:rsidRPr="00546FAA" w:rsidRDefault="0094597A" w:rsidP="0094597A">
      <w:pPr>
        <w:pStyle w:val="ConsPlusNormal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46FAA">
        <w:rPr>
          <w:rFonts w:ascii="Times New Roman" w:eastAsiaTheme="minorEastAsia" w:hAnsi="Times New Roman" w:cs="Times New Roman"/>
          <w:sz w:val="26"/>
          <w:szCs w:val="26"/>
        </w:rPr>
        <w:t xml:space="preserve">Экстремизм во всех его проявлениях ведет к нарушению гражданского мира </w:t>
      </w:r>
      <w:r w:rsidRPr="00546FAA">
        <w:rPr>
          <w:rFonts w:ascii="Times New Roman" w:eastAsiaTheme="minorEastAsia" w:hAnsi="Times New Roman" w:cs="Times New Roman"/>
          <w:sz w:val="26"/>
          <w:szCs w:val="26"/>
        </w:rPr>
        <w:br/>
        <w:t>и согласия, основных прав и свобод человека и гражданина, подрывает государственную и общественную безопасность, создает реальную угрозу суверенитету, единству и территориальной целостности Российской Федерации, сохранению основ конституционного строя Российской Федерации, а также межнациональному (межэтническому) и межконфессиональному единению, политической и социальной стабильности.</w:t>
      </w:r>
    </w:p>
    <w:p w:rsidR="0094597A" w:rsidRPr="00546FAA" w:rsidRDefault="0094597A" w:rsidP="0094597A">
      <w:pPr>
        <w:pStyle w:val="ConsPlusNormal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46FAA">
        <w:rPr>
          <w:rFonts w:ascii="Times New Roman" w:eastAsiaTheme="minorEastAsia" w:hAnsi="Times New Roman" w:cs="Times New Roman"/>
          <w:sz w:val="26"/>
          <w:szCs w:val="26"/>
        </w:rPr>
        <w:t>Экстремизм является одной из наиболее сложных проблем современного российского общества, что связано в первую очередь с многообразием его проявлений, неоднородным составом экстремистских организаций, деятельность которых угрожает национальной безопасности Российской Федерации.</w:t>
      </w:r>
    </w:p>
    <w:p w:rsidR="0094597A" w:rsidRPr="00546FAA" w:rsidRDefault="0094597A" w:rsidP="0094597A">
      <w:pPr>
        <w:pStyle w:val="ConsPlusNormal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46FAA">
        <w:rPr>
          <w:rFonts w:ascii="Times New Roman" w:eastAsiaTheme="minorEastAsia" w:hAnsi="Times New Roman" w:cs="Times New Roman"/>
          <w:sz w:val="26"/>
          <w:szCs w:val="26"/>
        </w:rPr>
        <w:t>Одним из основных источников угроз национальной безопасности Российской Федерации является экстремистская деятельность, осуществляемая националистическими, радикальными общественными, религиозными, этническими</w:t>
      </w:r>
      <w:r w:rsidRPr="00546FAA">
        <w:rPr>
          <w:rFonts w:ascii="Times New Roman" w:eastAsiaTheme="minorEastAsia" w:hAnsi="Times New Roman" w:cs="Times New Roman"/>
          <w:sz w:val="26"/>
          <w:szCs w:val="26"/>
        </w:rPr>
        <w:br/>
        <w:t xml:space="preserve">и иными организациями и объединениями, направленная на нарушение единства </w:t>
      </w:r>
      <w:r w:rsidRPr="00546FAA">
        <w:rPr>
          <w:rFonts w:ascii="Times New Roman" w:eastAsiaTheme="minorEastAsia" w:hAnsi="Times New Roman" w:cs="Times New Roman"/>
          <w:sz w:val="26"/>
          <w:szCs w:val="26"/>
        </w:rPr>
        <w:br/>
        <w:t>и территориальной целостности Российской Федерации, дестабилизацию внутриполитической и социальной обстановки в стране.</w:t>
      </w:r>
    </w:p>
    <w:p w:rsidR="0094597A" w:rsidRPr="00546FAA" w:rsidRDefault="0094597A" w:rsidP="0094597A">
      <w:pPr>
        <w:suppressAutoHyphens/>
        <w:ind w:firstLine="709"/>
        <w:jc w:val="both"/>
        <w:rPr>
          <w:rFonts w:eastAsiaTheme="minorEastAsia"/>
          <w:sz w:val="26"/>
          <w:szCs w:val="26"/>
        </w:rPr>
      </w:pPr>
      <w:r w:rsidRPr="00546FAA">
        <w:rPr>
          <w:sz w:val="26"/>
          <w:szCs w:val="26"/>
        </w:rPr>
        <w:t>Ведомственная целевая программа «Мероприятия по профилак</w:t>
      </w:r>
      <w:r w:rsidRPr="00546FAA">
        <w:rPr>
          <w:sz w:val="26"/>
          <w:szCs w:val="26"/>
        </w:rPr>
        <w:softHyphen/>
        <w:t xml:space="preserve">тике терроризма </w:t>
      </w:r>
      <w:r w:rsidRPr="00546FAA">
        <w:rPr>
          <w:sz w:val="26"/>
          <w:szCs w:val="26"/>
        </w:rPr>
        <w:br/>
        <w:t>и экстремизма, а также минимизация и (или) ликвидация последствий про</w:t>
      </w:r>
      <w:r w:rsidRPr="00546FAA">
        <w:rPr>
          <w:sz w:val="26"/>
          <w:szCs w:val="26"/>
        </w:rPr>
        <w:softHyphen/>
        <w:t>явлений терроризма и экстремизма на территории муници</w:t>
      </w:r>
      <w:r w:rsidR="00134FF5">
        <w:rPr>
          <w:sz w:val="26"/>
          <w:szCs w:val="26"/>
        </w:rPr>
        <w:t>пального округа Морской» на 2022</w:t>
      </w:r>
      <w:r w:rsidRPr="00546FAA">
        <w:rPr>
          <w:sz w:val="26"/>
          <w:szCs w:val="26"/>
        </w:rPr>
        <w:t xml:space="preserve"> год</w:t>
      </w:r>
      <w:r w:rsidRPr="00546FAA">
        <w:rPr>
          <w:rFonts w:eastAsiaTheme="minorEastAsia"/>
          <w:sz w:val="26"/>
          <w:szCs w:val="26"/>
          <w:lang w:eastAsia="ru-RU"/>
        </w:rPr>
        <w:t xml:space="preserve"> </w:t>
      </w:r>
      <w:r w:rsidRPr="00546FAA">
        <w:rPr>
          <w:rFonts w:eastAsiaTheme="minorEastAsia"/>
          <w:sz w:val="26"/>
          <w:szCs w:val="26"/>
        </w:rPr>
        <w:t xml:space="preserve">(далее - Программа) разработана местной администрацией МО Морской. </w:t>
      </w:r>
    </w:p>
    <w:p w:rsidR="0094597A" w:rsidRPr="00546FAA" w:rsidRDefault="00134FF5" w:rsidP="0094597A">
      <w:pPr>
        <w:pStyle w:val="ConsPlusNormal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Реализация Программы в 2022</w:t>
      </w:r>
      <w:r w:rsidR="0094597A" w:rsidRPr="00546FAA">
        <w:rPr>
          <w:rFonts w:ascii="Times New Roman" w:eastAsiaTheme="minorEastAsia" w:hAnsi="Times New Roman" w:cs="Times New Roman"/>
          <w:sz w:val="26"/>
          <w:szCs w:val="26"/>
        </w:rPr>
        <w:t xml:space="preserve"> году необходима в целях реализации положений Федерального закона от 25.07.2002№ 114-ФЗ «О противодействии экстремистской деятельности», Указов Президента Российской Федерации от 31.12.2015 № 683 </w:t>
      </w:r>
      <w:r w:rsidR="0094597A" w:rsidRPr="00546FAA">
        <w:rPr>
          <w:rFonts w:ascii="Times New Roman" w:eastAsiaTheme="minorEastAsia" w:hAnsi="Times New Roman" w:cs="Times New Roman"/>
          <w:sz w:val="26"/>
          <w:szCs w:val="26"/>
        </w:rPr>
        <w:br/>
        <w:t xml:space="preserve">«О Стратегии национальной безопасности Российской Федерации» и от 29.05.2020 </w:t>
      </w:r>
      <w:r w:rsidR="0094597A" w:rsidRPr="00546FAA">
        <w:rPr>
          <w:rFonts w:ascii="Times New Roman" w:eastAsiaTheme="minorEastAsia" w:hAnsi="Times New Roman" w:cs="Times New Roman"/>
          <w:sz w:val="26"/>
          <w:szCs w:val="26"/>
        </w:rPr>
        <w:br/>
        <w:t xml:space="preserve">№ 344 «Об утверждении Стратегии противодействия экстремизму в Российской Федерации до 2025 года», а также для решения вопроса местного значения </w:t>
      </w:r>
      <w:r w:rsidR="0094597A" w:rsidRPr="00546FAA">
        <w:rPr>
          <w:rFonts w:ascii="Times New Roman" w:eastAsiaTheme="minorEastAsia" w:hAnsi="Times New Roman" w:cs="Times New Roman"/>
          <w:sz w:val="26"/>
          <w:szCs w:val="26"/>
        </w:rPr>
        <w:br/>
        <w:t xml:space="preserve">по участию в профилактике терроризма и экстремизма, а также в минимизации и(или) ликвидации последствий их проявлений на территории муниципального образования в форме и порядке, установленного законом Санкт-Петербурга от 23.09.2009 </w:t>
      </w:r>
      <w:r w:rsidR="0094597A" w:rsidRPr="00546FAA">
        <w:rPr>
          <w:rFonts w:ascii="Times New Roman" w:eastAsiaTheme="minorEastAsia" w:hAnsi="Times New Roman" w:cs="Times New Roman"/>
          <w:sz w:val="26"/>
          <w:szCs w:val="26"/>
        </w:rPr>
        <w:br/>
        <w:t xml:space="preserve">№ 420-79 «Об организации местного самоуправления в Санкт-Петербурге». </w:t>
      </w:r>
    </w:p>
    <w:p w:rsidR="0094597A" w:rsidRPr="00546FAA" w:rsidRDefault="0094597A" w:rsidP="0094597A">
      <w:pPr>
        <w:spacing w:line="0" w:lineRule="atLeast"/>
        <w:ind w:firstLine="709"/>
        <w:jc w:val="both"/>
        <w:rPr>
          <w:sz w:val="26"/>
          <w:szCs w:val="26"/>
        </w:rPr>
      </w:pPr>
      <w:r w:rsidRPr="00546FAA">
        <w:rPr>
          <w:sz w:val="26"/>
          <w:szCs w:val="26"/>
        </w:rPr>
        <w:t xml:space="preserve">Программа разработана в соответствии с: </w:t>
      </w:r>
    </w:p>
    <w:p w:rsidR="0094597A" w:rsidRPr="00546FAA" w:rsidRDefault="0094597A" w:rsidP="0094597A">
      <w:pPr>
        <w:spacing w:line="0" w:lineRule="atLeast"/>
        <w:ind w:firstLine="709"/>
        <w:jc w:val="both"/>
        <w:rPr>
          <w:sz w:val="26"/>
          <w:szCs w:val="26"/>
        </w:rPr>
      </w:pPr>
      <w:r w:rsidRPr="00546FAA">
        <w:rPr>
          <w:sz w:val="26"/>
          <w:szCs w:val="26"/>
        </w:rPr>
        <w:t>- Уставом внутригородского муниципального образования Санкт – Петербурга муниципальный округ Морской;</w:t>
      </w:r>
    </w:p>
    <w:p w:rsidR="0094597A" w:rsidRPr="00546FAA" w:rsidRDefault="0094597A" w:rsidP="0094597A">
      <w:pPr>
        <w:spacing w:line="0" w:lineRule="atLeast"/>
        <w:ind w:firstLine="709"/>
        <w:jc w:val="both"/>
        <w:rPr>
          <w:sz w:val="26"/>
          <w:szCs w:val="26"/>
        </w:rPr>
      </w:pPr>
      <w:r w:rsidRPr="00546FAA">
        <w:rPr>
          <w:sz w:val="26"/>
          <w:szCs w:val="26"/>
        </w:rPr>
        <w:t>- Положением о бюджетном процессе во внутригородском муниципальном образовании Санкт-Петербурга муниципальный округ Морской, утвержденным решением муниципального совета от 20.05.2014 г. № 16;</w:t>
      </w:r>
    </w:p>
    <w:p w:rsidR="0094597A" w:rsidRPr="00546FAA" w:rsidRDefault="0094597A" w:rsidP="0094597A">
      <w:pPr>
        <w:spacing w:line="0" w:lineRule="atLeast"/>
        <w:ind w:firstLine="709"/>
        <w:jc w:val="both"/>
        <w:rPr>
          <w:sz w:val="26"/>
          <w:szCs w:val="26"/>
        </w:rPr>
      </w:pPr>
      <w:r w:rsidRPr="00546FAA">
        <w:rPr>
          <w:sz w:val="26"/>
          <w:szCs w:val="26"/>
        </w:rPr>
        <w:t xml:space="preserve">- Положением о разработке, утверждении и реализации ведомственных целевых программ, утвержденным постановлением местной администрации </w:t>
      </w:r>
      <w:r w:rsidRPr="00546FAA">
        <w:rPr>
          <w:sz w:val="26"/>
          <w:szCs w:val="26"/>
        </w:rPr>
        <w:br/>
        <w:t>от 19.09.2014 г. № 73.</w:t>
      </w:r>
    </w:p>
    <w:p w:rsidR="00AE3E57" w:rsidRPr="00546FAA" w:rsidRDefault="00AE3E57" w:rsidP="0094597A">
      <w:pPr>
        <w:spacing w:line="0" w:lineRule="atLeast"/>
        <w:ind w:firstLine="709"/>
        <w:jc w:val="both"/>
        <w:rPr>
          <w:sz w:val="26"/>
          <w:szCs w:val="26"/>
        </w:rPr>
      </w:pPr>
    </w:p>
    <w:p w:rsidR="00AE3E57" w:rsidRPr="00546FAA" w:rsidRDefault="00AE3E57" w:rsidP="0094597A">
      <w:pPr>
        <w:spacing w:line="0" w:lineRule="atLeast"/>
        <w:ind w:firstLine="709"/>
        <w:jc w:val="both"/>
        <w:rPr>
          <w:sz w:val="26"/>
          <w:szCs w:val="26"/>
        </w:rPr>
      </w:pPr>
    </w:p>
    <w:p w:rsidR="0094597A" w:rsidRPr="00546FAA" w:rsidRDefault="0094597A" w:rsidP="0094597A">
      <w:pPr>
        <w:spacing w:line="0" w:lineRule="atLeast"/>
        <w:ind w:firstLine="709"/>
        <w:jc w:val="both"/>
        <w:rPr>
          <w:sz w:val="26"/>
          <w:szCs w:val="26"/>
        </w:rPr>
      </w:pPr>
    </w:p>
    <w:p w:rsidR="0094597A" w:rsidRPr="00546FAA" w:rsidRDefault="0094597A" w:rsidP="0094597A">
      <w:pPr>
        <w:pStyle w:val="af0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546FAA">
        <w:rPr>
          <w:rFonts w:ascii="Times New Roman" w:hAnsi="Times New Roman"/>
          <w:b/>
          <w:sz w:val="26"/>
          <w:szCs w:val="26"/>
        </w:rPr>
        <w:t>ОСНОВНЫЕ ЦЕЛИ И ЗАДАЧИ РЕАЛИЗАЦИИ ПРОГРАММЫ</w:t>
      </w:r>
    </w:p>
    <w:p w:rsidR="0094597A" w:rsidRPr="00546FAA" w:rsidRDefault="0094597A" w:rsidP="0094597A">
      <w:pPr>
        <w:pStyle w:val="af0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94597A" w:rsidRPr="00546FAA" w:rsidRDefault="0094597A" w:rsidP="0094597A">
      <w:pPr>
        <w:pStyle w:val="af0"/>
        <w:numPr>
          <w:ilvl w:val="1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sz w:val="26"/>
          <w:szCs w:val="26"/>
        </w:rPr>
      </w:pPr>
      <w:r w:rsidRPr="00546FAA">
        <w:rPr>
          <w:rFonts w:ascii="Times New Roman" w:hAnsi="Times New Roman"/>
          <w:b/>
          <w:bCs/>
          <w:sz w:val="26"/>
          <w:szCs w:val="26"/>
        </w:rPr>
        <w:t>Основные цели</w:t>
      </w:r>
      <w:r w:rsidRPr="00546FAA">
        <w:rPr>
          <w:rFonts w:ascii="Times New Roman" w:hAnsi="Times New Roman"/>
          <w:bCs/>
          <w:sz w:val="26"/>
          <w:szCs w:val="26"/>
        </w:rPr>
        <w:t xml:space="preserve"> Программы: </w:t>
      </w:r>
    </w:p>
    <w:p w:rsidR="009E6B11" w:rsidRPr="009E6B11" w:rsidRDefault="009E6B11" w:rsidP="009E6B11">
      <w:pPr>
        <w:tabs>
          <w:tab w:val="left" w:pos="345"/>
        </w:tabs>
        <w:autoSpaceDE w:val="0"/>
        <w:autoSpaceDN w:val="0"/>
        <w:jc w:val="both"/>
        <w:rPr>
          <w:sz w:val="26"/>
          <w:szCs w:val="26"/>
        </w:rPr>
      </w:pPr>
      <w:r w:rsidRPr="009E6B11">
        <w:rPr>
          <w:sz w:val="26"/>
          <w:szCs w:val="26"/>
        </w:rPr>
        <w:t>- защита основ конституционного строя Российской Федерации, общественной безопасности, прав и свобод граждан от экстремистских угроз</w:t>
      </w:r>
    </w:p>
    <w:p w:rsidR="009E6B11" w:rsidRPr="009E6B11" w:rsidRDefault="009E6B11" w:rsidP="009E6B11">
      <w:pPr>
        <w:tabs>
          <w:tab w:val="left" w:pos="345"/>
        </w:tabs>
        <w:autoSpaceDE w:val="0"/>
        <w:autoSpaceDN w:val="0"/>
        <w:jc w:val="both"/>
        <w:rPr>
          <w:sz w:val="26"/>
          <w:szCs w:val="26"/>
        </w:rPr>
      </w:pPr>
      <w:r w:rsidRPr="009E6B11">
        <w:rPr>
          <w:sz w:val="26"/>
          <w:szCs w:val="26"/>
        </w:rPr>
        <w:t>- разработка и осуществление комплекса профилактических мер по предупреждению правонарушений и преступлений террористического и экстремистского характера;</w:t>
      </w:r>
    </w:p>
    <w:p w:rsidR="009E6B11" w:rsidRDefault="009E6B11" w:rsidP="009E6B11">
      <w:pPr>
        <w:tabs>
          <w:tab w:val="left" w:pos="345"/>
        </w:tabs>
        <w:autoSpaceDE w:val="0"/>
        <w:autoSpaceDN w:val="0"/>
        <w:jc w:val="both"/>
        <w:rPr>
          <w:sz w:val="26"/>
          <w:szCs w:val="26"/>
        </w:rPr>
      </w:pPr>
      <w:r w:rsidRPr="009E6B11">
        <w:rPr>
          <w:sz w:val="26"/>
          <w:szCs w:val="26"/>
        </w:rPr>
        <w:t>-обеспечение условий для целенаправленной пропагандистской работы в сфере противодействия экстремизму, а также формирования установок толерантного сознания среди жителей муниципального округа Морской.</w:t>
      </w:r>
    </w:p>
    <w:p w:rsidR="009E6B11" w:rsidRPr="00546FAA" w:rsidRDefault="0094597A" w:rsidP="009E6B11">
      <w:pPr>
        <w:tabs>
          <w:tab w:val="left" w:pos="345"/>
        </w:tabs>
        <w:autoSpaceDE w:val="0"/>
        <w:autoSpaceDN w:val="0"/>
        <w:jc w:val="both"/>
        <w:rPr>
          <w:sz w:val="26"/>
          <w:szCs w:val="26"/>
        </w:rPr>
      </w:pPr>
      <w:r w:rsidRPr="00546FAA">
        <w:rPr>
          <w:b/>
          <w:sz w:val="26"/>
          <w:szCs w:val="26"/>
        </w:rPr>
        <w:t>2.2. Основные задачи</w:t>
      </w:r>
      <w:r w:rsidRPr="00546FAA">
        <w:rPr>
          <w:sz w:val="26"/>
          <w:szCs w:val="26"/>
        </w:rPr>
        <w:t>:</w:t>
      </w:r>
    </w:p>
    <w:p w:rsidR="009E6B11" w:rsidRPr="009E6B11" w:rsidRDefault="009E6B11" w:rsidP="009E6B11">
      <w:pPr>
        <w:tabs>
          <w:tab w:val="left" w:pos="345"/>
        </w:tabs>
        <w:autoSpaceDE w:val="0"/>
        <w:autoSpaceDN w:val="0"/>
        <w:jc w:val="both"/>
        <w:rPr>
          <w:sz w:val="26"/>
          <w:szCs w:val="26"/>
        </w:rPr>
      </w:pPr>
      <w:r w:rsidRPr="009E6B11">
        <w:rPr>
          <w:sz w:val="26"/>
          <w:szCs w:val="26"/>
        </w:rPr>
        <w:t>- разработка и реализация муниципальных программ в области профилактики терроризма и экстремизма, а также минимизации и (или) ликвидации последствий их проявления;</w:t>
      </w:r>
    </w:p>
    <w:p w:rsidR="009E6B11" w:rsidRPr="009E6B11" w:rsidRDefault="009E6B11" w:rsidP="009E6B11">
      <w:pPr>
        <w:tabs>
          <w:tab w:val="left" w:pos="345"/>
        </w:tabs>
        <w:autoSpaceDE w:val="0"/>
        <w:autoSpaceDN w:val="0"/>
        <w:jc w:val="both"/>
        <w:rPr>
          <w:sz w:val="26"/>
          <w:szCs w:val="26"/>
        </w:rPr>
      </w:pPr>
      <w:r w:rsidRPr="009E6B11">
        <w:rPr>
          <w:sz w:val="26"/>
          <w:szCs w:val="26"/>
        </w:rPr>
        <w:t>- организация и проведение на территории МО Морской информационно- пропагандистских мероприятий по разъяснению сущности терроризма и экстремизма и их опасности</w:t>
      </w:r>
    </w:p>
    <w:p w:rsidR="009E6B11" w:rsidRPr="009E6B11" w:rsidRDefault="009E6B11" w:rsidP="009E6B11">
      <w:pPr>
        <w:tabs>
          <w:tab w:val="left" w:pos="345"/>
        </w:tabs>
        <w:autoSpaceDE w:val="0"/>
        <w:autoSpaceDN w:val="0"/>
        <w:jc w:val="both"/>
        <w:rPr>
          <w:sz w:val="26"/>
          <w:szCs w:val="26"/>
        </w:rPr>
      </w:pPr>
      <w:r w:rsidRPr="009E6B11">
        <w:rPr>
          <w:sz w:val="26"/>
          <w:szCs w:val="26"/>
        </w:rPr>
        <w:t>- формирование у граждан неприятия идеологии терроризма и экстремизма путём размещения на официальных сайтах МО Морской информационных материалов, печатной продукции;</w:t>
      </w:r>
    </w:p>
    <w:p w:rsidR="009E6B11" w:rsidRPr="009E6B11" w:rsidRDefault="009E6B11" w:rsidP="009E6B11">
      <w:pPr>
        <w:tabs>
          <w:tab w:val="left" w:pos="345"/>
        </w:tabs>
        <w:autoSpaceDE w:val="0"/>
        <w:autoSpaceDN w:val="0"/>
        <w:jc w:val="both"/>
        <w:rPr>
          <w:sz w:val="26"/>
          <w:szCs w:val="26"/>
        </w:rPr>
      </w:pPr>
      <w:r w:rsidRPr="009E6B11">
        <w:rPr>
          <w:sz w:val="26"/>
          <w:szCs w:val="26"/>
        </w:rPr>
        <w:t xml:space="preserve">- осуществление деятельности по минимизации и (или) ликвидации последствий проявлений терроризма на территории муниципального образования МО Морской.  </w:t>
      </w:r>
    </w:p>
    <w:p w:rsidR="009E6B11" w:rsidRPr="00546FAA" w:rsidRDefault="009E6B11" w:rsidP="00D77B91">
      <w:pPr>
        <w:tabs>
          <w:tab w:val="left" w:pos="345"/>
        </w:tabs>
        <w:autoSpaceDE w:val="0"/>
        <w:autoSpaceDN w:val="0"/>
        <w:jc w:val="both"/>
        <w:rPr>
          <w:sz w:val="26"/>
          <w:szCs w:val="26"/>
        </w:rPr>
      </w:pPr>
    </w:p>
    <w:p w:rsidR="0094597A" w:rsidRPr="00546FAA" w:rsidRDefault="0094597A" w:rsidP="0094597A">
      <w:pPr>
        <w:pStyle w:val="af0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546FAA">
        <w:rPr>
          <w:rFonts w:ascii="Times New Roman" w:hAnsi="Times New Roman"/>
          <w:b/>
          <w:bCs/>
          <w:sz w:val="26"/>
          <w:szCs w:val="26"/>
        </w:rPr>
        <w:t xml:space="preserve">ОЖИДАЕМЫЕ РЕЗУЛЬТАТЫ РЕАЛИЗАЦИИ </w:t>
      </w:r>
    </w:p>
    <w:p w:rsidR="0094597A" w:rsidRPr="00546FAA" w:rsidRDefault="0094597A" w:rsidP="0094597A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546FAA">
        <w:rPr>
          <w:rFonts w:ascii="Times New Roman" w:hAnsi="Times New Roman"/>
          <w:b/>
          <w:bCs/>
          <w:sz w:val="26"/>
          <w:szCs w:val="26"/>
        </w:rPr>
        <w:t xml:space="preserve">          ПРОГРАММЫ И ЦЕЛЕВЫЕ ИНДИКАТОРЫ</w:t>
      </w:r>
    </w:p>
    <w:p w:rsidR="0094597A" w:rsidRPr="00546FAA" w:rsidRDefault="0094597A" w:rsidP="0094597A">
      <w:pPr>
        <w:spacing w:line="0" w:lineRule="atLeast"/>
        <w:jc w:val="both"/>
        <w:rPr>
          <w:b/>
          <w:sz w:val="23"/>
          <w:szCs w:val="23"/>
        </w:rPr>
      </w:pPr>
    </w:p>
    <w:p w:rsidR="0094597A" w:rsidRPr="00546FAA" w:rsidRDefault="0094597A" w:rsidP="0094597A">
      <w:pPr>
        <w:widowControl w:val="0"/>
        <w:tabs>
          <w:tab w:val="left" w:pos="317"/>
        </w:tabs>
        <w:spacing w:line="0" w:lineRule="atLeast"/>
        <w:jc w:val="both"/>
        <w:rPr>
          <w:b/>
          <w:sz w:val="26"/>
          <w:szCs w:val="26"/>
        </w:rPr>
      </w:pPr>
      <w:r w:rsidRPr="00546FAA">
        <w:rPr>
          <w:b/>
          <w:sz w:val="23"/>
          <w:szCs w:val="23"/>
        </w:rPr>
        <w:tab/>
        <w:t xml:space="preserve">3.1. </w:t>
      </w:r>
      <w:r w:rsidRPr="00546FAA">
        <w:rPr>
          <w:b/>
          <w:sz w:val="26"/>
          <w:szCs w:val="26"/>
        </w:rPr>
        <w:t>Ожидаемые результаты реализации Программы.</w:t>
      </w:r>
    </w:p>
    <w:p w:rsidR="0094597A" w:rsidRPr="00546FAA" w:rsidRDefault="0094597A" w:rsidP="0094597A">
      <w:pPr>
        <w:widowControl w:val="0"/>
        <w:tabs>
          <w:tab w:val="left" w:pos="317"/>
        </w:tabs>
        <w:spacing w:line="0" w:lineRule="atLeast"/>
        <w:jc w:val="both"/>
        <w:rPr>
          <w:sz w:val="26"/>
          <w:szCs w:val="26"/>
        </w:rPr>
      </w:pPr>
      <w:r w:rsidRPr="00546FAA">
        <w:rPr>
          <w:sz w:val="26"/>
          <w:szCs w:val="26"/>
        </w:rPr>
        <w:tab/>
        <w:t>Реализация настоящей Программы должна способствовать сокращению случаев проявления ксенофобии и радикализма в муниципальном округе Морской, повышению уровня общественной безопасности, укреплению</w:t>
      </w:r>
      <w:r w:rsidRPr="00546FAA">
        <w:rPr>
          <w:sz w:val="26"/>
          <w:szCs w:val="26"/>
        </w:rPr>
        <w:tab/>
        <w:t>межнациональных (межэтнических)</w:t>
      </w:r>
      <w:r w:rsidRPr="00546FAA">
        <w:rPr>
          <w:sz w:val="26"/>
          <w:szCs w:val="26"/>
        </w:rPr>
        <w:tab/>
        <w:t xml:space="preserve">и межконфессиональных отношений, развитию духовного </w:t>
      </w:r>
      <w:r w:rsidRPr="00546FAA">
        <w:rPr>
          <w:sz w:val="26"/>
          <w:szCs w:val="26"/>
        </w:rPr>
        <w:br/>
        <w:t xml:space="preserve">и гражданского единства многонационального народа Российской Федерации. </w:t>
      </w:r>
      <w:r w:rsidRPr="00546FAA">
        <w:rPr>
          <w:sz w:val="26"/>
          <w:szCs w:val="26"/>
        </w:rPr>
        <w:br/>
        <w:t xml:space="preserve">В результате проведенных мероприятий будет достигнуто: </w:t>
      </w:r>
    </w:p>
    <w:p w:rsidR="0094597A" w:rsidRPr="00546FAA" w:rsidRDefault="0094597A" w:rsidP="0094597A">
      <w:pPr>
        <w:pStyle w:val="af0"/>
        <w:widowControl w:val="0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6FAA">
        <w:rPr>
          <w:rFonts w:ascii="Times New Roman" w:eastAsia="Times New Roman" w:hAnsi="Times New Roman"/>
          <w:sz w:val="26"/>
          <w:szCs w:val="26"/>
          <w:lang w:eastAsia="ru-RU"/>
        </w:rPr>
        <w:t>Принятие профилактических, воспитательных и пропагандистских мер, направленных на предупреждение экстремисткой деятельности.</w:t>
      </w:r>
    </w:p>
    <w:p w:rsidR="0094597A" w:rsidRPr="00546FAA" w:rsidRDefault="0094597A" w:rsidP="0094597A">
      <w:pPr>
        <w:pStyle w:val="af0"/>
        <w:widowControl w:val="0"/>
        <w:numPr>
          <w:ilvl w:val="0"/>
          <w:numId w:val="2"/>
        </w:numPr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546FAA">
        <w:rPr>
          <w:rFonts w:ascii="Times New Roman" w:eastAsia="Times New Roman" w:hAnsi="Times New Roman"/>
          <w:sz w:val="26"/>
          <w:szCs w:val="26"/>
          <w:lang w:eastAsia="ru-RU"/>
        </w:rPr>
        <w:t xml:space="preserve">Повышение уровня информированности населения муниципального образования </w:t>
      </w:r>
      <w:r w:rsidRPr="00546FAA">
        <w:rPr>
          <w:rFonts w:ascii="Times New Roman" w:eastAsia="Times New Roman" w:hAnsi="Times New Roman"/>
          <w:sz w:val="26"/>
          <w:szCs w:val="26"/>
          <w:lang w:eastAsia="ru-RU"/>
        </w:rPr>
        <w:br/>
        <w:t>по вопросам профилактики терроризма и экстремизма.</w:t>
      </w:r>
    </w:p>
    <w:p w:rsidR="0094597A" w:rsidRPr="00546FAA" w:rsidRDefault="0094597A" w:rsidP="0094597A">
      <w:pPr>
        <w:pStyle w:val="af0"/>
        <w:widowControl w:val="0"/>
        <w:numPr>
          <w:ilvl w:val="0"/>
          <w:numId w:val="2"/>
        </w:numPr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546FAA">
        <w:rPr>
          <w:rFonts w:ascii="Times New Roman" w:hAnsi="Times New Roman"/>
          <w:bCs/>
          <w:sz w:val="26"/>
          <w:szCs w:val="26"/>
        </w:rPr>
        <w:t>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</w:r>
    </w:p>
    <w:p w:rsidR="0094597A" w:rsidRPr="00546FAA" w:rsidRDefault="0094597A" w:rsidP="0094597A">
      <w:pPr>
        <w:pStyle w:val="af0"/>
        <w:widowControl w:val="0"/>
        <w:numPr>
          <w:ilvl w:val="0"/>
          <w:numId w:val="2"/>
        </w:numPr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546FAA">
        <w:rPr>
          <w:rFonts w:ascii="Times New Roman" w:hAnsi="Times New Roman"/>
          <w:bCs/>
          <w:sz w:val="26"/>
          <w:szCs w:val="26"/>
        </w:rPr>
        <w:t>Укрепление и культивирование в молодежной среде атмосферы межэтнического согласия и толерантности.</w:t>
      </w:r>
    </w:p>
    <w:p w:rsidR="0094597A" w:rsidRPr="00546FAA" w:rsidRDefault="0094597A" w:rsidP="0094597A">
      <w:pPr>
        <w:pStyle w:val="af0"/>
        <w:widowControl w:val="0"/>
        <w:numPr>
          <w:ilvl w:val="0"/>
          <w:numId w:val="2"/>
        </w:numPr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546FAA">
        <w:rPr>
          <w:rFonts w:ascii="Times New Roman" w:hAnsi="Times New Roman"/>
          <w:bCs/>
          <w:sz w:val="26"/>
          <w:szCs w:val="26"/>
        </w:rPr>
        <w:t xml:space="preserve">Формирование единого информационного пространства для пропаганды </w:t>
      </w:r>
      <w:r w:rsidRPr="00546FAA">
        <w:rPr>
          <w:rFonts w:ascii="Times New Roman" w:hAnsi="Times New Roman"/>
          <w:bCs/>
          <w:sz w:val="26"/>
          <w:szCs w:val="26"/>
        </w:rPr>
        <w:br/>
        <w:t>и распространения на территории    муниципального округа Морской идей толерантности, гражданской солидарности, уважения к другим культурам, в том числе через муниципальные средства массовой информации.</w:t>
      </w:r>
    </w:p>
    <w:p w:rsidR="0094597A" w:rsidRPr="00376A8B" w:rsidRDefault="0094597A" w:rsidP="0094597A">
      <w:pPr>
        <w:pStyle w:val="af0"/>
        <w:widowControl w:val="0"/>
        <w:numPr>
          <w:ilvl w:val="0"/>
          <w:numId w:val="2"/>
        </w:numPr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546FAA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Мотивирование граждан МО Морской к информированию субъектов противодействия экстремизму о ставших им известными фактах подготовки </w:t>
      </w:r>
      <w:r w:rsidRPr="00546FAA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br/>
        <w:t>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последствий.</w:t>
      </w:r>
    </w:p>
    <w:p w:rsidR="00376A8B" w:rsidRDefault="00376A8B" w:rsidP="00376A8B">
      <w:pPr>
        <w:widowControl w:val="0"/>
        <w:tabs>
          <w:tab w:val="left" w:pos="317"/>
        </w:tabs>
        <w:jc w:val="both"/>
        <w:rPr>
          <w:bCs/>
          <w:sz w:val="26"/>
          <w:szCs w:val="26"/>
        </w:rPr>
      </w:pPr>
    </w:p>
    <w:p w:rsidR="00376A8B" w:rsidRPr="00376A8B" w:rsidRDefault="00376A8B" w:rsidP="00376A8B">
      <w:pPr>
        <w:widowControl w:val="0"/>
        <w:tabs>
          <w:tab w:val="left" w:pos="317"/>
        </w:tabs>
        <w:jc w:val="both"/>
        <w:rPr>
          <w:bCs/>
          <w:sz w:val="26"/>
          <w:szCs w:val="26"/>
        </w:rPr>
      </w:pPr>
    </w:p>
    <w:p w:rsidR="0094597A" w:rsidRPr="00546FAA" w:rsidRDefault="0094597A" w:rsidP="0094597A">
      <w:pPr>
        <w:tabs>
          <w:tab w:val="left" w:pos="349"/>
        </w:tabs>
        <w:jc w:val="both"/>
        <w:rPr>
          <w:b/>
          <w:sz w:val="26"/>
          <w:szCs w:val="26"/>
        </w:rPr>
      </w:pPr>
      <w:r w:rsidRPr="00546FAA">
        <w:rPr>
          <w:sz w:val="26"/>
          <w:szCs w:val="26"/>
        </w:rPr>
        <w:tab/>
      </w:r>
      <w:r w:rsidRPr="00546FAA">
        <w:rPr>
          <w:b/>
          <w:sz w:val="26"/>
          <w:szCs w:val="26"/>
        </w:rPr>
        <w:t>3.2. Целевые индикаторы и показатели.</w:t>
      </w:r>
    </w:p>
    <w:p w:rsidR="0094597A" w:rsidRPr="00546FAA" w:rsidRDefault="0094597A" w:rsidP="0094597A">
      <w:pPr>
        <w:spacing w:line="0" w:lineRule="atLeast"/>
        <w:jc w:val="both"/>
        <w:rPr>
          <w:b/>
          <w:sz w:val="26"/>
          <w:szCs w:val="26"/>
        </w:rPr>
      </w:pPr>
      <w:r w:rsidRPr="00546FAA">
        <w:rPr>
          <w:b/>
          <w:sz w:val="26"/>
          <w:szCs w:val="26"/>
        </w:rPr>
        <w:t>3.2.1. Степень достижения целей и решения задач Программы:</w:t>
      </w:r>
    </w:p>
    <w:p w:rsidR="00F81BFC" w:rsidRPr="00F81BFC" w:rsidRDefault="00F81BFC" w:rsidP="00F81BFC">
      <w:pPr>
        <w:spacing w:line="0" w:lineRule="atLeast"/>
        <w:jc w:val="both"/>
        <w:rPr>
          <w:rFonts w:eastAsia="Calibri"/>
          <w:bCs/>
          <w:sz w:val="26"/>
          <w:szCs w:val="26"/>
          <w:lang w:eastAsia="en-US"/>
        </w:rPr>
      </w:pPr>
      <w:r w:rsidRPr="00F81BFC">
        <w:rPr>
          <w:rFonts w:eastAsia="Calibri"/>
          <w:bCs/>
          <w:sz w:val="26"/>
          <w:szCs w:val="26"/>
          <w:lang w:eastAsia="en-US"/>
        </w:rPr>
        <w:t>1. Степень достижения целей и решения задач Программы:</w:t>
      </w:r>
    </w:p>
    <w:p w:rsidR="00F81BFC" w:rsidRPr="00F81BFC" w:rsidRDefault="00F81BFC" w:rsidP="00F81BFC">
      <w:pPr>
        <w:spacing w:line="0" w:lineRule="atLeast"/>
        <w:jc w:val="both"/>
        <w:rPr>
          <w:rFonts w:eastAsia="Calibri"/>
          <w:bCs/>
          <w:sz w:val="26"/>
          <w:szCs w:val="26"/>
          <w:lang w:eastAsia="en-US"/>
        </w:rPr>
      </w:pPr>
      <w:r w:rsidRPr="00F81BFC">
        <w:rPr>
          <w:rFonts w:eastAsia="Calibri"/>
          <w:bCs/>
          <w:sz w:val="26"/>
          <w:szCs w:val="26"/>
          <w:lang w:eastAsia="en-US"/>
        </w:rPr>
        <w:t>- степень проведения профилактических мероприятий, направленных на предупреждение терроризма и экстремизма, 100%;</w:t>
      </w:r>
    </w:p>
    <w:p w:rsidR="00F81BFC" w:rsidRPr="00F81BFC" w:rsidRDefault="00F81BFC" w:rsidP="00F81BFC">
      <w:pPr>
        <w:spacing w:line="0" w:lineRule="atLeast"/>
        <w:jc w:val="both"/>
        <w:rPr>
          <w:rFonts w:eastAsia="Calibri"/>
          <w:bCs/>
          <w:sz w:val="26"/>
          <w:szCs w:val="26"/>
          <w:lang w:eastAsia="en-US"/>
        </w:rPr>
      </w:pPr>
      <w:r w:rsidRPr="00F81BFC">
        <w:rPr>
          <w:rFonts w:eastAsia="Calibri"/>
          <w:bCs/>
          <w:sz w:val="26"/>
          <w:szCs w:val="26"/>
          <w:lang w:eastAsia="en-US"/>
        </w:rPr>
        <w:t>- охват бюджетных ассигнований показателями, характеризующими цели и результаты их использования, 100%;</w:t>
      </w:r>
    </w:p>
    <w:p w:rsidR="00F81BFC" w:rsidRPr="00F81BFC" w:rsidRDefault="00F81BFC" w:rsidP="00F81BFC">
      <w:pPr>
        <w:spacing w:line="0" w:lineRule="atLeast"/>
        <w:jc w:val="both"/>
        <w:rPr>
          <w:rFonts w:eastAsia="Calibri"/>
          <w:bCs/>
          <w:sz w:val="26"/>
          <w:szCs w:val="26"/>
          <w:lang w:eastAsia="en-US"/>
        </w:rPr>
      </w:pPr>
      <w:r w:rsidRPr="00F81BFC">
        <w:rPr>
          <w:rFonts w:eastAsia="Calibri"/>
          <w:bCs/>
          <w:sz w:val="26"/>
          <w:szCs w:val="26"/>
          <w:lang w:eastAsia="en-US"/>
        </w:rPr>
        <w:t>- освоение средств местного бюджета, направленных на профилактику терроризма и экстремизма, до 100 %;</w:t>
      </w:r>
    </w:p>
    <w:p w:rsidR="00F81BFC" w:rsidRPr="00F81BFC" w:rsidRDefault="00F81BFC" w:rsidP="00F81BFC">
      <w:pPr>
        <w:spacing w:line="0" w:lineRule="atLeast"/>
        <w:jc w:val="both"/>
        <w:rPr>
          <w:rFonts w:eastAsia="Calibri"/>
          <w:bCs/>
          <w:sz w:val="26"/>
          <w:szCs w:val="26"/>
          <w:lang w:eastAsia="en-US"/>
        </w:rPr>
      </w:pPr>
      <w:r w:rsidRPr="00F81BFC">
        <w:rPr>
          <w:rFonts w:eastAsia="Calibri"/>
          <w:bCs/>
          <w:sz w:val="26"/>
          <w:szCs w:val="26"/>
          <w:lang w:eastAsia="en-US"/>
        </w:rPr>
        <w:t>- увеличение количества профилактических мероприятий, направленных на этнокультурное развитие народов России, проживающих на территории муниципального округа Морской, на формирование этнокультурной компетентности граждан и пропаганду ценностей добрососедства и взаимоуважения, до 8 размещенных материалов в информационной сети «Интернет»;</w:t>
      </w:r>
    </w:p>
    <w:p w:rsidR="00F81BFC" w:rsidRPr="00F81BFC" w:rsidRDefault="00F81BFC" w:rsidP="00F81BFC">
      <w:pPr>
        <w:spacing w:line="0" w:lineRule="atLeast"/>
        <w:jc w:val="both"/>
        <w:rPr>
          <w:rFonts w:eastAsia="Calibri"/>
          <w:bCs/>
          <w:sz w:val="26"/>
          <w:szCs w:val="26"/>
          <w:lang w:eastAsia="en-US"/>
        </w:rPr>
      </w:pPr>
      <w:r w:rsidRPr="00F81BFC">
        <w:rPr>
          <w:rFonts w:eastAsia="Calibri"/>
          <w:bCs/>
          <w:sz w:val="26"/>
          <w:szCs w:val="26"/>
          <w:lang w:eastAsia="en-US"/>
        </w:rPr>
        <w:t xml:space="preserve">- увеличение численности подписчиков в информационном сообществе ВКонтакте МО Морской, ознакомленных; с информацией, направленной на укрепление общероссийского гражданского единства и профилактику терроризма и экстремизма, до 3200 человек.  </w:t>
      </w:r>
    </w:p>
    <w:p w:rsidR="00F81BFC" w:rsidRPr="00F81BFC" w:rsidRDefault="00F81BFC" w:rsidP="00F81BFC">
      <w:pPr>
        <w:spacing w:line="0" w:lineRule="atLeast"/>
        <w:jc w:val="both"/>
        <w:rPr>
          <w:rFonts w:eastAsia="Calibri"/>
          <w:bCs/>
          <w:sz w:val="26"/>
          <w:szCs w:val="26"/>
          <w:lang w:eastAsia="en-US"/>
        </w:rPr>
      </w:pPr>
      <w:r w:rsidRPr="00F81BFC">
        <w:rPr>
          <w:rFonts w:eastAsia="Calibri"/>
          <w:bCs/>
          <w:sz w:val="26"/>
          <w:szCs w:val="26"/>
          <w:lang w:eastAsia="en-US"/>
        </w:rPr>
        <w:t>-статистические данные совокупного количества жителей МО Морской получивших информацию через: официальные сайты МО Морской, распространение печатной продукции и участие в мероприятиях, проведённых по теме профилактики терроризма и экстремизма, а также минимизации и (или) ликвидации последствий проявлений терроризма и экстремизма на территории муниципального округа Морской</w:t>
      </w:r>
    </w:p>
    <w:p w:rsidR="003B07E5" w:rsidRPr="00546FAA" w:rsidRDefault="00F81BFC" w:rsidP="00F81BFC">
      <w:pPr>
        <w:spacing w:line="0" w:lineRule="atLeast"/>
        <w:jc w:val="both"/>
        <w:rPr>
          <w:rFonts w:eastAsia="Calibri"/>
          <w:bCs/>
          <w:sz w:val="26"/>
          <w:szCs w:val="26"/>
          <w:lang w:eastAsia="en-US"/>
        </w:rPr>
      </w:pPr>
      <w:r w:rsidRPr="00F81BFC">
        <w:rPr>
          <w:rFonts w:eastAsia="Calibri"/>
          <w:bCs/>
          <w:sz w:val="26"/>
          <w:szCs w:val="26"/>
          <w:lang w:eastAsia="en-US"/>
        </w:rPr>
        <w:t xml:space="preserve"> - удельный вес населения муниципального образования, принявшего участие в мероприятиях.</w:t>
      </w:r>
    </w:p>
    <w:p w:rsidR="0094597A" w:rsidRPr="00546FAA" w:rsidRDefault="0094597A" w:rsidP="0094597A">
      <w:pPr>
        <w:spacing w:line="0" w:lineRule="atLeast"/>
        <w:jc w:val="both"/>
        <w:rPr>
          <w:rFonts w:eastAsia="Calibri"/>
          <w:bCs/>
          <w:sz w:val="26"/>
          <w:szCs w:val="26"/>
          <w:lang w:eastAsia="en-US"/>
        </w:rPr>
      </w:pPr>
      <w:r w:rsidRPr="00546FAA">
        <w:rPr>
          <w:rFonts w:eastAsia="Calibri"/>
          <w:bCs/>
          <w:sz w:val="26"/>
          <w:szCs w:val="26"/>
          <w:lang w:eastAsia="en-US"/>
        </w:rPr>
        <w:tab/>
        <w:t>Перечень целевых показателей реализации настоящей Программы может уточняться по результатам мониторинга ее реализации.</w:t>
      </w:r>
    </w:p>
    <w:p w:rsidR="0094597A" w:rsidRPr="00546FAA" w:rsidRDefault="0094597A" w:rsidP="0094597A">
      <w:pPr>
        <w:spacing w:line="0" w:lineRule="atLeast"/>
        <w:jc w:val="both"/>
        <w:rPr>
          <w:rFonts w:eastAsia="Calibri"/>
          <w:bCs/>
          <w:sz w:val="26"/>
          <w:szCs w:val="26"/>
          <w:lang w:eastAsia="en-US"/>
        </w:rPr>
      </w:pPr>
    </w:p>
    <w:p w:rsidR="0094597A" w:rsidRPr="00546FAA" w:rsidRDefault="0094597A" w:rsidP="0094597A">
      <w:pPr>
        <w:spacing w:line="0" w:lineRule="atLeast"/>
        <w:ind w:firstLine="680"/>
        <w:jc w:val="both"/>
        <w:rPr>
          <w:b/>
          <w:sz w:val="26"/>
          <w:szCs w:val="26"/>
        </w:rPr>
      </w:pPr>
      <w:r w:rsidRPr="00546FAA">
        <w:rPr>
          <w:b/>
          <w:sz w:val="26"/>
          <w:szCs w:val="26"/>
        </w:rPr>
        <w:t>3.2.2</w:t>
      </w:r>
      <w:r w:rsidRPr="00546FAA">
        <w:t xml:space="preserve"> </w:t>
      </w:r>
      <w:r w:rsidRPr="00546FAA">
        <w:rPr>
          <w:b/>
          <w:sz w:val="26"/>
          <w:szCs w:val="26"/>
        </w:rPr>
        <w:t xml:space="preserve">Степень соответствия запланированного уровня затрат </w:t>
      </w:r>
      <w:r w:rsidRPr="00546FAA">
        <w:rPr>
          <w:b/>
          <w:sz w:val="26"/>
          <w:szCs w:val="26"/>
        </w:rPr>
        <w:br/>
        <w:t>и эффективности использования средств, направленных на реализацию ведомственной целевой Программы:</w:t>
      </w:r>
    </w:p>
    <w:p w:rsidR="0094597A" w:rsidRPr="00546FAA" w:rsidRDefault="0094597A" w:rsidP="0094597A">
      <w:pPr>
        <w:spacing w:line="0" w:lineRule="atLeast"/>
        <w:jc w:val="both"/>
        <w:rPr>
          <w:sz w:val="26"/>
          <w:szCs w:val="26"/>
        </w:rPr>
      </w:pPr>
      <w:r w:rsidRPr="00546FAA">
        <w:rPr>
          <w:sz w:val="26"/>
          <w:szCs w:val="26"/>
        </w:rPr>
        <w:t>- уровень финансирования реализации Программы;</w:t>
      </w:r>
    </w:p>
    <w:p w:rsidR="0094597A" w:rsidRPr="00546FAA" w:rsidRDefault="0094597A" w:rsidP="0094597A">
      <w:pPr>
        <w:spacing w:line="0" w:lineRule="atLeast"/>
        <w:jc w:val="both"/>
        <w:rPr>
          <w:sz w:val="26"/>
          <w:szCs w:val="26"/>
        </w:rPr>
      </w:pPr>
      <w:r w:rsidRPr="00546FAA">
        <w:rPr>
          <w:sz w:val="26"/>
          <w:szCs w:val="26"/>
        </w:rPr>
        <w:t>- объем фактического освоения денежных средств, запланированных на реализацию мероприятий Программы;</w:t>
      </w:r>
    </w:p>
    <w:p w:rsidR="0094597A" w:rsidRPr="00546FAA" w:rsidRDefault="0094597A" w:rsidP="0094597A">
      <w:pPr>
        <w:spacing w:line="0" w:lineRule="atLeast"/>
        <w:jc w:val="both"/>
        <w:rPr>
          <w:sz w:val="26"/>
          <w:szCs w:val="26"/>
        </w:rPr>
      </w:pPr>
      <w:r w:rsidRPr="00546FAA">
        <w:rPr>
          <w:sz w:val="26"/>
          <w:szCs w:val="26"/>
        </w:rPr>
        <w:t xml:space="preserve">- количество мероприятий, проведенных по конкурсным процедурам в соответствии </w:t>
      </w:r>
      <w:r w:rsidRPr="00546FAA">
        <w:rPr>
          <w:sz w:val="26"/>
          <w:szCs w:val="26"/>
        </w:rPr>
        <w:br/>
        <w:t xml:space="preserve">с Федеральным законом от 05.04.2013 № 44-ФЗ «О контрактной системе </w:t>
      </w:r>
      <w:r w:rsidRPr="00546FAA">
        <w:rPr>
          <w:sz w:val="26"/>
          <w:szCs w:val="26"/>
        </w:rPr>
        <w:br/>
        <w:t xml:space="preserve">в сфере закупок товаров, работ, услуг для обеспечения государственных </w:t>
      </w:r>
      <w:r w:rsidRPr="00546FAA">
        <w:rPr>
          <w:sz w:val="26"/>
          <w:szCs w:val="26"/>
        </w:rPr>
        <w:br/>
        <w:t>и муниципальных нужд».</w:t>
      </w:r>
    </w:p>
    <w:p w:rsidR="0094597A" w:rsidRPr="00546FAA" w:rsidRDefault="0094597A" w:rsidP="0094597A">
      <w:pPr>
        <w:spacing w:line="0" w:lineRule="atLeast"/>
        <w:ind w:firstLine="680"/>
        <w:jc w:val="both"/>
        <w:rPr>
          <w:sz w:val="23"/>
          <w:szCs w:val="23"/>
        </w:rPr>
      </w:pPr>
      <w:r w:rsidRPr="00546FAA">
        <w:rPr>
          <w:sz w:val="26"/>
          <w:szCs w:val="26"/>
        </w:rPr>
        <w:t>Оценка степени достижения целей и решения задач Программы определяется путем сопоставления фактически достигнутых значений показателей (индикаторов) Программы и их плановых значений. Сумма средств местного бюджета, направленная на организа</w:t>
      </w:r>
      <w:r w:rsidR="00313776">
        <w:rPr>
          <w:sz w:val="26"/>
          <w:szCs w:val="26"/>
        </w:rPr>
        <w:t>цию и проведение мероприятий в</w:t>
      </w:r>
      <w:r w:rsidRPr="00546FAA">
        <w:rPr>
          <w:sz w:val="26"/>
          <w:szCs w:val="26"/>
        </w:rPr>
        <w:t xml:space="preserve">   расчете </w:t>
      </w:r>
      <w:r w:rsidR="00313776" w:rsidRPr="00546FAA">
        <w:rPr>
          <w:sz w:val="26"/>
          <w:szCs w:val="26"/>
        </w:rPr>
        <w:t>на одного жителя МО</w:t>
      </w:r>
      <w:r w:rsidRPr="00546FAA">
        <w:rPr>
          <w:sz w:val="26"/>
          <w:szCs w:val="26"/>
        </w:rPr>
        <w:t xml:space="preserve"> Морской – 0,43 руб.</w:t>
      </w:r>
    </w:p>
    <w:p w:rsidR="0094597A" w:rsidRPr="00546FAA" w:rsidRDefault="0094597A" w:rsidP="0094597A">
      <w:pPr>
        <w:spacing w:line="0" w:lineRule="atLeast"/>
        <w:jc w:val="both"/>
        <w:rPr>
          <w:sz w:val="23"/>
          <w:szCs w:val="23"/>
        </w:rPr>
      </w:pPr>
    </w:p>
    <w:p w:rsidR="0094597A" w:rsidRPr="00546FAA" w:rsidRDefault="0094597A" w:rsidP="0094597A">
      <w:pPr>
        <w:spacing w:line="0" w:lineRule="atLeast"/>
        <w:jc w:val="center"/>
        <w:rPr>
          <w:b/>
          <w:sz w:val="26"/>
          <w:szCs w:val="26"/>
        </w:rPr>
      </w:pPr>
      <w:r w:rsidRPr="00546FAA">
        <w:rPr>
          <w:b/>
          <w:sz w:val="26"/>
          <w:szCs w:val="26"/>
        </w:rPr>
        <w:t xml:space="preserve">4. ПЕРЕЧЕНЬ И ОПИСАНИЕ </w:t>
      </w:r>
      <w:r w:rsidR="00B44C99" w:rsidRPr="00546FAA">
        <w:rPr>
          <w:b/>
          <w:sz w:val="26"/>
          <w:szCs w:val="26"/>
        </w:rPr>
        <w:t>ПРОГРАММНЫХ</w:t>
      </w:r>
      <w:r w:rsidRPr="00546FAA">
        <w:rPr>
          <w:b/>
          <w:sz w:val="26"/>
          <w:szCs w:val="26"/>
        </w:rPr>
        <w:t xml:space="preserve"> МЕРОПРИЯТИЙ</w:t>
      </w:r>
    </w:p>
    <w:p w:rsidR="0094597A" w:rsidRPr="00546FAA" w:rsidRDefault="0094597A" w:rsidP="0094597A">
      <w:pPr>
        <w:spacing w:line="0" w:lineRule="atLeast"/>
        <w:jc w:val="both"/>
        <w:rPr>
          <w:b/>
          <w:bCs/>
          <w:kern w:val="16"/>
          <w:sz w:val="26"/>
          <w:szCs w:val="26"/>
        </w:rPr>
      </w:pPr>
    </w:p>
    <w:p w:rsidR="0094597A" w:rsidRPr="00546FAA" w:rsidRDefault="0094597A" w:rsidP="0094597A">
      <w:pPr>
        <w:spacing w:line="0" w:lineRule="atLeast"/>
        <w:ind w:firstLine="680"/>
        <w:jc w:val="both"/>
        <w:rPr>
          <w:b/>
          <w:bCs/>
          <w:kern w:val="16"/>
          <w:sz w:val="26"/>
          <w:szCs w:val="26"/>
        </w:rPr>
      </w:pPr>
      <w:r w:rsidRPr="00546FAA">
        <w:rPr>
          <w:b/>
          <w:bCs/>
          <w:kern w:val="16"/>
          <w:sz w:val="26"/>
          <w:szCs w:val="26"/>
        </w:rPr>
        <w:t xml:space="preserve">4.1. Описание программных мероприятий  </w:t>
      </w:r>
    </w:p>
    <w:p w:rsidR="0094597A" w:rsidRPr="00546FAA" w:rsidRDefault="0094597A" w:rsidP="0094597A">
      <w:pPr>
        <w:spacing w:line="0" w:lineRule="atLeast"/>
        <w:ind w:firstLine="680"/>
        <w:jc w:val="both"/>
        <w:rPr>
          <w:sz w:val="26"/>
          <w:szCs w:val="26"/>
        </w:rPr>
      </w:pPr>
      <w:r w:rsidRPr="00546FAA">
        <w:rPr>
          <w:sz w:val="26"/>
          <w:szCs w:val="26"/>
        </w:rPr>
        <w:t>Достижение поставленных целей и задач Программы обеспечиваются выполнением следующих мероприятий:</w:t>
      </w:r>
    </w:p>
    <w:p w:rsidR="005C0466" w:rsidRDefault="0094597A" w:rsidP="005C0466">
      <w:pPr>
        <w:rPr>
          <w:b/>
        </w:rPr>
      </w:pPr>
      <w:r w:rsidRPr="00546FAA">
        <w:rPr>
          <w:b/>
          <w:sz w:val="26"/>
          <w:szCs w:val="26"/>
        </w:rPr>
        <w:t xml:space="preserve">4.1.1. </w:t>
      </w:r>
      <w:r w:rsidR="00E6414D" w:rsidRPr="00E6414D">
        <w:rPr>
          <w:rFonts w:eastAsia="Calibri"/>
          <w:bCs/>
          <w:sz w:val="26"/>
          <w:szCs w:val="26"/>
          <w:lang w:eastAsia="en-US"/>
        </w:rPr>
        <w:t xml:space="preserve">Организация изготовления печатной продукции - </w:t>
      </w:r>
      <w:r w:rsidR="007373B5">
        <w:rPr>
          <w:rFonts w:eastAsia="Calibri"/>
          <w:bCs/>
          <w:sz w:val="26"/>
          <w:szCs w:val="26"/>
          <w:lang w:eastAsia="en-US"/>
        </w:rPr>
        <w:t>евробуклетов</w:t>
      </w:r>
      <w:r w:rsidR="00E6414D" w:rsidRPr="00E6414D">
        <w:rPr>
          <w:rFonts w:eastAsia="Calibri"/>
          <w:bCs/>
          <w:sz w:val="26"/>
          <w:szCs w:val="26"/>
          <w:lang w:eastAsia="en-US"/>
        </w:rPr>
        <w:t xml:space="preserve"> по теме: </w:t>
      </w:r>
      <w:r w:rsidR="005C0466" w:rsidRPr="005C0466">
        <w:rPr>
          <w:b/>
        </w:rPr>
        <w:t>«Терроризм-угроза обществу!»</w:t>
      </w:r>
    </w:p>
    <w:p w:rsidR="00E6414D" w:rsidRPr="00E6414D" w:rsidRDefault="00E6414D" w:rsidP="005C0466">
      <w:pPr>
        <w:rPr>
          <w:sz w:val="26"/>
          <w:szCs w:val="26"/>
        </w:rPr>
      </w:pPr>
      <w:r w:rsidRPr="00E6414D">
        <w:rPr>
          <w:sz w:val="26"/>
          <w:szCs w:val="26"/>
        </w:rPr>
        <w:t>Срок реализац</w:t>
      </w:r>
      <w:r w:rsidR="00200B7A">
        <w:rPr>
          <w:sz w:val="26"/>
          <w:szCs w:val="26"/>
        </w:rPr>
        <w:t>ии мероприятий –  4 квартал 2022</w:t>
      </w:r>
      <w:r w:rsidRPr="00E6414D">
        <w:rPr>
          <w:sz w:val="26"/>
          <w:szCs w:val="26"/>
        </w:rPr>
        <w:t xml:space="preserve"> года.</w:t>
      </w:r>
    </w:p>
    <w:p w:rsidR="00E6414D" w:rsidRPr="00E6414D" w:rsidRDefault="00E6414D" w:rsidP="00E6414D">
      <w:pPr>
        <w:spacing w:line="0" w:lineRule="atLeast"/>
        <w:jc w:val="both"/>
        <w:rPr>
          <w:sz w:val="26"/>
          <w:szCs w:val="26"/>
        </w:rPr>
      </w:pPr>
      <w:r w:rsidRPr="00E6414D">
        <w:rPr>
          <w:sz w:val="26"/>
          <w:szCs w:val="26"/>
        </w:rPr>
        <w:lastRenderedPageBreak/>
        <w:t>Доставка продукции осуществляется силами Исполнителя в здание местной администрации МО Морской.</w:t>
      </w:r>
    </w:p>
    <w:p w:rsidR="00E6414D" w:rsidRPr="00E6414D" w:rsidRDefault="00E6414D" w:rsidP="00E6414D">
      <w:pPr>
        <w:spacing w:line="0" w:lineRule="atLeast"/>
        <w:jc w:val="both"/>
        <w:rPr>
          <w:sz w:val="26"/>
          <w:szCs w:val="26"/>
        </w:rPr>
      </w:pPr>
      <w:r w:rsidRPr="00E6414D">
        <w:rPr>
          <w:sz w:val="26"/>
          <w:szCs w:val="26"/>
        </w:rPr>
        <w:t>Тираж – 300 (триста) экземпляров.</w:t>
      </w:r>
    </w:p>
    <w:p w:rsidR="00E6414D" w:rsidRPr="00E6414D" w:rsidRDefault="00E6414D" w:rsidP="00E6414D">
      <w:pPr>
        <w:spacing w:line="0" w:lineRule="atLeast"/>
        <w:jc w:val="both"/>
        <w:rPr>
          <w:b/>
          <w:sz w:val="26"/>
          <w:szCs w:val="26"/>
        </w:rPr>
      </w:pPr>
      <w:r w:rsidRPr="00E6414D">
        <w:rPr>
          <w:b/>
          <w:sz w:val="26"/>
          <w:szCs w:val="26"/>
        </w:rPr>
        <w:t xml:space="preserve">Направление расходования денежных средств: </w:t>
      </w:r>
    </w:p>
    <w:p w:rsidR="00E6414D" w:rsidRPr="00E6414D" w:rsidRDefault="00E6414D" w:rsidP="00E6414D">
      <w:pPr>
        <w:spacing w:line="0" w:lineRule="atLeast"/>
        <w:jc w:val="both"/>
        <w:rPr>
          <w:sz w:val="26"/>
          <w:szCs w:val="26"/>
        </w:rPr>
      </w:pPr>
      <w:r w:rsidRPr="00E6414D">
        <w:rPr>
          <w:sz w:val="26"/>
          <w:szCs w:val="26"/>
        </w:rPr>
        <w:t>Всего на организацию программног</w:t>
      </w:r>
      <w:r w:rsidR="00584A3A">
        <w:rPr>
          <w:sz w:val="26"/>
          <w:szCs w:val="26"/>
        </w:rPr>
        <w:t>о мероприятия запланировано 14,0</w:t>
      </w:r>
      <w:r w:rsidRPr="00E6414D">
        <w:rPr>
          <w:sz w:val="26"/>
          <w:szCs w:val="26"/>
        </w:rPr>
        <w:t xml:space="preserve">тыс. рублей </w:t>
      </w:r>
      <w:r w:rsidRPr="00E6414D">
        <w:rPr>
          <w:sz w:val="26"/>
          <w:szCs w:val="26"/>
        </w:rPr>
        <w:br/>
        <w:t>за счет средств местного бюджета внутригородского муниципального образования Санкт-Петербурга муниципальный округ Морской.</w:t>
      </w:r>
    </w:p>
    <w:p w:rsidR="00F176D2" w:rsidRDefault="00F176D2" w:rsidP="00F176D2">
      <w:pPr>
        <w:pStyle w:val="aa"/>
        <w:numPr>
          <w:ilvl w:val="2"/>
          <w:numId w:val="23"/>
        </w:numPr>
        <w:spacing w:after="0" w:line="0" w:lineRule="atLeast"/>
        <w:ind w:left="0"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Организация </w:t>
      </w:r>
      <w:r w:rsidRPr="00883AD9">
        <w:rPr>
          <w:b/>
          <w:sz w:val="26"/>
          <w:szCs w:val="26"/>
        </w:rPr>
        <w:t>видеопоказов</w:t>
      </w:r>
      <w:r w:rsidRPr="00883AD9">
        <w:rPr>
          <w:bCs/>
          <w:sz w:val="26"/>
          <w:szCs w:val="26"/>
        </w:rPr>
        <w:t xml:space="preserve"> для жителей МО</w:t>
      </w:r>
      <w:r w:rsidRPr="00883AD9">
        <w:rPr>
          <w:sz w:val="26"/>
          <w:szCs w:val="26"/>
        </w:rPr>
        <w:t>,</w:t>
      </w:r>
      <w:r w:rsidRPr="00883AD9">
        <w:rPr>
          <w:b/>
          <w:sz w:val="26"/>
          <w:szCs w:val="26"/>
        </w:rPr>
        <w:t xml:space="preserve"> </w:t>
      </w:r>
      <w:r w:rsidRPr="00883AD9">
        <w:rPr>
          <w:sz w:val="26"/>
          <w:szCs w:val="26"/>
        </w:rPr>
        <w:t xml:space="preserve">направленных на профилактику проявлений терроризма, разъяснение его сущности, общественной опасности, формирование у граждан неприятия идеологии терроризма; на устранение причин </w:t>
      </w:r>
      <w:r>
        <w:rPr>
          <w:sz w:val="26"/>
          <w:szCs w:val="26"/>
        </w:rPr>
        <w:br/>
      </w:r>
      <w:r w:rsidRPr="00883AD9">
        <w:rPr>
          <w:sz w:val="26"/>
          <w:szCs w:val="26"/>
        </w:rPr>
        <w:t>и условий, способствующих совершению действий экстремистского характера</w:t>
      </w:r>
    </w:p>
    <w:p w:rsidR="00F176D2" w:rsidRPr="00883AD9" w:rsidRDefault="00F176D2" w:rsidP="00F176D2">
      <w:pPr>
        <w:pStyle w:val="aa"/>
        <w:spacing w:after="0" w:line="0" w:lineRule="atLeast"/>
        <w:jc w:val="both"/>
        <w:rPr>
          <w:sz w:val="26"/>
          <w:szCs w:val="26"/>
        </w:rPr>
      </w:pPr>
      <w:r w:rsidRPr="00883AD9">
        <w:rPr>
          <w:sz w:val="26"/>
          <w:szCs w:val="26"/>
        </w:rPr>
        <w:t xml:space="preserve">Срок реализации мероприятия – </w:t>
      </w:r>
      <w:r w:rsidR="00200B7A">
        <w:rPr>
          <w:sz w:val="26"/>
          <w:szCs w:val="26"/>
        </w:rPr>
        <w:t>2,4 квартал 2022</w:t>
      </w:r>
      <w:r>
        <w:rPr>
          <w:sz w:val="26"/>
          <w:szCs w:val="26"/>
        </w:rPr>
        <w:t xml:space="preserve"> года</w:t>
      </w:r>
      <w:r w:rsidRPr="00883AD9">
        <w:rPr>
          <w:sz w:val="26"/>
          <w:szCs w:val="26"/>
        </w:rPr>
        <w:t>.</w:t>
      </w:r>
    </w:p>
    <w:p w:rsidR="00F176D2" w:rsidRPr="001809F8" w:rsidRDefault="00F176D2" w:rsidP="00F176D2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Место проведения мероприятия – МО Морской (актовый зал).</w:t>
      </w:r>
    </w:p>
    <w:p w:rsidR="00F176D2" w:rsidRPr="001809F8" w:rsidRDefault="00F176D2" w:rsidP="00F176D2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 xml:space="preserve">Продолжительность </w:t>
      </w:r>
      <w:r>
        <w:rPr>
          <w:sz w:val="26"/>
          <w:szCs w:val="26"/>
        </w:rPr>
        <w:t>мероприятия</w:t>
      </w:r>
      <w:r w:rsidRPr="001809F8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1809F8">
        <w:rPr>
          <w:sz w:val="26"/>
          <w:szCs w:val="26"/>
        </w:rPr>
        <w:t xml:space="preserve"> </w:t>
      </w:r>
      <w:r>
        <w:rPr>
          <w:sz w:val="26"/>
          <w:szCs w:val="26"/>
        </w:rPr>
        <w:t>не менее 30 минут</w:t>
      </w:r>
      <w:r w:rsidRPr="001809F8">
        <w:rPr>
          <w:sz w:val="26"/>
          <w:szCs w:val="26"/>
        </w:rPr>
        <w:t>.</w:t>
      </w:r>
    </w:p>
    <w:p w:rsidR="00F176D2" w:rsidRPr="001809F8" w:rsidRDefault="00F176D2" w:rsidP="00F176D2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Количество мероприяти</w:t>
      </w:r>
      <w:r>
        <w:rPr>
          <w:sz w:val="26"/>
          <w:szCs w:val="26"/>
        </w:rPr>
        <w:t>й</w:t>
      </w:r>
      <w:r w:rsidRPr="001809F8">
        <w:rPr>
          <w:sz w:val="26"/>
          <w:szCs w:val="26"/>
        </w:rPr>
        <w:t xml:space="preserve"> – </w:t>
      </w:r>
      <w:r>
        <w:rPr>
          <w:sz w:val="26"/>
          <w:szCs w:val="26"/>
        </w:rPr>
        <w:t>2</w:t>
      </w:r>
      <w:r w:rsidRPr="001809F8">
        <w:rPr>
          <w:sz w:val="26"/>
          <w:szCs w:val="26"/>
        </w:rPr>
        <w:t xml:space="preserve"> (</w:t>
      </w:r>
      <w:r>
        <w:rPr>
          <w:sz w:val="26"/>
          <w:szCs w:val="26"/>
        </w:rPr>
        <w:t>два</w:t>
      </w:r>
      <w:r w:rsidRPr="001809F8">
        <w:rPr>
          <w:sz w:val="26"/>
          <w:szCs w:val="26"/>
        </w:rPr>
        <w:t>).</w:t>
      </w:r>
    </w:p>
    <w:p w:rsidR="00F176D2" w:rsidRPr="007464E5" w:rsidRDefault="00F176D2" w:rsidP="00F176D2">
      <w:pPr>
        <w:tabs>
          <w:tab w:val="left" w:pos="284"/>
          <w:tab w:val="left" w:pos="426"/>
        </w:tabs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 xml:space="preserve">Ориентировочное количество приглашенных жителей МО на мероприятия </w:t>
      </w:r>
      <w:r w:rsidRPr="007464E5">
        <w:rPr>
          <w:sz w:val="26"/>
          <w:szCs w:val="26"/>
        </w:rPr>
        <w:t xml:space="preserve">– </w:t>
      </w:r>
      <w:r>
        <w:rPr>
          <w:sz w:val="26"/>
          <w:szCs w:val="26"/>
        </w:rPr>
        <w:t>30 чел.</w:t>
      </w:r>
    </w:p>
    <w:p w:rsidR="00F176D2" w:rsidRPr="00F176D2" w:rsidRDefault="00F176D2" w:rsidP="00F176D2">
      <w:pPr>
        <w:jc w:val="both"/>
        <w:rPr>
          <w:sz w:val="26"/>
          <w:szCs w:val="26"/>
        </w:rPr>
      </w:pPr>
      <w:r w:rsidRPr="001809F8">
        <w:rPr>
          <w:sz w:val="26"/>
          <w:szCs w:val="26"/>
        </w:rPr>
        <w:t>Без финансирования</w:t>
      </w:r>
      <w:r>
        <w:rPr>
          <w:sz w:val="26"/>
          <w:szCs w:val="26"/>
        </w:rPr>
        <w:t>.</w:t>
      </w:r>
    </w:p>
    <w:p w:rsidR="0094597A" w:rsidRPr="00546FAA" w:rsidRDefault="00CF5CE6" w:rsidP="0094597A">
      <w:pPr>
        <w:spacing w:line="0" w:lineRule="atLeast"/>
        <w:jc w:val="both"/>
        <w:rPr>
          <w:b/>
          <w:sz w:val="26"/>
          <w:szCs w:val="26"/>
        </w:rPr>
      </w:pPr>
      <w:r w:rsidRPr="00546FAA">
        <w:rPr>
          <w:b/>
          <w:sz w:val="26"/>
          <w:szCs w:val="26"/>
        </w:rPr>
        <w:t>4.1.3.</w:t>
      </w:r>
      <w:r w:rsidR="0094597A" w:rsidRPr="00546FAA">
        <w:rPr>
          <w:b/>
        </w:rPr>
        <w:t xml:space="preserve"> </w:t>
      </w:r>
      <w:r w:rsidR="0094597A" w:rsidRPr="00546FAA">
        <w:rPr>
          <w:b/>
          <w:sz w:val="26"/>
          <w:szCs w:val="26"/>
        </w:rPr>
        <w:t>Размещение в муниципальных средствах массовой информации материалов, направленных на профилактику терроризма и экстремизма</w:t>
      </w:r>
    </w:p>
    <w:p w:rsidR="0094597A" w:rsidRPr="00546FAA" w:rsidRDefault="0094597A" w:rsidP="0094597A">
      <w:pPr>
        <w:spacing w:line="0" w:lineRule="atLeast"/>
        <w:jc w:val="both"/>
        <w:rPr>
          <w:sz w:val="26"/>
          <w:szCs w:val="26"/>
        </w:rPr>
      </w:pPr>
      <w:r w:rsidRPr="00546FAA">
        <w:rPr>
          <w:sz w:val="26"/>
          <w:szCs w:val="26"/>
        </w:rPr>
        <w:t>Срок реализации мер</w:t>
      </w:r>
      <w:r w:rsidR="00200B7A">
        <w:rPr>
          <w:sz w:val="26"/>
          <w:szCs w:val="26"/>
        </w:rPr>
        <w:t>оприятия – 2 раза в квартал 2022</w:t>
      </w:r>
      <w:r w:rsidRPr="00546FAA">
        <w:rPr>
          <w:sz w:val="26"/>
          <w:szCs w:val="26"/>
        </w:rPr>
        <w:t xml:space="preserve"> года.</w:t>
      </w:r>
    </w:p>
    <w:p w:rsidR="0094597A" w:rsidRPr="00546FAA" w:rsidRDefault="0094597A" w:rsidP="0094597A">
      <w:pPr>
        <w:spacing w:line="0" w:lineRule="atLeast"/>
        <w:jc w:val="both"/>
        <w:rPr>
          <w:sz w:val="26"/>
          <w:szCs w:val="26"/>
        </w:rPr>
      </w:pPr>
      <w:r w:rsidRPr="00546FAA">
        <w:rPr>
          <w:sz w:val="26"/>
          <w:szCs w:val="26"/>
        </w:rPr>
        <w:t xml:space="preserve">Место/адрес размещения - Официальный сайт МО Морской/http://округморской-адм.рф/ и страница в сообществе ВКонтакте МО Морской/ https://vk.com/mo_morskoy.    </w:t>
      </w:r>
    </w:p>
    <w:p w:rsidR="0094597A" w:rsidRPr="00546FAA" w:rsidRDefault="0094597A" w:rsidP="0094597A">
      <w:pPr>
        <w:jc w:val="both"/>
        <w:rPr>
          <w:sz w:val="26"/>
          <w:szCs w:val="26"/>
        </w:rPr>
      </w:pPr>
      <w:r w:rsidRPr="00546FAA">
        <w:rPr>
          <w:rFonts w:eastAsia="Calibri"/>
          <w:bCs/>
          <w:sz w:val="26"/>
          <w:szCs w:val="26"/>
        </w:rPr>
        <w:t xml:space="preserve">Информационное обеспечение Программы путем размещения материалов </w:t>
      </w:r>
      <w:r w:rsidRPr="00546FAA">
        <w:rPr>
          <w:rFonts w:eastAsia="Calibri"/>
          <w:bCs/>
          <w:sz w:val="26"/>
          <w:szCs w:val="26"/>
        </w:rPr>
        <w:br/>
      </w:r>
      <w:r w:rsidRPr="00546FAA">
        <w:rPr>
          <w:sz w:val="26"/>
          <w:szCs w:val="26"/>
        </w:rPr>
        <w:t xml:space="preserve">по вопросам противодействия терроризму и экстремизму; о действиях в случае возникновения угроз террористического и экстремистского характера; направленных на пропаганду толерантное поведение </w:t>
      </w:r>
      <w:r w:rsidR="000C1B51">
        <w:rPr>
          <w:sz w:val="26"/>
          <w:szCs w:val="26"/>
        </w:rPr>
        <w:t xml:space="preserve">к людям других национальностей </w:t>
      </w:r>
      <w:r w:rsidRPr="00546FAA">
        <w:rPr>
          <w:sz w:val="26"/>
          <w:szCs w:val="26"/>
        </w:rPr>
        <w:t>и религиозных конфессий, осуществляется без финансирования.</w:t>
      </w:r>
    </w:p>
    <w:p w:rsidR="0094597A" w:rsidRPr="00546FAA" w:rsidRDefault="0094597A" w:rsidP="0094597A">
      <w:pPr>
        <w:spacing w:line="0" w:lineRule="atLeast"/>
        <w:jc w:val="both"/>
        <w:rPr>
          <w:b/>
          <w:sz w:val="26"/>
          <w:szCs w:val="26"/>
        </w:rPr>
      </w:pPr>
    </w:p>
    <w:p w:rsidR="0094597A" w:rsidRPr="00546FAA" w:rsidRDefault="0094597A" w:rsidP="0094597A">
      <w:pPr>
        <w:spacing w:line="0" w:lineRule="atLeast"/>
        <w:jc w:val="both"/>
        <w:rPr>
          <w:sz w:val="26"/>
          <w:szCs w:val="26"/>
        </w:rPr>
      </w:pPr>
      <w:r w:rsidRPr="00546FAA">
        <w:rPr>
          <w:b/>
          <w:sz w:val="26"/>
          <w:szCs w:val="26"/>
        </w:rPr>
        <w:t>4.1.3. Участие в городских и районных мероприятиях по профилактике терроризма и экстремизма,</w:t>
      </w:r>
      <w:r w:rsidRPr="00546FAA">
        <w:rPr>
          <w:sz w:val="26"/>
          <w:szCs w:val="26"/>
        </w:rPr>
        <w:t xml:space="preserve"> в заседаниях Антитеррористической комиссии Василеостровского района Санкт-Петербурга </w:t>
      </w:r>
      <w:r w:rsidR="000C1B51">
        <w:rPr>
          <w:sz w:val="26"/>
          <w:szCs w:val="26"/>
        </w:rPr>
        <w:t xml:space="preserve">и осуществление взаимодействия </w:t>
      </w:r>
      <w:r w:rsidRPr="00546FAA">
        <w:rPr>
          <w:sz w:val="26"/>
          <w:szCs w:val="26"/>
        </w:rPr>
        <w:t>с органами государственной власти Санкт-Петербурга, правоохранительными органами, прокуратурой, общественными организациями и религиозными объединениями в сфере противодействия террор</w:t>
      </w:r>
      <w:r w:rsidR="000C1B51">
        <w:rPr>
          <w:sz w:val="26"/>
          <w:szCs w:val="26"/>
        </w:rPr>
        <w:t xml:space="preserve">изму и экстремизму; содействие </w:t>
      </w:r>
      <w:r w:rsidRPr="00546FAA">
        <w:rPr>
          <w:sz w:val="26"/>
          <w:szCs w:val="26"/>
        </w:rPr>
        <w:t>в  выявлении, реализовывается на постоянной основе, по мере</w:t>
      </w:r>
      <w:r w:rsidR="000C1B51">
        <w:rPr>
          <w:sz w:val="26"/>
          <w:szCs w:val="26"/>
        </w:rPr>
        <w:t xml:space="preserve"> проведения </w:t>
      </w:r>
      <w:r w:rsidRPr="00546FAA">
        <w:rPr>
          <w:sz w:val="26"/>
          <w:szCs w:val="26"/>
        </w:rPr>
        <w:t>и без финансирования.</w:t>
      </w:r>
    </w:p>
    <w:p w:rsidR="0094597A" w:rsidRPr="00546FAA" w:rsidRDefault="0094597A" w:rsidP="0094597A">
      <w:pPr>
        <w:spacing w:line="0" w:lineRule="atLeast"/>
        <w:jc w:val="both"/>
        <w:rPr>
          <w:sz w:val="26"/>
          <w:szCs w:val="26"/>
        </w:rPr>
      </w:pPr>
    </w:p>
    <w:p w:rsidR="0094597A" w:rsidRPr="00546FAA" w:rsidRDefault="0094597A" w:rsidP="0094597A">
      <w:pPr>
        <w:spacing w:line="0" w:lineRule="atLeast"/>
        <w:jc w:val="both"/>
        <w:rPr>
          <w:sz w:val="26"/>
          <w:szCs w:val="26"/>
        </w:rPr>
      </w:pPr>
      <w:r w:rsidRPr="00546FAA">
        <w:rPr>
          <w:b/>
          <w:sz w:val="26"/>
          <w:szCs w:val="26"/>
        </w:rPr>
        <w:t>4.1.4. Обход территории муниципального образования МО Морской</w:t>
      </w:r>
      <w:r w:rsidRPr="00546FAA">
        <w:rPr>
          <w:sz w:val="26"/>
          <w:szCs w:val="26"/>
        </w:rPr>
        <w:t xml:space="preserve"> с целью выявления наличия нацистской атрибутики или символики, иных элементов атрибутики или символики экстремистской направленности на муниципальных объектах инфраструктуры осуществляется на постоянной основе и без финансирования.</w:t>
      </w:r>
    </w:p>
    <w:p w:rsidR="00B625BC" w:rsidRDefault="00B625BC" w:rsidP="00FE1B23">
      <w:pPr>
        <w:pStyle w:val="24"/>
        <w:shd w:val="clear" w:color="auto" w:fill="auto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7672EB" w:rsidRDefault="007672EB" w:rsidP="0094597A">
      <w:pPr>
        <w:pStyle w:val="24"/>
        <w:shd w:val="clear" w:color="auto" w:fill="auto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7672EB" w:rsidRDefault="007672EB" w:rsidP="0094597A">
      <w:pPr>
        <w:pStyle w:val="24"/>
        <w:shd w:val="clear" w:color="auto" w:fill="auto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94597A" w:rsidRPr="00546FAA" w:rsidRDefault="0094597A" w:rsidP="0094597A">
      <w:pPr>
        <w:pStyle w:val="24"/>
        <w:shd w:val="clear" w:color="auto" w:fill="auto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546FAA">
        <w:rPr>
          <w:rFonts w:ascii="Times New Roman" w:hAnsi="Times New Roman" w:cs="Times New Roman"/>
          <w:color w:val="000000"/>
          <w:sz w:val="26"/>
          <w:szCs w:val="26"/>
          <w:lang w:bidi="ru-RU"/>
        </w:rPr>
        <w:t>5. СРОК РЕАЛИЗАЦИИ ПРОГРАММЫ</w:t>
      </w:r>
    </w:p>
    <w:p w:rsidR="0094597A" w:rsidRPr="00546FAA" w:rsidRDefault="0094597A" w:rsidP="0094597A">
      <w:pPr>
        <w:pStyle w:val="24"/>
        <w:shd w:val="clear" w:color="auto" w:fill="auto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597A" w:rsidRPr="00546FAA" w:rsidRDefault="0094597A" w:rsidP="0094597A">
      <w:pPr>
        <w:pStyle w:val="24"/>
        <w:shd w:val="clear" w:color="auto" w:fill="auto"/>
        <w:tabs>
          <w:tab w:val="left" w:pos="567"/>
        </w:tabs>
        <w:spacing w:after="0" w:line="240" w:lineRule="auto"/>
        <w:ind w:left="540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</w:pPr>
      <w:r w:rsidRPr="00546FAA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>Пе</w:t>
      </w:r>
      <w:r w:rsidR="00200B7A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>риод реализации Программы - 2022</w:t>
      </w:r>
      <w:r w:rsidRPr="00546FAA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 xml:space="preserve"> год.</w:t>
      </w:r>
    </w:p>
    <w:p w:rsidR="0094597A" w:rsidRPr="00546FAA" w:rsidRDefault="0094597A" w:rsidP="0094597A">
      <w:pPr>
        <w:jc w:val="both"/>
        <w:rPr>
          <w:b/>
          <w:sz w:val="26"/>
          <w:szCs w:val="26"/>
        </w:rPr>
      </w:pPr>
    </w:p>
    <w:p w:rsidR="0094597A" w:rsidRPr="00546FAA" w:rsidRDefault="0094597A" w:rsidP="0094597A">
      <w:pPr>
        <w:spacing w:line="0" w:lineRule="atLeast"/>
        <w:jc w:val="center"/>
        <w:rPr>
          <w:b/>
          <w:sz w:val="26"/>
          <w:szCs w:val="26"/>
        </w:rPr>
      </w:pPr>
      <w:r w:rsidRPr="00546FAA">
        <w:rPr>
          <w:b/>
          <w:sz w:val="26"/>
          <w:szCs w:val="26"/>
        </w:rPr>
        <w:t>6. ОЦЕНКА ЭФФЕКТИВНОСТИ РАСХОДОВАНИЯ БЮДЖЕТНЫХ СРЕДСТВ</w:t>
      </w:r>
    </w:p>
    <w:p w:rsidR="0094597A" w:rsidRPr="00546FAA" w:rsidRDefault="0094597A" w:rsidP="0094597A">
      <w:pPr>
        <w:spacing w:line="0" w:lineRule="atLeast"/>
        <w:jc w:val="both"/>
        <w:rPr>
          <w:b/>
          <w:sz w:val="26"/>
          <w:szCs w:val="26"/>
        </w:rPr>
      </w:pPr>
    </w:p>
    <w:p w:rsidR="0094597A" w:rsidRPr="00546FAA" w:rsidRDefault="0094597A" w:rsidP="0094597A">
      <w:pPr>
        <w:spacing w:line="0" w:lineRule="atLeast"/>
        <w:ind w:firstLine="680"/>
        <w:jc w:val="both"/>
        <w:rPr>
          <w:b/>
          <w:sz w:val="26"/>
          <w:szCs w:val="26"/>
        </w:rPr>
      </w:pPr>
      <w:r w:rsidRPr="00546FAA">
        <w:rPr>
          <w:b/>
          <w:sz w:val="26"/>
          <w:szCs w:val="26"/>
        </w:rPr>
        <w:t>Оценка эффективности расходовании бюджетных средств будет проводиться по следующим критериям:</w:t>
      </w:r>
    </w:p>
    <w:p w:rsidR="0094597A" w:rsidRPr="00546FAA" w:rsidRDefault="0094597A" w:rsidP="0094597A">
      <w:pPr>
        <w:spacing w:line="0" w:lineRule="atLeast"/>
        <w:jc w:val="both"/>
        <w:rPr>
          <w:sz w:val="26"/>
          <w:szCs w:val="26"/>
        </w:rPr>
      </w:pPr>
      <w:r w:rsidRPr="00546FAA">
        <w:rPr>
          <w:sz w:val="26"/>
          <w:szCs w:val="26"/>
        </w:rPr>
        <w:lastRenderedPageBreak/>
        <w:t>- планирование (мониторинг цен на услуги по изготовлению информационных материалов наглядно-пропагандистского характера);</w:t>
      </w:r>
    </w:p>
    <w:p w:rsidR="0094597A" w:rsidRPr="00546FAA" w:rsidRDefault="0094597A" w:rsidP="0094597A">
      <w:pPr>
        <w:spacing w:line="0" w:lineRule="atLeast"/>
        <w:jc w:val="both"/>
        <w:rPr>
          <w:sz w:val="26"/>
          <w:szCs w:val="26"/>
        </w:rPr>
      </w:pPr>
      <w:r w:rsidRPr="00546FAA">
        <w:rPr>
          <w:sz w:val="26"/>
          <w:szCs w:val="26"/>
        </w:rPr>
        <w:t xml:space="preserve">- активное проведение конкурсных процедур по    Федеральному закону от 05.04.2013 № 44-ФЗ «О контрактной системе в сфере закупок товаров, работ, услуг </w:t>
      </w:r>
      <w:r w:rsidRPr="00546FAA">
        <w:rPr>
          <w:sz w:val="26"/>
          <w:szCs w:val="26"/>
        </w:rPr>
        <w:br/>
        <w:t>для обеспечения государственных и муниципальных нужд»;</w:t>
      </w:r>
    </w:p>
    <w:p w:rsidR="0094597A" w:rsidRPr="00546FAA" w:rsidRDefault="0094597A" w:rsidP="0094597A">
      <w:pPr>
        <w:spacing w:line="0" w:lineRule="atLeast"/>
        <w:jc w:val="both"/>
        <w:rPr>
          <w:sz w:val="26"/>
          <w:szCs w:val="26"/>
        </w:rPr>
      </w:pPr>
      <w:r w:rsidRPr="00546FAA">
        <w:rPr>
          <w:sz w:val="26"/>
          <w:szCs w:val="26"/>
        </w:rPr>
        <w:t>- осуществление внутреннего муниципального финансового контроля в соответствии с частью 8 статьи 99 федерального закона от 05.04.2013 № 44-ФЗ «О контрактной системе в сфере закупок товаров, работ, услуг д</w:t>
      </w:r>
      <w:r w:rsidR="002507E8">
        <w:rPr>
          <w:sz w:val="26"/>
          <w:szCs w:val="26"/>
        </w:rPr>
        <w:t xml:space="preserve">ля обеспечения государственных </w:t>
      </w:r>
      <w:r w:rsidRPr="00546FAA">
        <w:rPr>
          <w:sz w:val="26"/>
          <w:szCs w:val="26"/>
        </w:rPr>
        <w:t>и муниципальных нужд»;</w:t>
      </w:r>
    </w:p>
    <w:p w:rsidR="0094597A" w:rsidRPr="00546FAA" w:rsidRDefault="0094597A" w:rsidP="0094597A">
      <w:pPr>
        <w:spacing w:line="0" w:lineRule="atLeast"/>
        <w:jc w:val="both"/>
        <w:rPr>
          <w:sz w:val="26"/>
          <w:szCs w:val="26"/>
        </w:rPr>
      </w:pPr>
      <w:r w:rsidRPr="00546FAA">
        <w:rPr>
          <w:sz w:val="26"/>
          <w:szCs w:val="26"/>
        </w:rPr>
        <w:t>- экспертиза по результатам исполнения муниципального контракта;</w:t>
      </w:r>
    </w:p>
    <w:p w:rsidR="0094597A" w:rsidRPr="00546FAA" w:rsidRDefault="0094597A" w:rsidP="0094597A">
      <w:pPr>
        <w:spacing w:line="0" w:lineRule="atLeast"/>
        <w:jc w:val="both"/>
        <w:rPr>
          <w:sz w:val="26"/>
          <w:szCs w:val="26"/>
        </w:rPr>
      </w:pPr>
      <w:r w:rsidRPr="00546FAA">
        <w:rPr>
          <w:sz w:val="26"/>
          <w:szCs w:val="26"/>
        </w:rPr>
        <w:t>- качество проведенных мероприятий;</w:t>
      </w:r>
    </w:p>
    <w:p w:rsidR="0094597A" w:rsidRPr="00546FAA" w:rsidRDefault="0094597A" w:rsidP="0094597A">
      <w:pPr>
        <w:spacing w:line="0" w:lineRule="atLeast"/>
        <w:jc w:val="both"/>
        <w:rPr>
          <w:sz w:val="26"/>
          <w:szCs w:val="26"/>
        </w:rPr>
      </w:pPr>
      <w:r w:rsidRPr="00546FAA">
        <w:rPr>
          <w:sz w:val="26"/>
          <w:szCs w:val="26"/>
        </w:rPr>
        <w:t>- достижение поставленных целей и задач;</w:t>
      </w:r>
    </w:p>
    <w:p w:rsidR="0094597A" w:rsidRDefault="0094597A" w:rsidP="0094597A">
      <w:pPr>
        <w:jc w:val="both"/>
        <w:rPr>
          <w:sz w:val="26"/>
          <w:szCs w:val="26"/>
        </w:rPr>
      </w:pPr>
      <w:r w:rsidRPr="00546FAA">
        <w:rPr>
          <w:sz w:val="26"/>
          <w:szCs w:val="26"/>
        </w:rPr>
        <w:t>- эффективностью программы.</w:t>
      </w:r>
    </w:p>
    <w:p w:rsidR="00F803F0" w:rsidRPr="00546FAA" w:rsidRDefault="00F803F0" w:rsidP="00F803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F803F0">
        <w:rPr>
          <w:sz w:val="26"/>
          <w:szCs w:val="26"/>
        </w:rPr>
        <w:t>Затраты на организацию и проведе</w:t>
      </w:r>
      <w:r w:rsidR="00843A43">
        <w:rPr>
          <w:sz w:val="26"/>
          <w:szCs w:val="26"/>
        </w:rPr>
        <w:t xml:space="preserve">ние программных мероприятий – </w:t>
      </w:r>
      <w:r w:rsidR="00A33FEC">
        <w:rPr>
          <w:sz w:val="26"/>
          <w:szCs w:val="26"/>
        </w:rPr>
        <w:t>14.0</w:t>
      </w:r>
      <w:r w:rsidRPr="00F803F0">
        <w:rPr>
          <w:sz w:val="26"/>
          <w:szCs w:val="26"/>
        </w:rPr>
        <w:t>тыс. рублей.</w:t>
      </w:r>
    </w:p>
    <w:p w:rsidR="0094597A" w:rsidRPr="00546FAA" w:rsidRDefault="007C1FA6" w:rsidP="0094597A">
      <w:pPr>
        <w:tabs>
          <w:tab w:val="left" w:pos="349"/>
        </w:tabs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4597A" w:rsidRPr="00546FAA">
        <w:rPr>
          <w:sz w:val="26"/>
          <w:szCs w:val="26"/>
        </w:rPr>
        <w:t>.  Результатом данной программы являются:</w:t>
      </w:r>
    </w:p>
    <w:p w:rsidR="0094597A" w:rsidRPr="00546FAA" w:rsidRDefault="0094597A" w:rsidP="0094597A">
      <w:pPr>
        <w:pStyle w:val="af0"/>
        <w:widowControl w:val="0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46FAA">
        <w:rPr>
          <w:rFonts w:ascii="Times New Roman" w:eastAsia="Times New Roman" w:hAnsi="Times New Roman"/>
          <w:sz w:val="26"/>
          <w:szCs w:val="26"/>
          <w:lang w:eastAsia="ru-RU"/>
        </w:rPr>
        <w:t>- принятие профилактических, воспитательных и пропагандистских мер, направленных на предупреждение экстремисткой деятельности, посредством издания и распространения информационных материалов наглядной агитации (буклетов</w:t>
      </w:r>
      <w:r w:rsidR="00D77A93" w:rsidRPr="00546FAA">
        <w:rPr>
          <w:rFonts w:ascii="Times New Roman" w:eastAsia="Times New Roman" w:hAnsi="Times New Roman"/>
          <w:sz w:val="26"/>
          <w:szCs w:val="26"/>
          <w:lang w:eastAsia="ru-RU"/>
        </w:rPr>
        <w:t>), направленных</w:t>
      </w:r>
      <w:r w:rsidRPr="00546FAA">
        <w:rPr>
          <w:rFonts w:ascii="Times New Roman" w:eastAsia="Times New Roman" w:hAnsi="Times New Roman"/>
          <w:sz w:val="26"/>
          <w:szCs w:val="26"/>
          <w:lang w:eastAsia="ru-RU"/>
        </w:rPr>
        <w:t xml:space="preserve"> на профилактику терроризма </w:t>
      </w:r>
      <w:r w:rsidR="00D77A93" w:rsidRPr="00546FAA">
        <w:rPr>
          <w:rFonts w:ascii="Times New Roman" w:eastAsia="Times New Roman" w:hAnsi="Times New Roman"/>
          <w:sz w:val="26"/>
          <w:szCs w:val="26"/>
          <w:lang w:eastAsia="ru-RU"/>
        </w:rPr>
        <w:t>и экстремизма</w:t>
      </w:r>
      <w:r w:rsidR="00D77A93">
        <w:rPr>
          <w:rFonts w:ascii="Times New Roman" w:eastAsia="Times New Roman" w:hAnsi="Times New Roman"/>
          <w:sz w:val="26"/>
          <w:szCs w:val="26"/>
          <w:lang w:eastAsia="ru-RU"/>
        </w:rPr>
        <w:t xml:space="preserve">, на предупреждение </w:t>
      </w:r>
      <w:r w:rsidRPr="00546FAA">
        <w:rPr>
          <w:rFonts w:ascii="Times New Roman" w:eastAsia="Times New Roman" w:hAnsi="Times New Roman"/>
          <w:sz w:val="26"/>
          <w:szCs w:val="26"/>
          <w:lang w:eastAsia="ru-RU"/>
        </w:rPr>
        <w:t>и пресечение экстремистской деятел</w:t>
      </w:r>
      <w:r w:rsidR="00D77A93">
        <w:rPr>
          <w:rFonts w:ascii="Times New Roman" w:eastAsia="Times New Roman" w:hAnsi="Times New Roman"/>
          <w:sz w:val="26"/>
          <w:szCs w:val="26"/>
          <w:lang w:eastAsia="ru-RU"/>
        </w:rPr>
        <w:t xml:space="preserve">ьности, повышение бдительности </w:t>
      </w:r>
      <w:r w:rsidRPr="00546FAA">
        <w:rPr>
          <w:rFonts w:ascii="Times New Roman" w:eastAsia="Times New Roman" w:hAnsi="Times New Roman"/>
          <w:sz w:val="26"/>
          <w:szCs w:val="26"/>
          <w:lang w:eastAsia="ru-RU"/>
        </w:rPr>
        <w:t>и заинтересованности граждан в противодействии экстремизму</w:t>
      </w:r>
      <w:r w:rsidRPr="00546FAA">
        <w:rPr>
          <w:rFonts w:ascii="Times New Roman" w:hAnsi="Times New Roman"/>
          <w:sz w:val="26"/>
          <w:szCs w:val="26"/>
        </w:rPr>
        <w:t xml:space="preserve">; </w:t>
      </w:r>
    </w:p>
    <w:p w:rsidR="0094597A" w:rsidRPr="00546FAA" w:rsidRDefault="0094597A" w:rsidP="0094597A">
      <w:pPr>
        <w:pStyle w:val="af0"/>
        <w:widowControl w:val="0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46FAA">
        <w:rPr>
          <w:rFonts w:ascii="Times New Roman" w:hAnsi="Times New Roman"/>
          <w:sz w:val="26"/>
          <w:szCs w:val="26"/>
          <w:lang w:eastAsia="ru-RU"/>
        </w:rPr>
        <w:t xml:space="preserve">- размещение в муниципальных средствах массовой информации не менее </w:t>
      </w:r>
      <w:r w:rsidRPr="00546FAA">
        <w:rPr>
          <w:rFonts w:ascii="Times New Roman" w:hAnsi="Times New Roman"/>
          <w:sz w:val="26"/>
          <w:szCs w:val="26"/>
          <w:lang w:eastAsia="ru-RU"/>
        </w:rPr>
        <w:br/>
        <w:t>8 материалов</w:t>
      </w:r>
      <w:r w:rsidRPr="00546FAA">
        <w:rPr>
          <w:rFonts w:ascii="Times New Roman" w:hAnsi="Times New Roman"/>
          <w:sz w:val="26"/>
          <w:szCs w:val="26"/>
        </w:rPr>
        <w:t xml:space="preserve"> по вопросам противодействия терроризму и экстремизму; о действиях </w:t>
      </w:r>
      <w:r w:rsidRPr="00546FAA">
        <w:rPr>
          <w:rFonts w:ascii="Times New Roman" w:hAnsi="Times New Roman"/>
          <w:sz w:val="26"/>
          <w:szCs w:val="26"/>
        </w:rPr>
        <w:br/>
        <w:t>в случае возникновения угроз террористического и экстремистского характера; направленных на пропаганду толерантное поведение к людям других национальностей и религиозных конфессий.</w:t>
      </w:r>
    </w:p>
    <w:p w:rsidR="0094597A" w:rsidRPr="00546FAA" w:rsidRDefault="00305ED0" w:rsidP="0094597A">
      <w:pPr>
        <w:pStyle w:val="af0"/>
        <w:widowControl w:val="0"/>
        <w:tabs>
          <w:tab w:val="left" w:pos="31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94597A" w:rsidRPr="00546FAA">
        <w:rPr>
          <w:rFonts w:ascii="Times New Roman" w:hAnsi="Times New Roman"/>
          <w:sz w:val="26"/>
          <w:szCs w:val="26"/>
        </w:rPr>
        <w:t>. Эффективность программы:</w:t>
      </w:r>
    </w:p>
    <w:p w:rsidR="0094597A" w:rsidRPr="00546FAA" w:rsidRDefault="0094597A" w:rsidP="0094597A">
      <w:pPr>
        <w:jc w:val="both"/>
        <w:rPr>
          <w:sz w:val="26"/>
          <w:szCs w:val="26"/>
        </w:rPr>
      </w:pPr>
      <w:r w:rsidRPr="00546FAA">
        <w:rPr>
          <w:sz w:val="26"/>
          <w:szCs w:val="26"/>
        </w:rPr>
        <w:t>- повышение доли жителей, наглядно убедившихся в сущности и общественной опасности терроризма, и экстремизма;</w:t>
      </w:r>
    </w:p>
    <w:p w:rsidR="0094597A" w:rsidRPr="00546FAA" w:rsidRDefault="0094597A" w:rsidP="0094597A">
      <w:pPr>
        <w:jc w:val="both"/>
        <w:rPr>
          <w:sz w:val="26"/>
          <w:szCs w:val="26"/>
        </w:rPr>
      </w:pPr>
      <w:r w:rsidRPr="00546FAA">
        <w:rPr>
          <w:sz w:val="26"/>
          <w:szCs w:val="26"/>
        </w:rPr>
        <w:t>- повышение доли социально-активных жителей;</w:t>
      </w:r>
    </w:p>
    <w:p w:rsidR="0094597A" w:rsidRPr="00546FAA" w:rsidRDefault="0094597A" w:rsidP="0094597A">
      <w:pPr>
        <w:spacing w:line="0" w:lineRule="atLeast"/>
        <w:jc w:val="both"/>
        <w:rPr>
          <w:sz w:val="26"/>
          <w:szCs w:val="26"/>
        </w:rPr>
      </w:pPr>
      <w:r w:rsidRPr="00546FAA">
        <w:rPr>
          <w:sz w:val="26"/>
          <w:szCs w:val="26"/>
        </w:rPr>
        <w:t xml:space="preserve">- объем освоенных средств, запланированных на профилактику </w:t>
      </w:r>
      <w:r w:rsidRPr="00546FAA">
        <w:rPr>
          <w:sz w:val="26"/>
          <w:szCs w:val="26"/>
          <w:lang w:eastAsia="en-US"/>
        </w:rPr>
        <w:t xml:space="preserve">терроризма </w:t>
      </w:r>
      <w:r w:rsidRPr="00546FAA">
        <w:rPr>
          <w:sz w:val="26"/>
          <w:szCs w:val="26"/>
          <w:lang w:eastAsia="en-US"/>
        </w:rPr>
        <w:br/>
        <w:t>и экстремизма, а также минимизацию и (или) ликвидацию последствий про</w:t>
      </w:r>
      <w:r w:rsidRPr="00546FAA">
        <w:rPr>
          <w:sz w:val="26"/>
          <w:szCs w:val="26"/>
          <w:lang w:eastAsia="en-US"/>
        </w:rPr>
        <w:softHyphen/>
        <w:t>явлений терроризма и экстремизма на территории муниципального образования</w:t>
      </w:r>
      <w:r w:rsidRPr="00546FAA">
        <w:rPr>
          <w:sz w:val="26"/>
          <w:szCs w:val="26"/>
        </w:rPr>
        <w:t>.</w:t>
      </w:r>
    </w:p>
    <w:p w:rsidR="0094597A" w:rsidRDefault="0094597A" w:rsidP="0094597A">
      <w:pPr>
        <w:spacing w:line="0" w:lineRule="atLeast"/>
        <w:jc w:val="both"/>
        <w:rPr>
          <w:sz w:val="26"/>
          <w:szCs w:val="26"/>
        </w:rPr>
      </w:pPr>
    </w:p>
    <w:p w:rsidR="003F3D92" w:rsidRDefault="003F3D92" w:rsidP="0094597A">
      <w:pPr>
        <w:spacing w:line="0" w:lineRule="atLeast"/>
        <w:jc w:val="both"/>
        <w:rPr>
          <w:sz w:val="26"/>
          <w:szCs w:val="26"/>
        </w:rPr>
      </w:pPr>
    </w:p>
    <w:p w:rsidR="00D77A93" w:rsidRPr="00546FAA" w:rsidRDefault="00D77A93" w:rsidP="0094597A">
      <w:pPr>
        <w:spacing w:line="0" w:lineRule="atLeast"/>
        <w:jc w:val="both"/>
        <w:rPr>
          <w:sz w:val="26"/>
          <w:szCs w:val="26"/>
        </w:rPr>
      </w:pPr>
    </w:p>
    <w:p w:rsidR="005C5A86" w:rsidRDefault="005C5A86" w:rsidP="0094597A">
      <w:pPr>
        <w:ind w:left="567"/>
        <w:jc w:val="center"/>
        <w:rPr>
          <w:b/>
          <w:sz w:val="26"/>
          <w:szCs w:val="26"/>
        </w:rPr>
      </w:pPr>
    </w:p>
    <w:p w:rsidR="0094597A" w:rsidRPr="00546FAA" w:rsidRDefault="0094597A" w:rsidP="0094597A">
      <w:pPr>
        <w:ind w:left="567"/>
        <w:jc w:val="center"/>
        <w:rPr>
          <w:b/>
          <w:sz w:val="26"/>
          <w:szCs w:val="26"/>
        </w:rPr>
      </w:pPr>
      <w:r w:rsidRPr="00546FAA">
        <w:rPr>
          <w:b/>
          <w:sz w:val="26"/>
          <w:szCs w:val="26"/>
        </w:rPr>
        <w:t xml:space="preserve">7.ОБОСНОВАНИЕ ОБЪЕМОВ БЮДЖЕТНЫХ АССИГНОВАНИЙ </w:t>
      </w:r>
      <w:r w:rsidRPr="00546FAA">
        <w:rPr>
          <w:b/>
          <w:sz w:val="26"/>
          <w:szCs w:val="26"/>
        </w:rPr>
        <w:br/>
        <w:t>НА РЕАЛИЗАЦИЮ ВОПРОСА МЕСТНОГО ЗНАЧЕНИЯ</w:t>
      </w:r>
    </w:p>
    <w:p w:rsidR="0094597A" w:rsidRPr="00546FAA" w:rsidRDefault="0094597A" w:rsidP="0094597A">
      <w:pPr>
        <w:spacing w:line="276" w:lineRule="auto"/>
      </w:pPr>
    </w:p>
    <w:p w:rsidR="007E23EE" w:rsidRPr="00584A3A" w:rsidRDefault="007E23EE" w:rsidP="007E23EE">
      <w:pPr>
        <w:suppressAutoHyphens/>
        <w:ind w:firstLine="567"/>
        <w:jc w:val="both"/>
        <w:rPr>
          <w:b/>
          <w:sz w:val="26"/>
          <w:szCs w:val="26"/>
        </w:rPr>
      </w:pPr>
      <w:r w:rsidRPr="00584A3A">
        <w:rPr>
          <w:b/>
          <w:bCs/>
          <w:sz w:val="26"/>
          <w:szCs w:val="26"/>
        </w:rPr>
        <w:t xml:space="preserve">Обоснование начальной (максимальной) цены контракта по Ведомственной целевой программе </w:t>
      </w:r>
      <w:r w:rsidRPr="00584A3A">
        <w:rPr>
          <w:b/>
          <w:sz w:val="26"/>
          <w:szCs w:val="26"/>
          <w:lang w:eastAsia="en-US"/>
        </w:rPr>
        <w:t>«Мероприятия по профилак</w:t>
      </w:r>
      <w:r w:rsidRPr="00584A3A">
        <w:rPr>
          <w:b/>
          <w:sz w:val="26"/>
          <w:szCs w:val="26"/>
          <w:lang w:eastAsia="en-US"/>
        </w:rPr>
        <w:softHyphen/>
        <w:t xml:space="preserve">тике терроризма и экстремизма, </w:t>
      </w:r>
      <w:r w:rsidRPr="00584A3A">
        <w:rPr>
          <w:b/>
          <w:sz w:val="26"/>
          <w:szCs w:val="26"/>
          <w:lang w:eastAsia="en-US"/>
        </w:rPr>
        <w:br/>
        <w:t>а также минимизация и (или) ликвидация последствий про</w:t>
      </w:r>
      <w:r w:rsidRPr="00584A3A">
        <w:rPr>
          <w:b/>
          <w:sz w:val="26"/>
          <w:szCs w:val="26"/>
          <w:lang w:eastAsia="en-US"/>
        </w:rPr>
        <w:softHyphen/>
        <w:t xml:space="preserve">явлений терроризма </w:t>
      </w:r>
      <w:r w:rsidRPr="00584A3A">
        <w:rPr>
          <w:b/>
          <w:sz w:val="26"/>
          <w:szCs w:val="26"/>
          <w:lang w:eastAsia="en-US"/>
        </w:rPr>
        <w:br/>
        <w:t>и экстремизма на территории муниципального образования</w:t>
      </w:r>
      <w:r w:rsidRPr="00584A3A">
        <w:rPr>
          <w:b/>
          <w:sz w:val="26"/>
          <w:szCs w:val="26"/>
        </w:rPr>
        <w:t>»</w:t>
      </w:r>
    </w:p>
    <w:p w:rsidR="007E23EE" w:rsidRPr="00584A3A" w:rsidRDefault="007E23EE" w:rsidP="007E23EE">
      <w:pPr>
        <w:ind w:right="255" w:firstLine="567"/>
        <w:jc w:val="both"/>
        <w:rPr>
          <w:sz w:val="26"/>
          <w:szCs w:val="26"/>
        </w:rPr>
      </w:pPr>
      <w:r w:rsidRPr="00584A3A">
        <w:rPr>
          <w:sz w:val="26"/>
          <w:szCs w:val="26"/>
        </w:rPr>
        <w:t xml:space="preserve">При обосновании начальной (максимальной) цены контракта использовался метод сопоставимых рыночных цен (анализа рынка) на основании Приказа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единственных поставщиков (подрядчиком, исполнителем)». </w:t>
      </w:r>
    </w:p>
    <w:p w:rsidR="007E23EE" w:rsidRPr="00584A3A" w:rsidRDefault="007E23EE" w:rsidP="007E23EE">
      <w:pPr>
        <w:ind w:firstLine="567"/>
        <w:rPr>
          <w:sz w:val="26"/>
          <w:szCs w:val="26"/>
        </w:rPr>
      </w:pPr>
      <w:r w:rsidRPr="00584A3A">
        <w:rPr>
          <w:sz w:val="26"/>
          <w:szCs w:val="26"/>
        </w:rPr>
        <w:t>Были направлены пять запросов, на которые получено три ответа</w:t>
      </w:r>
    </w:p>
    <w:tbl>
      <w:tblPr>
        <w:tblW w:w="9740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2125"/>
        <w:gridCol w:w="1843"/>
        <w:gridCol w:w="1843"/>
        <w:gridCol w:w="1842"/>
        <w:gridCol w:w="1276"/>
      </w:tblGrid>
      <w:tr w:rsidR="007E23EE" w:rsidRPr="007E23EE" w:rsidTr="00D708E7">
        <w:trPr>
          <w:trHeight w:val="92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EE" w:rsidRPr="00584A3A" w:rsidRDefault="007E23EE" w:rsidP="00D708E7">
            <w:pPr>
              <w:jc w:val="center"/>
              <w:rPr>
                <w:sz w:val="22"/>
                <w:szCs w:val="22"/>
              </w:rPr>
            </w:pPr>
            <w:r w:rsidRPr="00584A3A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EE" w:rsidRPr="00584A3A" w:rsidRDefault="007E23EE" w:rsidP="00D708E7">
            <w:pPr>
              <w:jc w:val="center"/>
              <w:rPr>
                <w:sz w:val="22"/>
                <w:szCs w:val="22"/>
              </w:rPr>
            </w:pPr>
            <w:r w:rsidRPr="00584A3A">
              <w:rPr>
                <w:sz w:val="22"/>
                <w:szCs w:val="22"/>
              </w:rPr>
              <w:t>Наименование</w:t>
            </w:r>
          </w:p>
          <w:p w:rsidR="007E23EE" w:rsidRPr="00584A3A" w:rsidRDefault="007E23EE" w:rsidP="00D708E7">
            <w:pPr>
              <w:jc w:val="center"/>
              <w:rPr>
                <w:sz w:val="22"/>
                <w:szCs w:val="22"/>
              </w:rPr>
            </w:pPr>
            <w:r w:rsidRPr="00584A3A">
              <w:rPr>
                <w:sz w:val="22"/>
                <w:szCs w:val="22"/>
              </w:rPr>
              <w:t>предмета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4E" w:rsidRPr="00584A3A" w:rsidRDefault="007E23EE" w:rsidP="00C4224E">
            <w:pPr>
              <w:jc w:val="center"/>
              <w:rPr>
                <w:sz w:val="22"/>
                <w:szCs w:val="22"/>
              </w:rPr>
            </w:pPr>
            <w:r w:rsidRPr="00584A3A">
              <w:rPr>
                <w:sz w:val="22"/>
                <w:szCs w:val="22"/>
              </w:rPr>
              <w:t xml:space="preserve">Коммерческое предложение </w:t>
            </w:r>
            <w:r w:rsidRPr="00584A3A">
              <w:rPr>
                <w:sz w:val="22"/>
                <w:szCs w:val="22"/>
              </w:rPr>
              <w:br/>
              <w:t xml:space="preserve">№ 1 </w:t>
            </w:r>
          </w:p>
          <w:p w:rsidR="007E23EE" w:rsidRPr="00584A3A" w:rsidRDefault="007E23EE" w:rsidP="00C4224E">
            <w:pPr>
              <w:jc w:val="center"/>
              <w:rPr>
                <w:sz w:val="22"/>
                <w:szCs w:val="22"/>
              </w:rPr>
            </w:pPr>
            <w:r w:rsidRPr="00584A3A">
              <w:rPr>
                <w:sz w:val="22"/>
                <w:szCs w:val="22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EE" w:rsidRPr="00584A3A" w:rsidRDefault="007E23EE" w:rsidP="00D708E7">
            <w:pPr>
              <w:jc w:val="center"/>
              <w:rPr>
                <w:sz w:val="22"/>
                <w:szCs w:val="22"/>
              </w:rPr>
            </w:pPr>
            <w:r w:rsidRPr="00584A3A">
              <w:rPr>
                <w:sz w:val="22"/>
                <w:szCs w:val="22"/>
              </w:rPr>
              <w:t xml:space="preserve">Коммерческое предложение </w:t>
            </w:r>
          </w:p>
          <w:p w:rsidR="00C4224E" w:rsidRPr="00584A3A" w:rsidRDefault="007E23EE" w:rsidP="00C4224E">
            <w:pPr>
              <w:jc w:val="center"/>
              <w:rPr>
                <w:sz w:val="22"/>
                <w:szCs w:val="22"/>
              </w:rPr>
            </w:pPr>
            <w:r w:rsidRPr="00584A3A">
              <w:rPr>
                <w:sz w:val="22"/>
                <w:szCs w:val="22"/>
              </w:rPr>
              <w:t xml:space="preserve">№ 2 </w:t>
            </w:r>
          </w:p>
          <w:p w:rsidR="007E23EE" w:rsidRPr="00584A3A" w:rsidRDefault="007E23EE" w:rsidP="00D708E7">
            <w:pPr>
              <w:jc w:val="center"/>
              <w:rPr>
                <w:sz w:val="22"/>
                <w:szCs w:val="22"/>
              </w:rPr>
            </w:pPr>
            <w:r w:rsidRPr="00584A3A">
              <w:rPr>
                <w:sz w:val="22"/>
                <w:szCs w:val="22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EE" w:rsidRPr="00584A3A" w:rsidRDefault="007E23EE" w:rsidP="00D708E7">
            <w:pPr>
              <w:jc w:val="center"/>
              <w:rPr>
                <w:sz w:val="22"/>
                <w:szCs w:val="22"/>
              </w:rPr>
            </w:pPr>
            <w:r w:rsidRPr="00584A3A">
              <w:rPr>
                <w:sz w:val="22"/>
                <w:szCs w:val="22"/>
              </w:rPr>
              <w:t xml:space="preserve">Коммерческое предложение </w:t>
            </w:r>
          </w:p>
          <w:p w:rsidR="00C4224E" w:rsidRPr="00584A3A" w:rsidRDefault="007E23EE" w:rsidP="00C4224E">
            <w:pPr>
              <w:jc w:val="center"/>
              <w:rPr>
                <w:sz w:val="22"/>
                <w:szCs w:val="22"/>
              </w:rPr>
            </w:pPr>
            <w:r w:rsidRPr="00584A3A">
              <w:rPr>
                <w:sz w:val="22"/>
                <w:szCs w:val="22"/>
              </w:rPr>
              <w:t xml:space="preserve">№ 3 </w:t>
            </w:r>
          </w:p>
          <w:p w:rsidR="007E23EE" w:rsidRPr="00584A3A" w:rsidRDefault="007E23EE" w:rsidP="00D708E7">
            <w:pPr>
              <w:jc w:val="center"/>
              <w:rPr>
                <w:sz w:val="22"/>
                <w:szCs w:val="22"/>
              </w:rPr>
            </w:pPr>
            <w:r w:rsidRPr="00584A3A">
              <w:rPr>
                <w:sz w:val="22"/>
                <w:szCs w:val="22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EE" w:rsidRPr="00584A3A" w:rsidRDefault="007E23EE" w:rsidP="00D708E7">
            <w:pPr>
              <w:jc w:val="center"/>
              <w:rPr>
                <w:sz w:val="22"/>
                <w:szCs w:val="22"/>
              </w:rPr>
            </w:pPr>
            <w:r w:rsidRPr="00584A3A">
              <w:rPr>
                <w:b/>
                <w:sz w:val="22"/>
                <w:szCs w:val="22"/>
              </w:rPr>
              <w:t>Средняя стоимость тиража, руб.</w:t>
            </w:r>
            <w:r w:rsidRPr="00584A3A">
              <w:rPr>
                <w:sz w:val="22"/>
                <w:szCs w:val="22"/>
              </w:rPr>
              <w:t xml:space="preserve"> </w:t>
            </w:r>
          </w:p>
        </w:tc>
      </w:tr>
      <w:tr w:rsidR="00584A3A" w:rsidRPr="007E23EE" w:rsidTr="00D708E7">
        <w:trPr>
          <w:trHeight w:val="56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A3A" w:rsidRPr="00584A3A" w:rsidRDefault="00584A3A" w:rsidP="00584A3A">
            <w:pPr>
              <w:jc w:val="center"/>
              <w:rPr>
                <w:sz w:val="22"/>
                <w:szCs w:val="22"/>
              </w:rPr>
            </w:pPr>
            <w:r w:rsidRPr="00584A3A">
              <w:rPr>
                <w:sz w:val="22"/>
                <w:szCs w:val="22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A3A" w:rsidRPr="00584A3A" w:rsidRDefault="00584A3A" w:rsidP="00584A3A">
            <w:pPr>
              <w:pStyle w:val="1"/>
              <w:tabs>
                <w:tab w:val="left" w:pos="993"/>
              </w:tabs>
              <w:suppressAutoHyphens/>
              <w:ind w:right="114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584A3A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 xml:space="preserve">Оказание услуг </w:t>
            </w:r>
          </w:p>
          <w:p w:rsidR="00584A3A" w:rsidRPr="00584A3A" w:rsidRDefault="00584A3A" w:rsidP="00584A3A">
            <w:pPr>
              <w:pStyle w:val="1"/>
              <w:tabs>
                <w:tab w:val="left" w:pos="993"/>
              </w:tabs>
              <w:suppressAutoHyphens/>
              <w:ind w:right="114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584A3A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 xml:space="preserve">по изготовлению евробуклетов на тему  </w:t>
            </w:r>
            <w:r w:rsidRPr="00584A3A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br/>
            </w:r>
            <w:r w:rsidRPr="00584A3A">
              <w:rPr>
                <w:rFonts w:eastAsia="Calibri"/>
                <w:bCs/>
                <w:sz w:val="22"/>
                <w:szCs w:val="22"/>
                <w:lang w:eastAsia="en-US"/>
              </w:rPr>
              <w:t>«Терроризм-угроза обществу!»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3A" w:rsidRPr="00F25AC9" w:rsidRDefault="00584A3A" w:rsidP="00584A3A">
            <w:r w:rsidRPr="00F25AC9"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3A" w:rsidRPr="00F25AC9" w:rsidRDefault="00584A3A" w:rsidP="00584A3A">
            <w:r w:rsidRPr="00F25AC9">
              <w:t>13 500,00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3A" w:rsidRPr="00F25AC9" w:rsidRDefault="00584A3A" w:rsidP="00584A3A">
            <w:r w:rsidRPr="00F25AC9">
              <w:t>13 500,00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A3A" w:rsidRPr="00F25AC9" w:rsidRDefault="00584A3A" w:rsidP="00584A3A">
            <w:r w:rsidRPr="00F25AC9">
              <w:t>14000,00</w:t>
            </w:r>
          </w:p>
        </w:tc>
      </w:tr>
    </w:tbl>
    <w:p w:rsidR="00C4224E" w:rsidRPr="00C4224E" w:rsidRDefault="00C4224E" w:rsidP="00C4224E">
      <w:pPr>
        <w:autoSpaceDE w:val="0"/>
        <w:autoSpaceDN w:val="0"/>
        <w:rPr>
          <w:lang w:eastAsia="ru-RU"/>
        </w:rPr>
      </w:pPr>
      <w:r w:rsidRPr="00C4224E">
        <w:rPr>
          <w:lang w:eastAsia="ru-RU"/>
        </w:rPr>
        <w:t xml:space="preserve">Для определения </w:t>
      </w:r>
      <w:r w:rsidRPr="00C4224E">
        <w:rPr>
          <w:noProof/>
          <w:lang w:eastAsia="ru-RU"/>
        </w:rPr>
        <w:drawing>
          <wp:inline distT="0" distB="0" distL="0" distR="0">
            <wp:extent cx="676275" cy="2286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24E">
        <w:rPr>
          <w:lang w:eastAsia="ru-RU"/>
        </w:rPr>
        <w:t xml:space="preserve"> используется метод сопоставимых рыночных цен  (анализа рынка):</w:t>
      </w:r>
    </w:p>
    <w:p w:rsidR="00C4224E" w:rsidRPr="00C4224E" w:rsidRDefault="00C4224E" w:rsidP="00C4224E">
      <w:pPr>
        <w:autoSpaceDE w:val="0"/>
        <w:autoSpaceDN w:val="0"/>
        <w:rPr>
          <w:lang w:eastAsia="ru-RU"/>
        </w:rPr>
      </w:pPr>
    </w:p>
    <w:p w:rsidR="00C4224E" w:rsidRPr="00C4224E" w:rsidRDefault="00C4224E" w:rsidP="00C4224E">
      <w:pPr>
        <w:spacing w:line="276" w:lineRule="auto"/>
        <w:rPr>
          <w:lang w:eastAsia="en-US"/>
        </w:rPr>
      </w:pPr>
      <w:r w:rsidRPr="00C4224E">
        <w:rPr>
          <w:rFonts w:ascii="Calibri" w:hAnsi="Calibri" w:cs="Calibri"/>
          <w:noProof/>
          <w:position w:val="-24"/>
          <w:lang w:eastAsia="ru-RU"/>
        </w:rPr>
        <w:drawing>
          <wp:inline distT="0" distB="0" distL="0" distR="0">
            <wp:extent cx="1628775" cy="4000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24E">
        <w:rPr>
          <w:lang w:eastAsia="en-US"/>
        </w:rPr>
        <w:t>= 1 / 3 * (1 * 15 000,00 + 1 * 13 500,00 + 1 * 13 500,00) = 14000,00руб.</w:t>
      </w:r>
    </w:p>
    <w:p w:rsidR="00C4224E" w:rsidRPr="00C4224E" w:rsidRDefault="00C4224E" w:rsidP="00C4224E">
      <w:pPr>
        <w:autoSpaceDE w:val="0"/>
        <w:autoSpaceDN w:val="0"/>
        <w:rPr>
          <w:lang w:eastAsia="ru-RU"/>
        </w:rPr>
      </w:pPr>
    </w:p>
    <w:p w:rsidR="00C4224E" w:rsidRPr="00C4224E" w:rsidRDefault="00C4224E" w:rsidP="00C4224E">
      <w:pPr>
        <w:autoSpaceDE w:val="0"/>
        <w:autoSpaceDN w:val="0"/>
        <w:rPr>
          <w:lang w:eastAsia="ru-RU"/>
        </w:rPr>
      </w:pPr>
      <w:r w:rsidRPr="00C4224E">
        <w:rPr>
          <w:lang w:eastAsia="ru-RU"/>
        </w:rPr>
        <w:t>где v - количество (объем) закупаемого товара (работы, услуги);</w:t>
      </w:r>
    </w:p>
    <w:p w:rsidR="00C4224E" w:rsidRPr="00C4224E" w:rsidRDefault="00C4224E" w:rsidP="00C4224E">
      <w:pPr>
        <w:autoSpaceDE w:val="0"/>
        <w:autoSpaceDN w:val="0"/>
        <w:rPr>
          <w:lang w:eastAsia="ru-RU"/>
        </w:rPr>
      </w:pPr>
      <w:r w:rsidRPr="00C4224E">
        <w:rPr>
          <w:lang w:eastAsia="ru-RU"/>
        </w:rPr>
        <w:t>n - количество значений, используемых в расчете;</w:t>
      </w:r>
    </w:p>
    <w:p w:rsidR="00C4224E" w:rsidRPr="00C4224E" w:rsidRDefault="00C4224E" w:rsidP="00C4224E">
      <w:pPr>
        <w:autoSpaceDE w:val="0"/>
        <w:autoSpaceDN w:val="0"/>
        <w:rPr>
          <w:lang w:eastAsia="ru-RU"/>
        </w:rPr>
      </w:pPr>
      <w:r w:rsidRPr="00C4224E">
        <w:rPr>
          <w:lang w:eastAsia="ru-RU"/>
        </w:rPr>
        <w:t>i - номер источника ценовой информации;</w:t>
      </w:r>
    </w:p>
    <w:p w:rsidR="00C4224E" w:rsidRPr="00C4224E" w:rsidRDefault="00C4224E" w:rsidP="00C4224E">
      <w:pPr>
        <w:autoSpaceDE w:val="0"/>
        <w:autoSpaceDN w:val="0"/>
        <w:rPr>
          <w:lang w:eastAsia="ru-RU"/>
        </w:rPr>
      </w:pPr>
      <w:r w:rsidRPr="00C4224E">
        <w:rPr>
          <w:lang w:eastAsia="ru-RU"/>
        </w:rPr>
        <w:t xml:space="preserve">  - цена единицы товара, работы, услуги, представленная в источнике с номером i.</w:t>
      </w:r>
    </w:p>
    <w:p w:rsidR="00C4224E" w:rsidRPr="00C4224E" w:rsidRDefault="00C4224E" w:rsidP="00C4224E">
      <w:pPr>
        <w:autoSpaceDE w:val="0"/>
        <w:autoSpaceDN w:val="0"/>
        <w:rPr>
          <w:lang w:eastAsia="ru-RU"/>
        </w:rPr>
      </w:pPr>
    </w:p>
    <w:p w:rsidR="00C4224E" w:rsidRPr="00C4224E" w:rsidRDefault="00C4224E" w:rsidP="00C4224E">
      <w:pPr>
        <w:autoSpaceDE w:val="0"/>
        <w:autoSpaceDN w:val="0"/>
        <w:jc w:val="both"/>
        <w:rPr>
          <w:lang w:eastAsia="ru-RU"/>
        </w:rPr>
      </w:pPr>
      <w:r w:rsidRPr="00C4224E">
        <w:rPr>
          <w:lang w:eastAsia="ru-RU"/>
        </w:rPr>
        <w:t xml:space="preserve">           В целях определения однородности совокупности значений выявленных цен, используемых в расчете НМЦК          в соответствии с настоящим разделом, рекомендуется определять коэффициент вариации. Коэффициент вариации цены определяется по следующей формуле:</w:t>
      </w:r>
    </w:p>
    <w:p w:rsidR="00C4224E" w:rsidRPr="00C4224E" w:rsidRDefault="00C4224E" w:rsidP="00C4224E">
      <w:pPr>
        <w:autoSpaceDE w:val="0"/>
        <w:autoSpaceDN w:val="0"/>
        <w:rPr>
          <w:lang w:eastAsia="ru-RU"/>
        </w:rPr>
      </w:pPr>
      <w:r w:rsidRPr="00C4224E"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1590675" cy="564515"/>
                <wp:effectExtent l="0" t="0" r="0" b="635"/>
                <wp:docPr id="51" name="Полотно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21995" y="73025"/>
                            <a:ext cx="6350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224E" w:rsidRDefault="00C4224E" w:rsidP="00C4224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22400" y="73025"/>
                            <a:ext cx="6350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224E" w:rsidRDefault="00C4224E" w:rsidP="00C4224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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10210" y="340995"/>
                            <a:ext cx="113220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29"/>
                        <wps:cNvSpPr>
                          <a:spLocks/>
                        </wps:cNvSpPr>
                        <wps:spPr bwMode="auto">
                          <a:xfrm>
                            <a:off x="309245" y="38100"/>
                            <a:ext cx="1245235" cy="471805"/>
                          </a:xfrm>
                          <a:custGeom>
                            <a:avLst/>
                            <a:gdLst>
                              <a:gd name="T0" fmla="*/ 0 w 3132"/>
                              <a:gd name="T1" fmla="*/ 803 h 1197"/>
                              <a:gd name="T2" fmla="*/ 37 w 3132"/>
                              <a:gd name="T3" fmla="*/ 742 h 1197"/>
                              <a:gd name="T4" fmla="*/ 130 w 3132"/>
                              <a:gd name="T5" fmla="*/ 1197 h 1197"/>
                              <a:gd name="T6" fmla="*/ 233 w 3132"/>
                              <a:gd name="T7" fmla="*/ 0 h 1197"/>
                              <a:gd name="T8" fmla="*/ 3132 w 3132"/>
                              <a:gd name="T9" fmla="*/ 0 h 1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32" h="1197">
                                <a:moveTo>
                                  <a:pt x="0" y="803"/>
                                </a:moveTo>
                                <a:lnTo>
                                  <a:pt x="37" y="742"/>
                                </a:lnTo>
                                <a:lnTo>
                                  <a:pt x="130" y="1197"/>
                                </a:lnTo>
                                <a:lnTo>
                                  <a:pt x="233" y="0"/>
                                </a:lnTo>
                                <a:lnTo>
                                  <a:pt x="313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0"/>
                        <wps:cNvSpPr>
                          <a:spLocks/>
                        </wps:cNvSpPr>
                        <wps:spPr bwMode="auto">
                          <a:xfrm>
                            <a:off x="306705" y="34290"/>
                            <a:ext cx="1247775" cy="475615"/>
                          </a:xfrm>
                          <a:custGeom>
                            <a:avLst/>
                            <a:gdLst>
                              <a:gd name="T0" fmla="*/ 0 w 3929"/>
                              <a:gd name="T1" fmla="*/ 1005 h 1499"/>
                              <a:gd name="T2" fmla="*/ 66 w 3929"/>
                              <a:gd name="T3" fmla="*/ 900 h 1499"/>
                              <a:gd name="T4" fmla="*/ 169 w 3929"/>
                              <a:gd name="T5" fmla="*/ 1368 h 1499"/>
                              <a:gd name="T6" fmla="*/ 288 w 3929"/>
                              <a:gd name="T7" fmla="*/ 0 h 1499"/>
                              <a:gd name="T8" fmla="*/ 3929 w 3929"/>
                              <a:gd name="T9" fmla="*/ 0 h 1499"/>
                              <a:gd name="T10" fmla="*/ 3929 w 3929"/>
                              <a:gd name="T11" fmla="*/ 24 h 1499"/>
                              <a:gd name="T12" fmla="*/ 309 w 3929"/>
                              <a:gd name="T13" fmla="*/ 24 h 1499"/>
                              <a:gd name="T14" fmla="*/ 182 w 3929"/>
                              <a:gd name="T15" fmla="*/ 1499 h 1499"/>
                              <a:gd name="T16" fmla="*/ 158 w 3929"/>
                              <a:gd name="T17" fmla="*/ 1499 h 1499"/>
                              <a:gd name="T18" fmla="*/ 39 w 3929"/>
                              <a:gd name="T19" fmla="*/ 968 h 1499"/>
                              <a:gd name="T20" fmla="*/ 14 w 3929"/>
                              <a:gd name="T21" fmla="*/ 1013 h 1499"/>
                              <a:gd name="T22" fmla="*/ 0 w 3929"/>
                              <a:gd name="T23" fmla="*/ 1005 h 1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929" h="1499">
                                <a:moveTo>
                                  <a:pt x="0" y="1005"/>
                                </a:moveTo>
                                <a:lnTo>
                                  <a:pt x="66" y="900"/>
                                </a:lnTo>
                                <a:lnTo>
                                  <a:pt x="169" y="1368"/>
                                </a:lnTo>
                                <a:lnTo>
                                  <a:pt x="288" y="0"/>
                                </a:lnTo>
                                <a:lnTo>
                                  <a:pt x="3929" y="0"/>
                                </a:lnTo>
                                <a:lnTo>
                                  <a:pt x="3929" y="24"/>
                                </a:lnTo>
                                <a:lnTo>
                                  <a:pt x="309" y="24"/>
                                </a:lnTo>
                                <a:lnTo>
                                  <a:pt x="182" y="1499"/>
                                </a:lnTo>
                                <a:lnTo>
                                  <a:pt x="158" y="1499"/>
                                </a:lnTo>
                                <a:lnTo>
                                  <a:pt x="39" y="968"/>
                                </a:lnTo>
                                <a:lnTo>
                                  <a:pt x="14" y="1013"/>
                                </a:lnTo>
                                <a:lnTo>
                                  <a:pt x="0" y="10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78280" y="55245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224E" w:rsidRDefault="00C4224E" w:rsidP="00C4224E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65480" y="245745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224E" w:rsidRDefault="00C4224E" w:rsidP="00C4224E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02970" y="125095"/>
                            <a:ext cx="1625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224E" w:rsidRDefault="00C4224E" w:rsidP="00C4224E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 &lt;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32715" y="243840"/>
                            <a:ext cx="1244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224E" w:rsidRDefault="00C4224E" w:rsidP="00C4224E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=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77570" y="361315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224E" w:rsidRDefault="00C4224E" w:rsidP="00C4224E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91820" y="85090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224E" w:rsidRDefault="00C4224E" w:rsidP="00C4224E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54710" y="220980"/>
                            <a:ext cx="247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224E" w:rsidRDefault="00C4224E" w:rsidP="00C4224E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89915" y="245745"/>
                            <a:ext cx="247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224E" w:rsidRDefault="00C4224E" w:rsidP="00C4224E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81050" y="125095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224E" w:rsidRDefault="00C4224E" w:rsidP="00C4224E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цц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91210" y="36131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224E" w:rsidRDefault="00C4224E" w:rsidP="00C4224E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2065" y="22669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224E" w:rsidRPr="001A79D7" w:rsidRDefault="00C4224E" w:rsidP="00C4224E">
                              <w:r w:rsidRPr="001A79D7">
                                <w:t>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21030" y="236220"/>
                            <a:ext cx="48895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224E" w:rsidRDefault="00C4224E" w:rsidP="00C4224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74725" y="107950"/>
                            <a:ext cx="16764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224E" w:rsidRDefault="00C4224E" w:rsidP="00C4224E"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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49325" y="34417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224E" w:rsidRDefault="00C4224E" w:rsidP="00C422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19735" y="66675"/>
                            <a:ext cx="16319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224E" w:rsidRDefault="00C4224E" w:rsidP="00C4224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1" o:spid="_x0000_s1026" editas="canvas" style="width:125.25pt;height:44.45pt;mso-position-horizontal-relative:char;mso-position-vertical-relative:line" coordsize="15906,5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906;height:5645;visibility:visible;mso-wrap-style:square">
                  <v:fill o:detectmouseclick="t"/>
                  <v:path o:connecttype="none"/>
                </v:shape>
                <v:rect id="Rectangle 26" o:spid="_x0000_s1028" style="position:absolute;left:7219;top:730;width:635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:rsidR="00C4224E" w:rsidRDefault="00C4224E" w:rsidP="00C4224E">
                        <w:r>
                          <w:rPr>
                            <w:rFonts w:ascii="Symbol" w:hAnsi="Symbol" w:cs="Symbol"/>
                            <w:color w:val="000000"/>
                            <w:sz w:val="30"/>
                            <w:szCs w:val="30"/>
                            <w:lang w:val="en-US"/>
                          </w:rPr>
                          <w:t></w:t>
                        </w:r>
                      </w:p>
                    </w:txbxContent>
                  </v:textbox>
                </v:rect>
                <v:rect id="Rectangle 27" o:spid="_x0000_s1029" style="position:absolute;left:14224;top:730;width:635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:rsidR="00C4224E" w:rsidRDefault="00C4224E" w:rsidP="00C4224E">
                        <w:r>
                          <w:rPr>
                            <w:rFonts w:ascii="Symbol" w:hAnsi="Symbol" w:cs="Symbol"/>
                            <w:color w:val="000000"/>
                            <w:sz w:val="30"/>
                            <w:szCs w:val="30"/>
                            <w:lang w:val="en-US"/>
                          </w:rPr>
                          <w:t></w:t>
                        </w:r>
                      </w:p>
                    </w:txbxContent>
                  </v:textbox>
                </v:rect>
                <v:line id="Line 28" o:spid="_x0000_s1030" style="position:absolute;visibility:visible;mso-wrap-style:square" from="4102,3409" to="15424,3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" strokeweight=".6pt"/>
                <v:shape id="Freeform 29" o:spid="_x0000_s1031" style="position:absolute;left:3092;top:381;width:12452;height:4718;visibility:visible;mso-wrap-style:square;v-text-anchor:top" coordsize="3132,1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" path="m,803l37,742r93,455l233,,3132,e" filled="f" strokeweight="0">
                  <v:path arrowok="t" o:connecttype="custom" o:connectlocs="0,316507;14711,292464;51686,471805;92637,0;1245235,0" o:connectangles="0,0,0,0,0"/>
                </v:shape>
                <v:shape id="Freeform 30" o:spid="_x0000_s1032" style="position:absolute;left:3067;top:342;width:12477;height:4757;visibility:visible;mso-wrap-style:square;v-text-anchor:top" coordsize="3929,1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" path="m,1005l66,900r103,468l288,,3929,r,24l309,24,182,1499r-24,l39,968r-25,45l,1005xe" fillcolor="black" stroked="f">
                  <v:path arrowok="t" o:connecttype="custom" o:connectlocs="0,318875;20960,285559;53671,434050;91463,0;1247775,0;1247775,7615;98132,7615;57800,475615;50178,475615;12386,307135;4446,321413;0,318875" o:connectangles="0,0,0,0,0,0,0,0,0,0,0,0"/>
                </v:shape>
                <v:rect id="Rectangle 31" o:spid="_x0000_s1033" style="position:absolute;left:14782;top:552;width:451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:rsidR="00C4224E" w:rsidRDefault="00C4224E" w:rsidP="00C4224E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32" o:spid="_x0000_s1034" style="position:absolute;left:6654;top:2457;width:451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:rsidR="00C4224E" w:rsidRDefault="00C4224E" w:rsidP="00C4224E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3" o:spid="_x0000_s1035" style="position:absolute;left:9029;top:1250;width:162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:rsidR="00C4224E" w:rsidRDefault="00C4224E" w:rsidP="00C4224E">
                        <w:r>
                          <w:rPr>
                            <w:color w:val="000000"/>
                            <w:lang w:val="en-US"/>
                          </w:rPr>
                          <w:t xml:space="preserve">  &lt;</w:t>
                        </w:r>
                      </w:p>
                    </w:txbxContent>
                  </v:textbox>
                </v:rect>
                <v:rect id="Rectangle 34" o:spid="_x0000_s1036" style="position:absolute;left:1327;top:2438;width:124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:rsidR="00C4224E" w:rsidRDefault="00C4224E" w:rsidP="00C4224E">
                        <w:r>
                          <w:rPr>
                            <w:color w:val="000000"/>
                            <w:lang w:val="en-US"/>
                          </w:rPr>
                          <w:t xml:space="preserve"> = </w:t>
                        </w:r>
                      </w:p>
                    </w:txbxContent>
                  </v:textbox>
                </v:rect>
                <v:rect id="Rectangle 35" o:spid="_x0000_s1037" style="position:absolute;left:8775;top:3613;width:38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:rsidR="00C4224E" w:rsidRDefault="00C4224E" w:rsidP="00C4224E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38" style="position:absolute;left:5918;top:850;width:45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:rsidR="00C4224E" w:rsidRDefault="00C4224E" w:rsidP="00C4224E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37" o:spid="_x0000_s1039" style="position:absolute;left:8547;top:2209;width:247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:rsidR="00C4224E" w:rsidRDefault="00C4224E" w:rsidP="00C4224E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38" o:spid="_x0000_s1040" style="position:absolute;left:5899;top:2457;width:247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:rsidR="00C4224E" w:rsidRDefault="00C4224E" w:rsidP="00C4224E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39" o:spid="_x0000_s1041" style="position:absolute;left:7810;top:1250;width:1530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:rsidR="00C4224E" w:rsidRDefault="00C4224E" w:rsidP="00C4224E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цц</w:t>
                        </w:r>
                        <w:proofErr w:type="spellEnd"/>
                      </w:p>
                    </w:txbxContent>
                  </v:textbox>
                </v:rect>
                <v:rect id="Rectangle 40" o:spid="_x0000_s1042" style="position:absolute;left:7912;top:3613;width:76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:rsidR="00C4224E" w:rsidRDefault="00C4224E" w:rsidP="00C4224E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41" o:spid="_x0000_s1043" style="position:absolute;left:120;top:2266;width:110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:rsidR="00C4224E" w:rsidRPr="001A79D7" w:rsidRDefault="00C4224E" w:rsidP="00C4224E">
                        <w:r w:rsidRPr="001A79D7">
                          <w:t>V</w:t>
                        </w:r>
                      </w:p>
                    </w:txbxContent>
                  </v:textbox>
                </v:rect>
                <v:rect id="Rectangle 42" o:spid="_x0000_s1044" style="position:absolute;left:6210;top:2362;width:489;height:10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:rsidR="00C4224E" w:rsidRDefault="00C4224E" w:rsidP="00C4224E">
                        <w:r>
                          <w:rPr>
                            <w:rFonts w:ascii="Symbol" w:hAnsi="Symbol" w:cs="Symbol"/>
                            <w:color w:val="000000"/>
                            <w:sz w:val="14"/>
                            <w:szCs w:val="1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43" o:spid="_x0000_s1045" style="position:absolute;left:9747;top:1079;width:1676;height:18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:rsidR="00C4224E" w:rsidRDefault="00C4224E" w:rsidP="00C4224E"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</w:t>
                        </w:r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</w:t>
                        </w:r>
                      </w:p>
                    </w:txbxContent>
                  </v:textbox>
                </v:rect>
                <v:rect id="Rectangle 44" o:spid="_x0000_s1046" style="position:absolute;left:9493;top:3441;width:6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:rsidR="00C4224E" w:rsidRDefault="00C4224E" w:rsidP="00C4224E"/>
                    </w:txbxContent>
                  </v:textbox>
                </v:rect>
                <v:rect id="Rectangle 45" o:spid="_x0000_s1047" style="position:absolute;left:4197;top:666;width:1632;height:28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:rsidR="00C4224E" w:rsidRDefault="00C4224E" w:rsidP="00C4224E">
                        <w:r>
                          <w:rPr>
                            <w:rFonts w:ascii="Symbol" w:hAnsi="Symbol" w:cs="Symbol"/>
                            <w:color w:val="000000"/>
                            <w:sz w:val="36"/>
                            <w:szCs w:val="36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C4224E">
        <w:rPr>
          <w:lang w:eastAsia="ru-RU"/>
        </w:rPr>
        <w:t xml:space="preserve"> , где</w:t>
      </w:r>
    </w:p>
    <w:p w:rsidR="00C4224E" w:rsidRPr="00C4224E" w:rsidRDefault="00C4224E" w:rsidP="00C4224E">
      <w:pPr>
        <w:autoSpaceDE w:val="0"/>
        <w:autoSpaceDN w:val="0"/>
        <w:rPr>
          <w:lang w:eastAsia="ru-RU"/>
        </w:rPr>
      </w:pPr>
      <w:r w:rsidRPr="00C4224E">
        <w:rPr>
          <w:noProof/>
          <w:lang w:eastAsia="ru-RU"/>
        </w:rPr>
        <w:drawing>
          <wp:inline distT="0" distB="0" distL="0" distR="0">
            <wp:extent cx="152400" cy="2286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24E">
        <w:rPr>
          <w:lang w:eastAsia="ru-RU"/>
        </w:rPr>
        <w:t xml:space="preserve"> - цена единицы товара, работы, услуги, указанная в источнике с номером i;</w:t>
      </w:r>
    </w:p>
    <w:p w:rsidR="00C4224E" w:rsidRPr="00C4224E" w:rsidRDefault="00C4224E" w:rsidP="00C4224E">
      <w:pPr>
        <w:autoSpaceDE w:val="0"/>
        <w:autoSpaceDN w:val="0"/>
        <w:rPr>
          <w:lang w:eastAsia="ru-RU"/>
        </w:rPr>
      </w:pPr>
      <w:r w:rsidRPr="00C4224E">
        <w:rPr>
          <w:lang w:eastAsia="ru-RU"/>
        </w:rPr>
        <w:t>&lt;ц&gt; - средняя арифметическая величина цены единицы товара, работы, услуги;</w:t>
      </w:r>
    </w:p>
    <w:p w:rsidR="00C4224E" w:rsidRPr="00C4224E" w:rsidRDefault="00C4224E" w:rsidP="00C4224E">
      <w:pPr>
        <w:autoSpaceDE w:val="0"/>
        <w:autoSpaceDN w:val="0"/>
        <w:rPr>
          <w:lang w:eastAsia="ru-RU"/>
        </w:rPr>
      </w:pPr>
      <w:r w:rsidRPr="00C4224E">
        <w:rPr>
          <w:lang w:eastAsia="ru-RU"/>
        </w:rPr>
        <w:t>n - количество значений, используемых в расчете.</w:t>
      </w:r>
    </w:p>
    <w:p w:rsidR="00C4224E" w:rsidRPr="00C4224E" w:rsidRDefault="00C4224E" w:rsidP="00C4224E">
      <w:pPr>
        <w:autoSpaceDE w:val="0"/>
        <w:autoSpaceDN w:val="0"/>
        <w:rPr>
          <w:lang w:eastAsia="ru-RU"/>
        </w:rPr>
      </w:pPr>
      <w:r w:rsidRPr="00C4224E">
        <w:rPr>
          <w:lang w:eastAsia="ru-RU"/>
        </w:rPr>
        <w:t>Коэффициент вариации равен: 6,19%</w:t>
      </w:r>
    </w:p>
    <w:p w:rsidR="00C4224E" w:rsidRPr="00C4224E" w:rsidRDefault="00C4224E" w:rsidP="00C4224E">
      <w:pPr>
        <w:autoSpaceDE w:val="0"/>
        <w:autoSpaceDN w:val="0"/>
        <w:jc w:val="both"/>
        <w:rPr>
          <w:lang w:eastAsia="ru-RU"/>
        </w:rPr>
      </w:pPr>
      <w:r w:rsidRPr="00C4224E">
        <w:rPr>
          <w:lang w:eastAsia="ru-RU"/>
        </w:rPr>
        <w:t>Таким образом, значение коэффициента не превышает 33%, совокупность ценовых значений является однородной.</w:t>
      </w:r>
    </w:p>
    <w:p w:rsidR="00C4224E" w:rsidRPr="00C4224E" w:rsidRDefault="00C4224E" w:rsidP="00C4224E">
      <w:pPr>
        <w:tabs>
          <w:tab w:val="left" w:pos="2115"/>
        </w:tabs>
        <w:autoSpaceDE w:val="0"/>
        <w:autoSpaceDN w:val="0"/>
        <w:jc w:val="both"/>
        <w:rPr>
          <w:lang w:eastAsia="ru-RU"/>
        </w:rPr>
      </w:pPr>
      <w:r w:rsidRPr="00C4224E">
        <w:rPr>
          <w:vertAlign w:val="superscript"/>
          <w:lang w:eastAsia="ru-RU"/>
        </w:rPr>
        <w:t xml:space="preserve"> </w:t>
      </w:r>
      <w:r w:rsidRPr="00C4224E">
        <w:rPr>
          <w:vertAlign w:val="superscript"/>
          <w:lang w:eastAsia="ru-RU"/>
        </w:rPr>
        <w:tab/>
      </w:r>
    </w:p>
    <w:p w:rsidR="00C4224E" w:rsidRPr="00C4224E" w:rsidRDefault="00C4224E" w:rsidP="00C4224E">
      <w:pPr>
        <w:autoSpaceDE w:val="0"/>
        <w:autoSpaceDN w:val="0"/>
        <w:jc w:val="both"/>
        <w:rPr>
          <w:b/>
          <w:lang w:eastAsia="ru-RU"/>
        </w:rPr>
      </w:pPr>
      <w:r w:rsidRPr="00C4224E">
        <w:rPr>
          <w:i/>
          <w:lang w:eastAsia="ru-RU"/>
        </w:rPr>
        <w:t xml:space="preserve">           </w:t>
      </w:r>
      <w:r w:rsidRPr="00C4224E">
        <w:rPr>
          <w:b/>
          <w:lang w:eastAsia="ru-RU"/>
        </w:rPr>
        <w:t>Итого: НМЦК</w:t>
      </w:r>
      <w:r w:rsidRPr="00C4224E">
        <w:rPr>
          <w:b/>
          <w:vertAlign w:val="superscript"/>
          <w:lang w:eastAsia="ru-RU"/>
        </w:rPr>
        <w:t>рын</w:t>
      </w:r>
      <w:r w:rsidRPr="00C4224E">
        <w:rPr>
          <w:b/>
          <w:lang w:eastAsia="ru-RU"/>
        </w:rPr>
        <w:t xml:space="preserve"> оказания услуг по изготовлению евробуклетов на тему</w:t>
      </w:r>
      <w:r w:rsidRPr="00C4224E">
        <w:rPr>
          <w:b/>
          <w:bCs/>
          <w:iCs/>
          <w:sz w:val="26"/>
          <w:szCs w:val="26"/>
          <w:lang w:eastAsia="ru-RU" w:bidi="ru-RU"/>
        </w:rPr>
        <w:t>!</w:t>
      </w:r>
      <w:r w:rsidRPr="00C4224E">
        <w:rPr>
          <w:b/>
          <w:sz w:val="20"/>
          <w:szCs w:val="20"/>
          <w:lang w:eastAsia="ru-RU"/>
        </w:rPr>
        <w:t xml:space="preserve"> </w:t>
      </w:r>
      <w:r w:rsidRPr="00C4224E">
        <w:rPr>
          <w:b/>
          <w:bCs/>
          <w:iCs/>
          <w:sz w:val="26"/>
          <w:szCs w:val="26"/>
          <w:lang w:eastAsia="ru-RU" w:bidi="ru-RU"/>
        </w:rPr>
        <w:t>«Терроризм-угроза обществу!»</w:t>
      </w:r>
      <w:r w:rsidRPr="00C4224E">
        <w:rPr>
          <w:b/>
          <w:bCs/>
          <w:lang w:eastAsia="ru-RU"/>
        </w:rPr>
        <w:t>,</w:t>
      </w:r>
      <w:r w:rsidRPr="00C4224E">
        <w:rPr>
          <w:b/>
          <w:lang w:eastAsia="ru-RU"/>
        </w:rPr>
        <w:t xml:space="preserve"> составит: 14000,00руб.</w:t>
      </w:r>
    </w:p>
    <w:p w:rsidR="0094597A" w:rsidRPr="00546FAA" w:rsidRDefault="0094597A" w:rsidP="0094597A">
      <w:pPr>
        <w:jc w:val="center"/>
        <w:rPr>
          <w:b/>
          <w:sz w:val="26"/>
          <w:szCs w:val="26"/>
        </w:rPr>
      </w:pPr>
    </w:p>
    <w:p w:rsidR="0094597A" w:rsidRPr="00546FAA" w:rsidRDefault="0094597A" w:rsidP="0094597A">
      <w:pPr>
        <w:jc w:val="center"/>
        <w:rPr>
          <w:b/>
          <w:sz w:val="26"/>
          <w:szCs w:val="26"/>
        </w:rPr>
      </w:pPr>
      <w:r w:rsidRPr="00546FAA">
        <w:rPr>
          <w:b/>
          <w:sz w:val="26"/>
          <w:szCs w:val="26"/>
        </w:rPr>
        <w:t>8. ОПИСАНИЕ СИСТЕМЫ УПРАВЛЕНИЯ РЕАЛИЗАЦИЕЙ</w:t>
      </w:r>
    </w:p>
    <w:p w:rsidR="0094597A" w:rsidRPr="00546FAA" w:rsidRDefault="0094597A" w:rsidP="0094597A">
      <w:pPr>
        <w:jc w:val="center"/>
        <w:rPr>
          <w:b/>
          <w:sz w:val="26"/>
          <w:szCs w:val="26"/>
        </w:rPr>
      </w:pPr>
      <w:r w:rsidRPr="00546FAA">
        <w:rPr>
          <w:b/>
          <w:sz w:val="26"/>
          <w:szCs w:val="26"/>
        </w:rPr>
        <w:t>ВОПРОСА МЕСТНОГО ЗНАЧЕНИЯ</w:t>
      </w:r>
    </w:p>
    <w:p w:rsidR="0094597A" w:rsidRPr="00546FAA" w:rsidRDefault="0094597A" w:rsidP="0094597A">
      <w:pPr>
        <w:jc w:val="both"/>
        <w:rPr>
          <w:sz w:val="26"/>
          <w:szCs w:val="26"/>
        </w:rPr>
      </w:pPr>
    </w:p>
    <w:p w:rsidR="0094597A" w:rsidRPr="00546FAA" w:rsidRDefault="0094597A" w:rsidP="0094597A">
      <w:pPr>
        <w:suppressAutoHyphens/>
        <w:ind w:firstLine="680"/>
        <w:contextualSpacing/>
        <w:jc w:val="both"/>
        <w:rPr>
          <w:sz w:val="26"/>
          <w:szCs w:val="26"/>
        </w:rPr>
      </w:pPr>
      <w:r w:rsidRPr="00546FAA">
        <w:rPr>
          <w:sz w:val="26"/>
          <w:szCs w:val="26"/>
        </w:rPr>
        <w:t xml:space="preserve">8.1. Реализация вопроса местного значения внутригородского муниципального образования Санкт-Петербурга муниципальный округ Морской  </w:t>
      </w:r>
      <w:r w:rsidRPr="00546FAA">
        <w:rPr>
          <w:bCs/>
          <w:sz w:val="26"/>
          <w:szCs w:val="26"/>
          <w:lang w:eastAsia="ru-RU"/>
        </w:rPr>
        <w:t>«</w:t>
      </w:r>
      <w:r w:rsidRPr="00546FAA">
        <w:rPr>
          <w:sz w:val="26"/>
          <w:szCs w:val="26"/>
          <w:lang w:eastAsia="en-US"/>
        </w:rPr>
        <w:t xml:space="preserve">Мероприятия </w:t>
      </w:r>
      <w:r w:rsidRPr="00546FAA">
        <w:rPr>
          <w:sz w:val="26"/>
          <w:szCs w:val="26"/>
          <w:lang w:eastAsia="en-US"/>
        </w:rPr>
        <w:br/>
        <w:t>по профилак</w:t>
      </w:r>
      <w:r w:rsidRPr="00546FAA">
        <w:rPr>
          <w:sz w:val="26"/>
          <w:szCs w:val="26"/>
          <w:lang w:eastAsia="en-US"/>
        </w:rPr>
        <w:softHyphen/>
        <w:t>тике терроризма и экстремизма, а также минимизация и (или) ликвидация последствий проявлений терроризма и экстремизма на территории муниципального округа Морской</w:t>
      </w:r>
      <w:r w:rsidRPr="00546FAA">
        <w:rPr>
          <w:bCs/>
          <w:sz w:val="26"/>
          <w:szCs w:val="26"/>
          <w:lang w:eastAsia="ru-RU"/>
        </w:rPr>
        <w:t>»</w:t>
      </w:r>
      <w:r w:rsidR="008E3C76">
        <w:rPr>
          <w:sz w:val="26"/>
          <w:szCs w:val="26"/>
          <w:lang w:eastAsia="en-US"/>
        </w:rPr>
        <w:t xml:space="preserve"> на 2022</w:t>
      </w:r>
      <w:r w:rsidRPr="00546FAA">
        <w:rPr>
          <w:sz w:val="26"/>
          <w:szCs w:val="26"/>
          <w:lang w:eastAsia="en-US"/>
        </w:rPr>
        <w:t xml:space="preserve"> год,</w:t>
      </w:r>
      <w:r w:rsidRPr="00546FAA">
        <w:rPr>
          <w:bCs/>
          <w:sz w:val="26"/>
          <w:szCs w:val="26"/>
          <w:lang w:eastAsia="ru-RU"/>
        </w:rPr>
        <w:t xml:space="preserve"> </w:t>
      </w:r>
      <w:r w:rsidRPr="00546FAA">
        <w:rPr>
          <w:sz w:val="26"/>
          <w:szCs w:val="26"/>
        </w:rPr>
        <w:t xml:space="preserve">осуществляется местной администрацией. Ответственный за реализацию – ведущий специалист местной администрации. </w:t>
      </w:r>
    </w:p>
    <w:p w:rsidR="0094597A" w:rsidRPr="00546FAA" w:rsidRDefault="0094597A" w:rsidP="0094597A">
      <w:pPr>
        <w:suppressAutoHyphens/>
        <w:ind w:firstLine="680"/>
        <w:contextualSpacing/>
        <w:jc w:val="both"/>
        <w:rPr>
          <w:sz w:val="26"/>
          <w:szCs w:val="26"/>
        </w:rPr>
      </w:pPr>
      <w:r w:rsidRPr="00546FAA">
        <w:rPr>
          <w:sz w:val="26"/>
          <w:szCs w:val="26"/>
        </w:rPr>
        <w:t>8.2. Ведущий специалист местной администрации выполняет следующие функции:</w:t>
      </w:r>
    </w:p>
    <w:p w:rsidR="0094597A" w:rsidRPr="00546FAA" w:rsidRDefault="0094597A" w:rsidP="0094597A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546FAA">
        <w:rPr>
          <w:sz w:val="26"/>
          <w:szCs w:val="26"/>
        </w:rPr>
        <w:t>- подготавливает данные необходимые для внесения в план - график (в т.ч. изменения);</w:t>
      </w:r>
    </w:p>
    <w:p w:rsidR="0094597A" w:rsidRPr="00546FAA" w:rsidRDefault="0094597A" w:rsidP="0094597A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546FAA">
        <w:rPr>
          <w:sz w:val="26"/>
          <w:szCs w:val="26"/>
        </w:rPr>
        <w:t>- обосновывает начальную максимальную цену контракта;</w:t>
      </w:r>
    </w:p>
    <w:p w:rsidR="0094597A" w:rsidRPr="00546FAA" w:rsidRDefault="0094597A" w:rsidP="0094597A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546FAA">
        <w:rPr>
          <w:sz w:val="26"/>
          <w:szCs w:val="26"/>
        </w:rPr>
        <w:t>- осуществляет подготовку технического задания для проведения закупок;</w:t>
      </w:r>
    </w:p>
    <w:p w:rsidR="0094597A" w:rsidRPr="00546FAA" w:rsidRDefault="0094597A" w:rsidP="0094597A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546FAA">
        <w:rPr>
          <w:sz w:val="26"/>
          <w:szCs w:val="26"/>
        </w:rPr>
        <w:t xml:space="preserve">- проводит необходимые действия для обеспечения </w:t>
      </w:r>
      <w:r w:rsidR="005C5A86" w:rsidRPr="00546FAA">
        <w:rPr>
          <w:sz w:val="26"/>
          <w:szCs w:val="26"/>
        </w:rPr>
        <w:t>реализации мероприятий</w:t>
      </w:r>
      <w:r w:rsidRPr="00546FAA">
        <w:rPr>
          <w:sz w:val="26"/>
          <w:szCs w:val="26"/>
        </w:rPr>
        <w:t>;</w:t>
      </w:r>
    </w:p>
    <w:p w:rsidR="0094597A" w:rsidRPr="00546FAA" w:rsidRDefault="0094597A" w:rsidP="0094597A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546FAA">
        <w:rPr>
          <w:sz w:val="26"/>
          <w:szCs w:val="26"/>
        </w:rPr>
        <w:t>- осуществляет контроль за исполнением муниципального контракта;</w:t>
      </w:r>
    </w:p>
    <w:p w:rsidR="0094597A" w:rsidRPr="00546FAA" w:rsidRDefault="0094597A" w:rsidP="0094597A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546FAA">
        <w:rPr>
          <w:sz w:val="26"/>
          <w:szCs w:val="26"/>
        </w:rPr>
        <w:t>- осуществляет проведение экспертизы;</w:t>
      </w:r>
    </w:p>
    <w:p w:rsidR="0094597A" w:rsidRPr="00546FAA" w:rsidRDefault="0094597A" w:rsidP="0094597A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546FAA">
        <w:rPr>
          <w:sz w:val="26"/>
          <w:szCs w:val="26"/>
        </w:rPr>
        <w:lastRenderedPageBreak/>
        <w:t>- осуществляет подготовку отчетов заказчика;</w:t>
      </w:r>
    </w:p>
    <w:p w:rsidR="0094597A" w:rsidRPr="00546FAA" w:rsidRDefault="0094597A" w:rsidP="0094597A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546FAA">
        <w:rPr>
          <w:sz w:val="26"/>
          <w:szCs w:val="26"/>
        </w:rPr>
        <w:t>- составляет отчет об эффективности реализации вопроса местного значения в рамках данной программы по результатам финансового года.</w:t>
      </w:r>
    </w:p>
    <w:p w:rsidR="0094597A" w:rsidRPr="00546FAA" w:rsidRDefault="0094597A" w:rsidP="0094597A">
      <w:pPr>
        <w:suppressAutoHyphens/>
        <w:ind w:firstLine="680"/>
        <w:jc w:val="both"/>
        <w:rPr>
          <w:sz w:val="26"/>
          <w:szCs w:val="26"/>
        </w:rPr>
      </w:pPr>
      <w:r w:rsidRPr="00546FAA">
        <w:rPr>
          <w:sz w:val="26"/>
          <w:szCs w:val="26"/>
        </w:rPr>
        <w:t xml:space="preserve">8.3. Отдел заказа и делопроизводства в целях реализации вопроса местного значения внутригородского муниципального образования Санкт-Петербурга муниципальный округ Морской  </w:t>
      </w:r>
      <w:r w:rsidRPr="00546FAA">
        <w:rPr>
          <w:bCs/>
          <w:sz w:val="26"/>
          <w:szCs w:val="26"/>
          <w:lang w:eastAsia="ru-RU"/>
        </w:rPr>
        <w:t>«</w:t>
      </w:r>
      <w:r w:rsidRPr="00546FAA">
        <w:rPr>
          <w:sz w:val="26"/>
          <w:szCs w:val="26"/>
          <w:lang w:eastAsia="en-US"/>
        </w:rPr>
        <w:t xml:space="preserve">«Мероприятия по профилактике терроризма </w:t>
      </w:r>
      <w:r w:rsidRPr="00546FAA">
        <w:rPr>
          <w:sz w:val="26"/>
          <w:szCs w:val="26"/>
          <w:lang w:eastAsia="en-US"/>
        </w:rPr>
        <w:br/>
        <w:t>и экстремизма, а также минимизация и (или) ликвидация последствий проявлений терроризма и экстремизма на территории муниципального округа Морской»</w:t>
      </w:r>
      <w:r w:rsidRPr="00546FAA">
        <w:rPr>
          <w:bCs/>
          <w:sz w:val="26"/>
          <w:szCs w:val="26"/>
          <w:lang w:eastAsia="ru-RU"/>
        </w:rPr>
        <w:t xml:space="preserve"> </w:t>
      </w:r>
      <w:r w:rsidR="008E3C76">
        <w:rPr>
          <w:sz w:val="26"/>
          <w:szCs w:val="26"/>
          <w:lang w:eastAsia="en-US"/>
        </w:rPr>
        <w:t xml:space="preserve"> на 2022</w:t>
      </w:r>
      <w:r w:rsidRPr="00546FAA">
        <w:rPr>
          <w:sz w:val="26"/>
          <w:szCs w:val="26"/>
          <w:lang w:eastAsia="en-US"/>
        </w:rPr>
        <w:t xml:space="preserve"> год </w:t>
      </w:r>
      <w:r w:rsidRPr="00546FAA">
        <w:rPr>
          <w:sz w:val="26"/>
          <w:szCs w:val="26"/>
        </w:rPr>
        <w:t>выполняет следующие функции:</w:t>
      </w:r>
    </w:p>
    <w:p w:rsidR="0094597A" w:rsidRPr="00546FAA" w:rsidRDefault="0094597A" w:rsidP="0094597A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546FAA">
        <w:rPr>
          <w:sz w:val="26"/>
          <w:szCs w:val="26"/>
        </w:rPr>
        <w:t>- осуществляет подготовку и размещение в единой информационной системе извещений об осуществлении закупок – ответствен</w:t>
      </w:r>
      <w:r w:rsidR="00D77A93">
        <w:rPr>
          <w:sz w:val="26"/>
          <w:szCs w:val="26"/>
        </w:rPr>
        <w:t xml:space="preserve">ный руководитель отдела заказа </w:t>
      </w:r>
      <w:r w:rsidRPr="00546FAA">
        <w:rPr>
          <w:sz w:val="26"/>
          <w:szCs w:val="26"/>
        </w:rPr>
        <w:t>и делопроизводства;</w:t>
      </w:r>
    </w:p>
    <w:p w:rsidR="0094597A" w:rsidRPr="00546FAA" w:rsidRDefault="0094597A" w:rsidP="0094597A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546FAA">
        <w:rPr>
          <w:sz w:val="26"/>
          <w:szCs w:val="26"/>
        </w:rPr>
        <w:t>- осуществляет подготовку и размещение в единой информационной системе документации о закупках и проектов контрактов – ответственный руководитель отдела заказа и делопроизводства;</w:t>
      </w:r>
    </w:p>
    <w:p w:rsidR="0094597A" w:rsidRPr="00546FAA" w:rsidRDefault="0094597A" w:rsidP="0094597A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546FAA">
        <w:rPr>
          <w:sz w:val="26"/>
          <w:szCs w:val="26"/>
        </w:rPr>
        <w:t xml:space="preserve">- обеспечивает осуществление закупок, в том числе заключение контрактов </w:t>
      </w:r>
      <w:r w:rsidRPr="00546FAA">
        <w:rPr>
          <w:sz w:val="26"/>
          <w:szCs w:val="26"/>
        </w:rPr>
        <w:br/>
        <w:t>в электронном виде – ответствен</w:t>
      </w:r>
      <w:r w:rsidR="00D77A93">
        <w:rPr>
          <w:sz w:val="26"/>
          <w:szCs w:val="26"/>
        </w:rPr>
        <w:t xml:space="preserve">ный руководитель отдела заказа </w:t>
      </w:r>
      <w:r w:rsidRPr="00546FAA">
        <w:rPr>
          <w:sz w:val="26"/>
          <w:szCs w:val="26"/>
        </w:rPr>
        <w:t>и делопроизводства;</w:t>
      </w:r>
    </w:p>
    <w:p w:rsidR="0094597A" w:rsidRPr="00546FAA" w:rsidRDefault="0094597A" w:rsidP="0094597A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546FAA">
        <w:rPr>
          <w:sz w:val="26"/>
          <w:szCs w:val="26"/>
        </w:rPr>
        <w:t>- осуществляет размещение отчетов заказчика в ЕИС - ответственный руководитель отдела заказа и делопроизводства.</w:t>
      </w:r>
    </w:p>
    <w:p w:rsidR="0094597A" w:rsidRPr="00546FAA" w:rsidRDefault="0094597A" w:rsidP="0094597A">
      <w:pPr>
        <w:suppressAutoHyphens/>
        <w:ind w:firstLine="680"/>
        <w:jc w:val="both"/>
        <w:rPr>
          <w:sz w:val="26"/>
          <w:szCs w:val="26"/>
        </w:rPr>
      </w:pPr>
      <w:r w:rsidRPr="00546FAA">
        <w:rPr>
          <w:sz w:val="26"/>
          <w:szCs w:val="26"/>
        </w:rPr>
        <w:t xml:space="preserve">8.4. Орган внутреннего финансового контроля внутригородского муниципального образования Санкт-Петербурга муниципальный округ Морской </w:t>
      </w:r>
      <w:r w:rsidRPr="00546FAA">
        <w:rPr>
          <w:sz w:val="26"/>
          <w:szCs w:val="26"/>
        </w:rPr>
        <w:br/>
        <w:t xml:space="preserve">в целях реализации вопроса местного значения внутригородского муниципального образования Санкт-Петербурга муниципальный округ Морской  </w:t>
      </w:r>
      <w:r w:rsidRPr="00546FAA">
        <w:rPr>
          <w:bCs/>
          <w:sz w:val="26"/>
          <w:szCs w:val="26"/>
          <w:lang w:eastAsia="ru-RU"/>
        </w:rPr>
        <w:t>«</w:t>
      </w:r>
      <w:r w:rsidRPr="00546FAA">
        <w:rPr>
          <w:sz w:val="26"/>
          <w:szCs w:val="26"/>
          <w:lang w:eastAsia="en-US"/>
        </w:rPr>
        <w:t xml:space="preserve">Мероприятия </w:t>
      </w:r>
      <w:r w:rsidRPr="00546FAA">
        <w:rPr>
          <w:sz w:val="26"/>
          <w:szCs w:val="26"/>
          <w:lang w:eastAsia="en-US"/>
        </w:rPr>
        <w:br/>
        <w:t>по профилак</w:t>
      </w:r>
      <w:r w:rsidRPr="00546FAA">
        <w:rPr>
          <w:sz w:val="26"/>
          <w:szCs w:val="26"/>
          <w:lang w:eastAsia="en-US"/>
        </w:rPr>
        <w:softHyphen/>
        <w:t>тике терроризма и экстремизма, а также минимизация и (или) ликвидация последствий про</w:t>
      </w:r>
      <w:r w:rsidRPr="00546FAA">
        <w:rPr>
          <w:sz w:val="26"/>
          <w:szCs w:val="26"/>
          <w:lang w:eastAsia="en-US"/>
        </w:rPr>
        <w:softHyphen/>
        <w:t>явлений терроризма и экстремизма на территории муниципального округа Морской</w:t>
      </w:r>
      <w:r w:rsidRPr="00546FAA">
        <w:rPr>
          <w:bCs/>
          <w:sz w:val="26"/>
          <w:szCs w:val="26"/>
          <w:lang w:eastAsia="ru-RU"/>
        </w:rPr>
        <w:t>»</w:t>
      </w:r>
      <w:r w:rsidR="00EE1B8C">
        <w:rPr>
          <w:sz w:val="26"/>
          <w:szCs w:val="26"/>
          <w:lang w:eastAsia="en-US"/>
        </w:rPr>
        <w:t xml:space="preserve"> на 2022</w:t>
      </w:r>
      <w:r w:rsidRPr="00546FAA">
        <w:rPr>
          <w:sz w:val="26"/>
          <w:szCs w:val="26"/>
          <w:lang w:eastAsia="en-US"/>
        </w:rPr>
        <w:t xml:space="preserve"> год</w:t>
      </w:r>
      <w:r w:rsidRPr="00546FAA">
        <w:rPr>
          <w:sz w:val="26"/>
          <w:szCs w:val="26"/>
        </w:rPr>
        <w:t xml:space="preserve"> осуществляет контроль за:</w:t>
      </w:r>
    </w:p>
    <w:p w:rsidR="0094597A" w:rsidRPr="00546FAA" w:rsidRDefault="0094597A" w:rsidP="0094597A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546FAA">
        <w:rPr>
          <w:sz w:val="26"/>
          <w:szCs w:val="26"/>
        </w:rPr>
        <w:t>- соблюдением требований к обоснованию закупок и обоснованности закупок;</w:t>
      </w:r>
    </w:p>
    <w:p w:rsidR="0094597A" w:rsidRPr="00546FAA" w:rsidRDefault="0094597A" w:rsidP="0094597A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546FAA">
        <w:rPr>
          <w:sz w:val="26"/>
          <w:szCs w:val="26"/>
        </w:rPr>
        <w:t>-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94597A" w:rsidRPr="00546FAA" w:rsidRDefault="0094597A" w:rsidP="0094597A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546FAA">
        <w:rPr>
          <w:sz w:val="26"/>
          <w:szCs w:val="26"/>
        </w:rPr>
        <w:t xml:space="preserve">- применением заказчиком мер ответственности и совершения иных действий </w:t>
      </w:r>
      <w:r w:rsidRPr="00546FAA">
        <w:rPr>
          <w:sz w:val="26"/>
          <w:szCs w:val="26"/>
        </w:rPr>
        <w:br/>
        <w:t>в случае нарушения поставщиком (подрядчиком, исполнителем) условий контракта;</w:t>
      </w:r>
    </w:p>
    <w:p w:rsidR="0094597A" w:rsidRPr="00546FAA" w:rsidRDefault="0094597A" w:rsidP="0094597A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546FAA">
        <w:rPr>
          <w:sz w:val="26"/>
          <w:szCs w:val="26"/>
        </w:rPr>
        <w:t xml:space="preserve">- соответствием поставленного товара, выполненной работы (ее результата) </w:t>
      </w:r>
      <w:r w:rsidRPr="00546FAA">
        <w:rPr>
          <w:sz w:val="26"/>
          <w:szCs w:val="26"/>
        </w:rPr>
        <w:br/>
        <w:t>или оказанной услуги условиям контракта;</w:t>
      </w:r>
    </w:p>
    <w:p w:rsidR="0094597A" w:rsidRPr="00546FAA" w:rsidRDefault="0094597A" w:rsidP="0094597A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546FAA">
        <w:rPr>
          <w:sz w:val="26"/>
          <w:szCs w:val="26"/>
        </w:rPr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94597A" w:rsidRPr="00546FAA" w:rsidRDefault="0094597A" w:rsidP="0094597A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546FAA">
        <w:rPr>
          <w:sz w:val="26"/>
          <w:szCs w:val="26"/>
        </w:rPr>
        <w:t xml:space="preserve">- соответствием использования поставленного товара, выполненной работы </w:t>
      </w:r>
      <w:r w:rsidRPr="00546FAA">
        <w:rPr>
          <w:sz w:val="26"/>
          <w:szCs w:val="26"/>
        </w:rPr>
        <w:br/>
        <w:t>(ее результата) или оказанной услуги целям осуществления закупки.</w:t>
      </w:r>
    </w:p>
    <w:p w:rsidR="0094597A" w:rsidRPr="00546FAA" w:rsidRDefault="0094597A" w:rsidP="0094597A">
      <w:pPr>
        <w:suppressAutoHyphens/>
        <w:ind w:firstLine="680"/>
        <w:jc w:val="both"/>
        <w:rPr>
          <w:spacing w:val="5"/>
          <w:sz w:val="26"/>
          <w:szCs w:val="26"/>
        </w:rPr>
      </w:pPr>
      <w:r w:rsidRPr="00546FAA">
        <w:rPr>
          <w:sz w:val="26"/>
          <w:szCs w:val="26"/>
        </w:rPr>
        <w:t xml:space="preserve">8.5. Экспертная комиссия в целях реализации вопроса местного значения внутригородского муниципального образования Санкт-Петербурга муниципальный округ Морской  </w:t>
      </w:r>
      <w:r w:rsidRPr="00546FAA">
        <w:rPr>
          <w:bCs/>
          <w:sz w:val="26"/>
          <w:szCs w:val="26"/>
          <w:lang w:eastAsia="ru-RU"/>
        </w:rPr>
        <w:t>«</w:t>
      </w:r>
      <w:r w:rsidRPr="00546FAA">
        <w:rPr>
          <w:sz w:val="26"/>
          <w:szCs w:val="26"/>
          <w:lang w:eastAsia="en-US"/>
        </w:rPr>
        <w:t>Мероприятия по профилак</w:t>
      </w:r>
      <w:r w:rsidRPr="00546FAA">
        <w:rPr>
          <w:sz w:val="26"/>
          <w:szCs w:val="26"/>
          <w:lang w:eastAsia="en-US"/>
        </w:rPr>
        <w:softHyphen/>
        <w:t>тике терроризма и экстремизма, а также минимизация и (или) ликвидация последствий про</w:t>
      </w:r>
      <w:r w:rsidRPr="00546FAA">
        <w:rPr>
          <w:sz w:val="26"/>
          <w:szCs w:val="26"/>
          <w:lang w:eastAsia="en-US"/>
        </w:rPr>
        <w:softHyphen/>
        <w:t>явлений терроризма и экстремизма на территории муниципального округа Морской</w:t>
      </w:r>
      <w:r w:rsidRPr="00546FAA">
        <w:rPr>
          <w:bCs/>
          <w:sz w:val="26"/>
          <w:szCs w:val="26"/>
          <w:lang w:eastAsia="ru-RU"/>
        </w:rPr>
        <w:t>»</w:t>
      </w:r>
      <w:r w:rsidR="00EE1B8C">
        <w:rPr>
          <w:sz w:val="26"/>
          <w:szCs w:val="26"/>
          <w:lang w:eastAsia="en-US"/>
        </w:rPr>
        <w:t xml:space="preserve"> на 2022</w:t>
      </w:r>
      <w:r w:rsidRPr="00546FAA">
        <w:rPr>
          <w:sz w:val="26"/>
          <w:szCs w:val="26"/>
          <w:lang w:eastAsia="en-US"/>
        </w:rPr>
        <w:t xml:space="preserve"> год</w:t>
      </w:r>
      <w:r w:rsidRPr="00546FAA">
        <w:rPr>
          <w:sz w:val="26"/>
          <w:szCs w:val="26"/>
        </w:rPr>
        <w:t xml:space="preserve"> </w:t>
      </w:r>
      <w:r w:rsidRPr="00546FAA">
        <w:rPr>
          <w:spacing w:val="5"/>
          <w:sz w:val="26"/>
          <w:szCs w:val="26"/>
        </w:rPr>
        <w:t>производит выборочную (или сплошную) проверку поставленного товара, выполненных работ или оказанных услуг заказчику на предмет соответствия указанных товаров, работ, услуг, количеству, ассортименту, г</w:t>
      </w:r>
      <w:r w:rsidR="003F3D92">
        <w:rPr>
          <w:spacing w:val="5"/>
          <w:sz w:val="26"/>
          <w:szCs w:val="26"/>
        </w:rPr>
        <w:t xml:space="preserve">одности, утвержденным образцам </w:t>
      </w:r>
      <w:r w:rsidRPr="00546FAA">
        <w:rPr>
          <w:spacing w:val="5"/>
          <w:sz w:val="26"/>
          <w:szCs w:val="26"/>
        </w:rPr>
        <w:t>и формам изготовления, а также иным требованиям, предусмотренным контрактом.</w:t>
      </w:r>
    </w:p>
    <w:p w:rsidR="00C46144" w:rsidRDefault="00C46144" w:rsidP="0094597A">
      <w:pPr>
        <w:suppressAutoHyphens/>
        <w:rPr>
          <w:rStyle w:val="3"/>
          <w:rFonts w:eastAsia="Calibri"/>
          <w:sz w:val="26"/>
          <w:szCs w:val="26"/>
        </w:rPr>
      </w:pPr>
    </w:p>
    <w:p w:rsidR="00C46144" w:rsidRDefault="00C46144" w:rsidP="0094597A">
      <w:pPr>
        <w:suppressAutoHyphens/>
        <w:rPr>
          <w:rStyle w:val="3"/>
          <w:rFonts w:eastAsia="Calibri"/>
          <w:sz w:val="26"/>
          <w:szCs w:val="26"/>
        </w:rPr>
      </w:pPr>
    </w:p>
    <w:p w:rsidR="0094597A" w:rsidRPr="00546FAA" w:rsidRDefault="0094597A" w:rsidP="0094597A">
      <w:pPr>
        <w:suppressAutoHyphens/>
        <w:rPr>
          <w:rStyle w:val="3"/>
          <w:rFonts w:eastAsia="Calibri"/>
          <w:sz w:val="26"/>
          <w:szCs w:val="26"/>
        </w:rPr>
      </w:pPr>
      <w:r w:rsidRPr="00546FAA">
        <w:rPr>
          <w:rStyle w:val="3"/>
          <w:rFonts w:eastAsia="Calibri"/>
          <w:sz w:val="26"/>
          <w:szCs w:val="26"/>
        </w:rPr>
        <w:t xml:space="preserve">специалист   1 категории                                                                                </w:t>
      </w:r>
    </w:p>
    <w:p w:rsidR="0094597A" w:rsidRPr="00546FAA" w:rsidRDefault="0094597A" w:rsidP="0094597A">
      <w:pPr>
        <w:suppressAutoHyphens/>
        <w:rPr>
          <w:spacing w:val="5"/>
          <w:sz w:val="26"/>
          <w:szCs w:val="26"/>
        </w:rPr>
      </w:pPr>
      <w:r w:rsidRPr="00546FAA">
        <w:rPr>
          <w:rStyle w:val="3"/>
          <w:rFonts w:eastAsia="Calibri"/>
          <w:sz w:val="26"/>
          <w:szCs w:val="26"/>
        </w:rPr>
        <w:t xml:space="preserve">отдела по работе с населением                                                       Познер В. Ф.                                                                                                                                 </w:t>
      </w:r>
      <w:r w:rsidRPr="00546FAA">
        <w:rPr>
          <w:rStyle w:val="3"/>
          <w:rFonts w:eastAsia="Calibri"/>
          <w:sz w:val="26"/>
          <w:szCs w:val="26"/>
        </w:rPr>
        <w:tab/>
      </w:r>
    </w:p>
    <w:p w:rsidR="00476E9E" w:rsidRPr="00546FAA" w:rsidRDefault="00D306D7"/>
    <w:sectPr w:rsidR="00476E9E" w:rsidRPr="00546FAA" w:rsidSect="00376A8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R Cyr 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 C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E10"/>
    <w:multiLevelType w:val="hybridMultilevel"/>
    <w:tmpl w:val="49C4496A"/>
    <w:lvl w:ilvl="0" w:tplc="8C58838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55AE"/>
    <w:multiLevelType w:val="hybridMultilevel"/>
    <w:tmpl w:val="0456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3697"/>
    <w:multiLevelType w:val="multilevel"/>
    <w:tmpl w:val="E36065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8F250A8"/>
    <w:multiLevelType w:val="multilevel"/>
    <w:tmpl w:val="963ADB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4D78E6"/>
    <w:multiLevelType w:val="hybridMultilevel"/>
    <w:tmpl w:val="CAF8040C"/>
    <w:lvl w:ilvl="0" w:tplc="48C88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43AB8"/>
    <w:multiLevelType w:val="hybridMultilevel"/>
    <w:tmpl w:val="0EAC5B76"/>
    <w:lvl w:ilvl="0" w:tplc="DD743E04">
      <w:start w:val="1"/>
      <w:numFmt w:val="decimal"/>
      <w:lvlText w:val="4.1.%1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162E05EC"/>
    <w:multiLevelType w:val="hybridMultilevel"/>
    <w:tmpl w:val="2A88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CDE32DD"/>
    <w:multiLevelType w:val="multilevel"/>
    <w:tmpl w:val="C368E8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183EA5"/>
    <w:multiLevelType w:val="hybridMultilevel"/>
    <w:tmpl w:val="0414E698"/>
    <w:lvl w:ilvl="0" w:tplc="4F2CB576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2E35650A"/>
    <w:multiLevelType w:val="hybridMultilevel"/>
    <w:tmpl w:val="06228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E4B02"/>
    <w:multiLevelType w:val="hybridMultilevel"/>
    <w:tmpl w:val="2DE079B6"/>
    <w:lvl w:ilvl="0" w:tplc="A922311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52529"/>
    <w:multiLevelType w:val="multilevel"/>
    <w:tmpl w:val="FF4CB238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47A67C10"/>
    <w:multiLevelType w:val="hybridMultilevel"/>
    <w:tmpl w:val="720A621A"/>
    <w:lvl w:ilvl="0" w:tplc="1C009166">
      <w:start w:val="1"/>
      <w:numFmt w:val="decimal"/>
      <w:lvlText w:val="4.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624A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527766D2"/>
    <w:multiLevelType w:val="multilevel"/>
    <w:tmpl w:val="4E3A5F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54405322"/>
    <w:multiLevelType w:val="multilevel"/>
    <w:tmpl w:val="EF2CF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B080B5D"/>
    <w:multiLevelType w:val="hybridMultilevel"/>
    <w:tmpl w:val="2FC04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15510"/>
    <w:multiLevelType w:val="hybridMultilevel"/>
    <w:tmpl w:val="314ED2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D83DB2"/>
    <w:multiLevelType w:val="hybridMultilevel"/>
    <w:tmpl w:val="40F41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F15B9"/>
    <w:multiLevelType w:val="multilevel"/>
    <w:tmpl w:val="33D4B8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9F24980"/>
    <w:multiLevelType w:val="multilevel"/>
    <w:tmpl w:val="D0F629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6C874613"/>
    <w:multiLevelType w:val="hybridMultilevel"/>
    <w:tmpl w:val="AC2E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61698"/>
    <w:multiLevelType w:val="multilevel"/>
    <w:tmpl w:val="BFD8558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40A66A7"/>
    <w:multiLevelType w:val="hybridMultilevel"/>
    <w:tmpl w:val="0456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A1A81"/>
    <w:multiLevelType w:val="hybridMultilevel"/>
    <w:tmpl w:val="9AD2EF28"/>
    <w:lvl w:ilvl="0" w:tplc="6CBA932C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7"/>
  </w:num>
  <w:num w:numId="2">
    <w:abstractNumId w:val="14"/>
  </w:num>
  <w:num w:numId="3">
    <w:abstractNumId w:val="22"/>
  </w:num>
  <w:num w:numId="4">
    <w:abstractNumId w:val="9"/>
  </w:num>
  <w:num w:numId="5">
    <w:abstractNumId w:val="16"/>
  </w:num>
  <w:num w:numId="6">
    <w:abstractNumId w:val="20"/>
  </w:num>
  <w:num w:numId="7">
    <w:abstractNumId w:val="25"/>
  </w:num>
  <w:num w:numId="8">
    <w:abstractNumId w:val="2"/>
  </w:num>
  <w:num w:numId="9">
    <w:abstractNumId w:val="15"/>
  </w:num>
  <w:num w:numId="10">
    <w:abstractNumId w:val="21"/>
  </w:num>
  <w:num w:numId="11">
    <w:abstractNumId w:val="6"/>
  </w:num>
  <w:num w:numId="12">
    <w:abstractNumId w:val="18"/>
  </w:num>
  <w:num w:numId="13">
    <w:abstractNumId w:val="10"/>
  </w:num>
  <w:num w:numId="14">
    <w:abstractNumId w:val="4"/>
  </w:num>
  <w:num w:numId="15">
    <w:abstractNumId w:val="24"/>
  </w:num>
  <w:num w:numId="16">
    <w:abstractNumId w:val="23"/>
  </w:num>
  <w:num w:numId="17">
    <w:abstractNumId w:val="3"/>
  </w:num>
  <w:num w:numId="18">
    <w:abstractNumId w:val="13"/>
  </w:num>
  <w:num w:numId="19">
    <w:abstractNumId w:val="0"/>
  </w:num>
  <w:num w:numId="20">
    <w:abstractNumId w:val="11"/>
  </w:num>
  <w:num w:numId="21">
    <w:abstractNumId w:val="12"/>
  </w:num>
  <w:num w:numId="22">
    <w:abstractNumId w:val="5"/>
  </w:num>
  <w:num w:numId="23">
    <w:abstractNumId w:val="8"/>
  </w:num>
  <w:num w:numId="24">
    <w:abstractNumId w:val="1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7A"/>
    <w:rsid w:val="00027A4F"/>
    <w:rsid w:val="00036F1D"/>
    <w:rsid w:val="00061FFB"/>
    <w:rsid w:val="00084268"/>
    <w:rsid w:val="00093247"/>
    <w:rsid w:val="000C1B51"/>
    <w:rsid w:val="000F0C45"/>
    <w:rsid w:val="00100C35"/>
    <w:rsid w:val="00134FF5"/>
    <w:rsid w:val="00151892"/>
    <w:rsid w:val="00154CC9"/>
    <w:rsid w:val="00154F4B"/>
    <w:rsid w:val="0017122A"/>
    <w:rsid w:val="00183C9D"/>
    <w:rsid w:val="0018652D"/>
    <w:rsid w:val="001A2BAA"/>
    <w:rsid w:val="001B3B94"/>
    <w:rsid w:val="001B7DCC"/>
    <w:rsid w:val="001C73FA"/>
    <w:rsid w:val="001E7D38"/>
    <w:rsid w:val="00200B7A"/>
    <w:rsid w:val="002162AB"/>
    <w:rsid w:val="0024280B"/>
    <w:rsid w:val="002507E8"/>
    <w:rsid w:val="002A0C54"/>
    <w:rsid w:val="002B1FCD"/>
    <w:rsid w:val="002B735D"/>
    <w:rsid w:val="002C117A"/>
    <w:rsid w:val="00302B4B"/>
    <w:rsid w:val="00305ED0"/>
    <w:rsid w:val="00306D56"/>
    <w:rsid w:val="00313776"/>
    <w:rsid w:val="003164BC"/>
    <w:rsid w:val="0032649C"/>
    <w:rsid w:val="0033126F"/>
    <w:rsid w:val="0033207E"/>
    <w:rsid w:val="00345C3F"/>
    <w:rsid w:val="00353880"/>
    <w:rsid w:val="003624BC"/>
    <w:rsid w:val="00363F19"/>
    <w:rsid w:val="00365A78"/>
    <w:rsid w:val="00376A8B"/>
    <w:rsid w:val="003B07E5"/>
    <w:rsid w:val="003B5771"/>
    <w:rsid w:val="003D4786"/>
    <w:rsid w:val="003D7818"/>
    <w:rsid w:val="003E084A"/>
    <w:rsid w:val="003F0148"/>
    <w:rsid w:val="003F3D92"/>
    <w:rsid w:val="00412D02"/>
    <w:rsid w:val="004219D9"/>
    <w:rsid w:val="00426F81"/>
    <w:rsid w:val="0044686B"/>
    <w:rsid w:val="0047327F"/>
    <w:rsid w:val="00490A61"/>
    <w:rsid w:val="004A5E61"/>
    <w:rsid w:val="004B6579"/>
    <w:rsid w:val="004F0353"/>
    <w:rsid w:val="004F7B51"/>
    <w:rsid w:val="0050602F"/>
    <w:rsid w:val="005414DA"/>
    <w:rsid w:val="00543533"/>
    <w:rsid w:val="00546FAA"/>
    <w:rsid w:val="0056071B"/>
    <w:rsid w:val="00562ACD"/>
    <w:rsid w:val="00565A6A"/>
    <w:rsid w:val="00572A5A"/>
    <w:rsid w:val="00575219"/>
    <w:rsid w:val="00584A3A"/>
    <w:rsid w:val="005C0466"/>
    <w:rsid w:val="005C5739"/>
    <w:rsid w:val="005C5A86"/>
    <w:rsid w:val="005C70F2"/>
    <w:rsid w:val="005E60E3"/>
    <w:rsid w:val="006078F6"/>
    <w:rsid w:val="00627EB8"/>
    <w:rsid w:val="006625CE"/>
    <w:rsid w:val="00665082"/>
    <w:rsid w:val="006D155D"/>
    <w:rsid w:val="006D2610"/>
    <w:rsid w:val="006D3109"/>
    <w:rsid w:val="006F2046"/>
    <w:rsid w:val="00700E57"/>
    <w:rsid w:val="00713D57"/>
    <w:rsid w:val="00730EA2"/>
    <w:rsid w:val="007373B5"/>
    <w:rsid w:val="00763ADA"/>
    <w:rsid w:val="007672EB"/>
    <w:rsid w:val="007A17E0"/>
    <w:rsid w:val="007C1FA6"/>
    <w:rsid w:val="007E23EE"/>
    <w:rsid w:val="007F35B6"/>
    <w:rsid w:val="008150E9"/>
    <w:rsid w:val="008151D6"/>
    <w:rsid w:val="00843A43"/>
    <w:rsid w:val="00844DC8"/>
    <w:rsid w:val="0084785E"/>
    <w:rsid w:val="00863153"/>
    <w:rsid w:val="0088042D"/>
    <w:rsid w:val="008C5C6B"/>
    <w:rsid w:val="008E3C76"/>
    <w:rsid w:val="00900515"/>
    <w:rsid w:val="00914A9E"/>
    <w:rsid w:val="0093175C"/>
    <w:rsid w:val="00944B3F"/>
    <w:rsid w:val="0094597A"/>
    <w:rsid w:val="00947DC4"/>
    <w:rsid w:val="0095566B"/>
    <w:rsid w:val="00964B33"/>
    <w:rsid w:val="0098452C"/>
    <w:rsid w:val="00991B99"/>
    <w:rsid w:val="009939CF"/>
    <w:rsid w:val="009E6B11"/>
    <w:rsid w:val="009F5CA1"/>
    <w:rsid w:val="00A26A8A"/>
    <w:rsid w:val="00A33FEC"/>
    <w:rsid w:val="00A55AAB"/>
    <w:rsid w:val="00A92BD2"/>
    <w:rsid w:val="00AA717D"/>
    <w:rsid w:val="00AB733A"/>
    <w:rsid w:val="00AD44E6"/>
    <w:rsid w:val="00AE3E57"/>
    <w:rsid w:val="00B37AAD"/>
    <w:rsid w:val="00B44C99"/>
    <w:rsid w:val="00B44FD5"/>
    <w:rsid w:val="00B625BC"/>
    <w:rsid w:val="00B6512A"/>
    <w:rsid w:val="00B72205"/>
    <w:rsid w:val="00B84F97"/>
    <w:rsid w:val="00B852F9"/>
    <w:rsid w:val="00B95161"/>
    <w:rsid w:val="00BA2E94"/>
    <w:rsid w:val="00C4224E"/>
    <w:rsid w:val="00C43122"/>
    <w:rsid w:val="00C46144"/>
    <w:rsid w:val="00CA58E4"/>
    <w:rsid w:val="00CC4181"/>
    <w:rsid w:val="00CD2D9D"/>
    <w:rsid w:val="00CD7FC1"/>
    <w:rsid w:val="00CE5355"/>
    <w:rsid w:val="00CF5CE6"/>
    <w:rsid w:val="00D21CF3"/>
    <w:rsid w:val="00D306D7"/>
    <w:rsid w:val="00D42A00"/>
    <w:rsid w:val="00D44A51"/>
    <w:rsid w:val="00D61344"/>
    <w:rsid w:val="00D740C6"/>
    <w:rsid w:val="00D77A93"/>
    <w:rsid w:val="00D77B91"/>
    <w:rsid w:val="00D85538"/>
    <w:rsid w:val="00D97FF6"/>
    <w:rsid w:val="00DA5463"/>
    <w:rsid w:val="00DC0B74"/>
    <w:rsid w:val="00DC2B29"/>
    <w:rsid w:val="00DC7F82"/>
    <w:rsid w:val="00DE076A"/>
    <w:rsid w:val="00DF2CF1"/>
    <w:rsid w:val="00DF5022"/>
    <w:rsid w:val="00E0072C"/>
    <w:rsid w:val="00E0661F"/>
    <w:rsid w:val="00E17C25"/>
    <w:rsid w:val="00E20DF1"/>
    <w:rsid w:val="00E42BCE"/>
    <w:rsid w:val="00E6414D"/>
    <w:rsid w:val="00E76450"/>
    <w:rsid w:val="00E901CB"/>
    <w:rsid w:val="00EB37CA"/>
    <w:rsid w:val="00EC0FF7"/>
    <w:rsid w:val="00ED78AF"/>
    <w:rsid w:val="00EE1B8C"/>
    <w:rsid w:val="00EF6A7D"/>
    <w:rsid w:val="00F176D2"/>
    <w:rsid w:val="00F63D9B"/>
    <w:rsid w:val="00F700E0"/>
    <w:rsid w:val="00F72703"/>
    <w:rsid w:val="00F803F0"/>
    <w:rsid w:val="00F81BFC"/>
    <w:rsid w:val="00FA5249"/>
    <w:rsid w:val="00FC3723"/>
    <w:rsid w:val="00FE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4677"/>
  <w15:chartTrackingRefBased/>
  <w15:docId w15:val="{E7C376C0-CCD6-4690-B248-F6425B30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4597A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9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97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459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Absatz-Standardschriftart">
    <w:name w:val="Absatz-Standardschriftart"/>
    <w:rsid w:val="0094597A"/>
  </w:style>
  <w:style w:type="character" w:customStyle="1" w:styleId="WW-Absatz-Standardschriftart">
    <w:name w:val="WW-Absatz-Standardschriftart"/>
    <w:rsid w:val="0094597A"/>
  </w:style>
  <w:style w:type="character" w:customStyle="1" w:styleId="WW-Absatz-Standardschriftart1">
    <w:name w:val="WW-Absatz-Standardschriftart1"/>
    <w:rsid w:val="0094597A"/>
  </w:style>
  <w:style w:type="character" w:customStyle="1" w:styleId="WW8Num1z0">
    <w:name w:val="WW8Num1z0"/>
    <w:rsid w:val="0094597A"/>
    <w:rPr>
      <w:rFonts w:ascii="Symbol" w:hAnsi="Symbol"/>
    </w:rPr>
  </w:style>
  <w:style w:type="character" w:customStyle="1" w:styleId="WW-Absatz-Standardschriftart11">
    <w:name w:val="WW-Absatz-Standardschriftart11"/>
    <w:rsid w:val="0094597A"/>
  </w:style>
  <w:style w:type="character" w:customStyle="1" w:styleId="WW-Absatz-Standardschriftart111">
    <w:name w:val="WW-Absatz-Standardschriftart111"/>
    <w:rsid w:val="0094597A"/>
  </w:style>
  <w:style w:type="character" w:customStyle="1" w:styleId="WW-Absatz-Standardschriftart1111">
    <w:name w:val="WW-Absatz-Standardschriftart1111"/>
    <w:rsid w:val="0094597A"/>
  </w:style>
  <w:style w:type="character" w:customStyle="1" w:styleId="WW-Absatz-Standardschriftart11111">
    <w:name w:val="WW-Absatz-Standardschriftart11111"/>
    <w:rsid w:val="0094597A"/>
  </w:style>
  <w:style w:type="character" w:customStyle="1" w:styleId="WW-Absatz-Standardschriftart111111">
    <w:name w:val="WW-Absatz-Standardschriftart111111"/>
    <w:rsid w:val="0094597A"/>
  </w:style>
  <w:style w:type="character" w:customStyle="1" w:styleId="WW-Absatz-Standardschriftart1111111">
    <w:name w:val="WW-Absatz-Standardschriftart1111111"/>
    <w:rsid w:val="0094597A"/>
  </w:style>
  <w:style w:type="character" w:customStyle="1" w:styleId="WW-Absatz-Standardschriftart11111111">
    <w:name w:val="WW-Absatz-Standardschriftart11111111"/>
    <w:rsid w:val="0094597A"/>
  </w:style>
  <w:style w:type="character" w:customStyle="1" w:styleId="WW-Absatz-Standardschriftart111111111">
    <w:name w:val="WW-Absatz-Standardschriftart111111111"/>
    <w:rsid w:val="0094597A"/>
  </w:style>
  <w:style w:type="character" w:customStyle="1" w:styleId="WW-Absatz-Standardschriftart1111111111">
    <w:name w:val="WW-Absatz-Standardschriftart1111111111"/>
    <w:rsid w:val="0094597A"/>
  </w:style>
  <w:style w:type="character" w:customStyle="1" w:styleId="WW-Absatz-Standardschriftart11111111111">
    <w:name w:val="WW-Absatz-Standardschriftart11111111111"/>
    <w:rsid w:val="0094597A"/>
  </w:style>
  <w:style w:type="character" w:customStyle="1" w:styleId="WW-Absatz-Standardschriftart111111111111">
    <w:name w:val="WW-Absatz-Standardschriftart111111111111"/>
    <w:rsid w:val="0094597A"/>
  </w:style>
  <w:style w:type="character" w:customStyle="1" w:styleId="WW-Absatz-Standardschriftart1111111111111">
    <w:name w:val="WW-Absatz-Standardschriftart1111111111111"/>
    <w:rsid w:val="0094597A"/>
  </w:style>
  <w:style w:type="character" w:customStyle="1" w:styleId="WW-Absatz-Standardschriftart11111111111111">
    <w:name w:val="WW-Absatz-Standardschriftart11111111111111"/>
    <w:rsid w:val="0094597A"/>
  </w:style>
  <w:style w:type="character" w:customStyle="1" w:styleId="WW-Absatz-Standardschriftart111111111111111">
    <w:name w:val="WW-Absatz-Standardschriftart111111111111111"/>
    <w:rsid w:val="0094597A"/>
  </w:style>
  <w:style w:type="character" w:customStyle="1" w:styleId="WW-Absatz-Standardschriftart1111111111111111">
    <w:name w:val="WW-Absatz-Standardschriftart1111111111111111"/>
    <w:rsid w:val="0094597A"/>
  </w:style>
  <w:style w:type="character" w:customStyle="1" w:styleId="WW-Absatz-Standardschriftart11111111111111111">
    <w:name w:val="WW-Absatz-Standardschriftart11111111111111111"/>
    <w:rsid w:val="0094597A"/>
  </w:style>
  <w:style w:type="character" w:customStyle="1" w:styleId="WW-Absatz-Standardschriftart111111111111111111">
    <w:name w:val="WW-Absatz-Standardschriftart111111111111111111"/>
    <w:rsid w:val="0094597A"/>
  </w:style>
  <w:style w:type="character" w:customStyle="1" w:styleId="WW-Absatz-Standardschriftart1111111111111111111">
    <w:name w:val="WW-Absatz-Standardschriftart1111111111111111111"/>
    <w:rsid w:val="0094597A"/>
  </w:style>
  <w:style w:type="character" w:customStyle="1" w:styleId="WW8Num1z1">
    <w:name w:val="WW8Num1z1"/>
    <w:rsid w:val="0094597A"/>
    <w:rPr>
      <w:rFonts w:ascii="Courier New" w:hAnsi="Courier New" w:cs="Courier New"/>
    </w:rPr>
  </w:style>
  <w:style w:type="character" w:customStyle="1" w:styleId="WW8Num1z2">
    <w:name w:val="WW8Num1z2"/>
    <w:rsid w:val="0094597A"/>
    <w:rPr>
      <w:rFonts w:ascii="Wingdings" w:hAnsi="Wingdings"/>
    </w:rPr>
  </w:style>
  <w:style w:type="character" w:customStyle="1" w:styleId="WW8Num2z0">
    <w:name w:val="WW8Num2z0"/>
    <w:rsid w:val="0094597A"/>
    <w:rPr>
      <w:rFonts w:ascii="Symbol" w:hAnsi="Symbol"/>
    </w:rPr>
  </w:style>
  <w:style w:type="character" w:customStyle="1" w:styleId="WW8Num2z1">
    <w:name w:val="WW8Num2z1"/>
    <w:rsid w:val="0094597A"/>
    <w:rPr>
      <w:rFonts w:ascii="Courier New" w:hAnsi="Courier New" w:cs="Courier New"/>
    </w:rPr>
  </w:style>
  <w:style w:type="character" w:customStyle="1" w:styleId="WW8Num2z2">
    <w:name w:val="WW8Num2z2"/>
    <w:rsid w:val="0094597A"/>
    <w:rPr>
      <w:rFonts w:ascii="Wingdings" w:hAnsi="Wingdings"/>
    </w:rPr>
  </w:style>
  <w:style w:type="character" w:customStyle="1" w:styleId="11">
    <w:name w:val="Основной шрифт абзаца1"/>
    <w:rsid w:val="0094597A"/>
  </w:style>
  <w:style w:type="character" w:customStyle="1" w:styleId="a3">
    <w:name w:val="Символ нумерации"/>
    <w:rsid w:val="0094597A"/>
  </w:style>
  <w:style w:type="character" w:customStyle="1" w:styleId="a4">
    <w:name w:val="Маркеры списка"/>
    <w:rsid w:val="0094597A"/>
    <w:rPr>
      <w:rFonts w:ascii="OpenSymbol" w:eastAsia="OpenSymbol" w:hAnsi="OpenSymbol" w:cs="OpenSymbol"/>
    </w:rPr>
  </w:style>
  <w:style w:type="character" w:styleId="a5">
    <w:name w:val="Strong"/>
    <w:uiPriority w:val="22"/>
    <w:qFormat/>
    <w:rsid w:val="0094597A"/>
    <w:rPr>
      <w:b/>
      <w:bCs/>
    </w:rPr>
  </w:style>
  <w:style w:type="character" w:styleId="a6">
    <w:name w:val="Emphasis"/>
    <w:qFormat/>
    <w:rsid w:val="0094597A"/>
    <w:rPr>
      <w:i/>
      <w:iCs/>
    </w:rPr>
  </w:style>
  <w:style w:type="paragraph" w:customStyle="1" w:styleId="12">
    <w:name w:val="Заголовок1"/>
    <w:basedOn w:val="a"/>
    <w:next w:val="a7"/>
    <w:rsid w:val="009459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94597A"/>
    <w:pPr>
      <w:spacing w:after="120"/>
    </w:pPr>
  </w:style>
  <w:style w:type="character" w:customStyle="1" w:styleId="a8">
    <w:name w:val="Основной текст Знак"/>
    <w:basedOn w:val="a0"/>
    <w:link w:val="a7"/>
    <w:rsid w:val="009459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94597A"/>
    <w:rPr>
      <w:rFonts w:cs="Mangal"/>
    </w:rPr>
  </w:style>
  <w:style w:type="paragraph" w:customStyle="1" w:styleId="13">
    <w:name w:val="Название1"/>
    <w:basedOn w:val="a"/>
    <w:rsid w:val="0094597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94597A"/>
    <w:pPr>
      <w:suppressLineNumbers/>
    </w:pPr>
    <w:rPr>
      <w:rFonts w:cs="Mangal"/>
    </w:rPr>
  </w:style>
  <w:style w:type="paragraph" w:styleId="aa">
    <w:name w:val="Normal (Web)"/>
    <w:basedOn w:val="a"/>
    <w:uiPriority w:val="99"/>
    <w:rsid w:val="0094597A"/>
    <w:pPr>
      <w:spacing w:after="75"/>
    </w:pPr>
  </w:style>
  <w:style w:type="paragraph" w:styleId="ab">
    <w:name w:val="Balloon Text"/>
    <w:basedOn w:val="a"/>
    <w:link w:val="ac"/>
    <w:rsid w:val="009459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4597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xt">
    <w:name w:val="txt"/>
    <w:basedOn w:val="a"/>
    <w:rsid w:val="0094597A"/>
    <w:pPr>
      <w:spacing w:before="280" w:after="280"/>
      <w:ind w:firstLine="750"/>
      <w:jc w:val="both"/>
    </w:pPr>
    <w:rPr>
      <w:color w:val="804000"/>
    </w:rPr>
  </w:style>
  <w:style w:type="paragraph" w:customStyle="1" w:styleId="ad">
    <w:name w:val="Содержимое таблицы"/>
    <w:basedOn w:val="a"/>
    <w:rsid w:val="0094597A"/>
    <w:pPr>
      <w:suppressLineNumbers/>
    </w:pPr>
  </w:style>
  <w:style w:type="paragraph" w:customStyle="1" w:styleId="ae">
    <w:name w:val="Заголовок таблицы"/>
    <w:basedOn w:val="ad"/>
    <w:rsid w:val="0094597A"/>
    <w:pPr>
      <w:jc w:val="center"/>
    </w:pPr>
    <w:rPr>
      <w:b/>
      <w:bCs/>
    </w:rPr>
  </w:style>
  <w:style w:type="paragraph" w:styleId="af">
    <w:name w:val="No Spacing"/>
    <w:uiPriority w:val="1"/>
    <w:qFormat/>
    <w:rsid w:val="009459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94597A"/>
  </w:style>
  <w:style w:type="paragraph" w:styleId="af0">
    <w:name w:val="List Paragraph"/>
    <w:basedOn w:val="a"/>
    <w:link w:val="af1"/>
    <w:uiPriority w:val="34"/>
    <w:qFormat/>
    <w:rsid w:val="009459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next w:val="a"/>
    <w:rsid w:val="0094597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ConsPlusNormal">
    <w:name w:val="ConsPlusNormal Знак"/>
    <w:link w:val="ConsPlusNormal0"/>
    <w:uiPriority w:val="99"/>
    <w:locked/>
    <w:rsid w:val="0094597A"/>
    <w:rPr>
      <w:rFonts w:ascii="Arial" w:eastAsia="Calibri" w:hAnsi="Arial"/>
    </w:rPr>
  </w:style>
  <w:style w:type="paragraph" w:customStyle="1" w:styleId="ConsPlusNormal0">
    <w:name w:val="ConsPlusNormal"/>
    <w:link w:val="ConsPlusNormal"/>
    <w:uiPriority w:val="99"/>
    <w:rsid w:val="00945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/>
    </w:rPr>
  </w:style>
  <w:style w:type="character" w:customStyle="1" w:styleId="af1">
    <w:name w:val="Абзац списка Знак"/>
    <w:link w:val="af0"/>
    <w:uiPriority w:val="34"/>
    <w:locked/>
    <w:rsid w:val="0094597A"/>
    <w:rPr>
      <w:rFonts w:ascii="Calibri" w:eastAsia="Calibri" w:hAnsi="Calibri" w:cs="Times New Roman"/>
    </w:rPr>
  </w:style>
  <w:style w:type="character" w:customStyle="1" w:styleId="211pt">
    <w:name w:val="Основной текст (2) + 11 pt;Полужирный"/>
    <w:basedOn w:val="a0"/>
    <w:rsid w:val="0094597A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94597A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21">
    <w:name w:val="Body Text Indent 2"/>
    <w:basedOn w:val="a"/>
    <w:link w:val="22"/>
    <w:rsid w:val="0094597A"/>
    <w:pPr>
      <w:spacing w:after="120" w:line="480" w:lineRule="auto"/>
      <w:ind w:left="283"/>
    </w:pPr>
    <w:rPr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459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"/>
    <w:basedOn w:val="a0"/>
    <w:rsid w:val="009459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94597A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4597A"/>
    <w:pPr>
      <w:widowControl w:val="0"/>
      <w:shd w:val="clear" w:color="auto" w:fill="FFFFFF"/>
      <w:spacing w:after="240" w:line="259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012pt">
    <w:name w:val="Основной текст (10) + 12 pt"/>
    <w:basedOn w:val="a0"/>
    <w:rsid w:val="009459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extended-textshort">
    <w:name w:val="extended-text__short"/>
    <w:basedOn w:val="a0"/>
    <w:rsid w:val="0094597A"/>
  </w:style>
  <w:style w:type="paragraph" w:styleId="af2">
    <w:name w:val="header"/>
    <w:basedOn w:val="a"/>
    <w:link w:val="af3"/>
    <w:uiPriority w:val="99"/>
    <w:unhideWhenUsed/>
    <w:rsid w:val="0094597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459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94597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4597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6">
    <w:name w:val="Table Grid"/>
    <w:basedOn w:val="a1"/>
    <w:uiPriority w:val="39"/>
    <w:rsid w:val="0094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4720</Words>
  <Characters>26905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</cp:revision>
  <cp:lastPrinted>2021-09-17T11:30:00Z</cp:lastPrinted>
  <dcterms:created xsi:type="dcterms:W3CDTF">2022-01-24T13:05:00Z</dcterms:created>
  <dcterms:modified xsi:type="dcterms:W3CDTF">2022-01-24T13:05:00Z</dcterms:modified>
</cp:coreProperties>
</file>