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BA" w:rsidRDefault="000C16BA" w:rsidP="000C16BA">
      <w:pPr>
        <w:jc w:val="center"/>
        <w:rPr>
          <w:rFonts w:ascii="Times New Roman" w:hAnsi="Times New Roman" w:cs="Times New Roman"/>
          <w:color w:val="000000"/>
        </w:rPr>
      </w:pPr>
      <w:r>
        <w:rPr>
          <w:rFonts w:ascii="Times New Roman" w:hAnsi="Times New Roman" w:cs="Times New Roman"/>
          <w:b/>
          <w:color w:val="000000"/>
          <w:shd w:val="clear" w:color="auto" w:fill="FFFFFF"/>
        </w:rPr>
        <w:t>Опубликовано постановление правительства о внесении изменений в правила направления средств материнского капитала на улучшение жилищных условий</w:t>
      </w:r>
    </w:p>
    <w:p w:rsidR="000C16BA" w:rsidRDefault="000C16BA" w:rsidP="000C16BA">
      <w:pPr>
        <w:jc w:val="both"/>
        <w:rPr>
          <w:rFonts w:ascii="Times New Roman" w:hAnsi="Times New Roman" w:cs="Times New Roman"/>
          <w:color w:val="000000"/>
          <w:shd w:val="clear" w:color="auto" w:fill="FFFFFF"/>
        </w:rPr>
      </w:pPr>
      <w:r>
        <w:rPr>
          <w:rFonts w:ascii="Times New Roman" w:hAnsi="Times New Roman" w:cs="Times New Roman"/>
          <w:color w:val="000000"/>
        </w:rPr>
        <w:br/>
      </w:r>
      <w:r>
        <w:rPr>
          <w:rFonts w:ascii="Times New Roman" w:hAnsi="Times New Roman" w:cs="Times New Roman"/>
          <w:color w:val="000000"/>
          <w:shd w:val="clear" w:color="auto" w:fill="FFFFFF"/>
        </w:rPr>
        <w:t xml:space="preserve">   Изменения в правила направления средств материнского капитала на улучшение жилищных условий внесены в рамках реализации федерального закона*,</w:t>
      </w: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в соответствии с которым средства материнского капитала можно направлять на уплату первоначального взноса по жилищному кредиту или займу, не дожидаясь трехлетия ребенка, который дал право на получение сертификата на материнский </w:t>
      </w:r>
      <w:proofErr w:type="gramStart"/>
      <w:r>
        <w:rPr>
          <w:rFonts w:ascii="Times New Roman" w:hAnsi="Times New Roman" w:cs="Times New Roman"/>
          <w:color w:val="000000"/>
          <w:shd w:val="clear" w:color="auto" w:fill="FFFFFF"/>
        </w:rPr>
        <w:t>капитал.</w:t>
      </w:r>
      <w:r>
        <w:rPr>
          <w:rFonts w:ascii="Times New Roman" w:hAnsi="Times New Roman" w:cs="Times New Roman"/>
          <w:color w:val="000000"/>
          <w:shd w:val="clear" w:color="auto" w:fill="FFFFFF"/>
        </w:rPr>
        <w:tab/>
      </w:r>
      <w:proofErr w:type="gramEnd"/>
      <w:r>
        <w:rPr>
          <w:rFonts w:ascii="Times New Roman" w:hAnsi="Times New Roman" w:cs="Times New Roman"/>
          <w:color w:val="000000"/>
          <w:shd w:val="clear" w:color="auto" w:fill="FFFFFF"/>
        </w:rPr>
        <w:br/>
        <w:t xml:space="preserve">   Направлять средства материнского капитала на погашение жилищных кредитов и займов до трехлетия ребенка можно было и раньше, однако это правило не распространялось на первоначальный взнос. Теперь это ограничение </w:t>
      </w:r>
      <w:proofErr w:type="gramStart"/>
      <w:r>
        <w:rPr>
          <w:rFonts w:ascii="Times New Roman" w:hAnsi="Times New Roman" w:cs="Times New Roman"/>
          <w:color w:val="000000"/>
          <w:shd w:val="clear" w:color="auto" w:fill="FFFFFF"/>
        </w:rPr>
        <w:t>снято.</w:t>
      </w:r>
      <w:r>
        <w:rPr>
          <w:rFonts w:ascii="Times New Roman" w:hAnsi="Times New Roman" w:cs="Times New Roman"/>
          <w:color w:val="000000"/>
          <w:shd w:val="clear" w:color="auto" w:fill="FFFFFF"/>
        </w:rPr>
        <w:tab/>
      </w:r>
      <w:proofErr w:type="gramEnd"/>
      <w:r>
        <w:rPr>
          <w:rFonts w:ascii="Times New Roman" w:hAnsi="Times New Roman" w:cs="Times New Roman"/>
          <w:color w:val="000000"/>
          <w:shd w:val="clear" w:color="auto" w:fill="FFFFFF"/>
        </w:rPr>
        <w:br/>
        <w:t xml:space="preserve">   Помимо этого в настоящее время в УПФР в Василеостровском районе ведется прием заявлений на единовременную выплату из средств материнского капитала в размере 20 000 </w:t>
      </w:r>
      <w:proofErr w:type="gramStart"/>
      <w:r>
        <w:rPr>
          <w:rFonts w:ascii="Times New Roman" w:hAnsi="Times New Roman" w:cs="Times New Roman"/>
          <w:color w:val="000000"/>
          <w:shd w:val="clear" w:color="auto" w:fill="FFFFFF"/>
        </w:rPr>
        <w:t>рублей.</w:t>
      </w:r>
      <w:r>
        <w:rPr>
          <w:rFonts w:ascii="Times New Roman" w:hAnsi="Times New Roman" w:cs="Times New Roman"/>
          <w:color w:val="000000"/>
          <w:shd w:val="clear" w:color="auto" w:fill="FFFFFF"/>
        </w:rPr>
        <w:tab/>
      </w:r>
      <w:proofErr w:type="gramEnd"/>
      <w:r>
        <w:rPr>
          <w:rFonts w:ascii="Times New Roman" w:hAnsi="Times New Roman" w:cs="Times New Roman"/>
          <w:color w:val="000000"/>
          <w:shd w:val="clear" w:color="auto" w:fill="FFFFFF"/>
        </w:rPr>
        <w:br/>
        <w:t xml:space="preserve">   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 При решении получить единовременную выплату заявление в УПФР необходимо подать не позднее 31 марта 2016 </w:t>
      </w:r>
      <w:proofErr w:type="gramStart"/>
      <w:r>
        <w:rPr>
          <w:rFonts w:ascii="Times New Roman" w:hAnsi="Times New Roman" w:cs="Times New Roman"/>
          <w:color w:val="000000"/>
          <w:shd w:val="clear" w:color="auto" w:fill="FFFFFF"/>
        </w:rPr>
        <w:t>года.</w:t>
      </w:r>
      <w:r>
        <w:rPr>
          <w:rFonts w:ascii="Times New Roman" w:hAnsi="Times New Roman" w:cs="Times New Roman"/>
          <w:color w:val="000000"/>
          <w:shd w:val="clear" w:color="auto" w:fill="FFFFFF"/>
        </w:rPr>
        <w:tab/>
      </w:r>
      <w:proofErr w:type="gramEnd"/>
      <w:r>
        <w:rPr>
          <w:rFonts w:ascii="Times New Roman" w:hAnsi="Times New Roman" w:cs="Times New Roman"/>
          <w:color w:val="000000"/>
          <w:shd w:val="clear" w:color="auto" w:fill="FFFFFF"/>
        </w:rPr>
        <w:br/>
        <w:t xml:space="preserve">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w:t>
      </w:r>
      <w:proofErr w:type="gramStart"/>
      <w:r>
        <w:rPr>
          <w:rFonts w:ascii="Times New Roman" w:hAnsi="Times New Roman" w:cs="Times New Roman"/>
          <w:color w:val="000000"/>
          <w:shd w:val="clear" w:color="auto" w:fill="FFFFFF"/>
        </w:rPr>
        <w:t>сертификата.</w:t>
      </w:r>
      <w:r>
        <w:rPr>
          <w:rFonts w:ascii="Times New Roman" w:hAnsi="Times New Roman" w:cs="Times New Roman"/>
          <w:color w:val="000000"/>
          <w:shd w:val="clear" w:color="auto" w:fill="FFFFFF"/>
        </w:rPr>
        <w:tab/>
      </w:r>
      <w:proofErr w:type="gramEnd"/>
      <w:r>
        <w:rPr>
          <w:rFonts w:ascii="Times New Roman" w:hAnsi="Times New Roman" w:cs="Times New Roman"/>
          <w:color w:val="000000"/>
          <w:shd w:val="clear" w:color="auto" w:fill="FFFFFF"/>
        </w:rPr>
        <w:br/>
        <w:t xml:space="preserve">   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r>
        <w:rPr>
          <w:rFonts w:ascii="Times New Roman" w:hAnsi="Times New Roman" w:cs="Times New Roman"/>
          <w:color w:val="000000"/>
          <w:shd w:val="clear" w:color="auto" w:fill="FFFFFF"/>
        </w:rPr>
        <w:br/>
      </w:r>
    </w:p>
    <w:p w:rsidR="000C16BA" w:rsidRDefault="000C16BA" w:rsidP="000C16BA">
      <w:pPr>
        <w:jc w:val="right"/>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br/>
      </w:r>
      <w:r>
        <w:rPr>
          <w:rFonts w:ascii="Times New Roman" w:hAnsi="Times New Roman" w:cs="Times New Roman"/>
          <w:b/>
          <w:color w:val="000000"/>
          <w:shd w:val="clear" w:color="auto" w:fill="FFFFFF"/>
        </w:rPr>
        <w:t>УПФР в Василеостровском районе</w:t>
      </w:r>
      <w:r>
        <w:rPr>
          <w:rStyle w:val="apple-converted-space"/>
          <w:rFonts w:ascii="Times New Roman" w:hAnsi="Times New Roman" w:cs="Times New Roman"/>
          <w:b/>
          <w:color w:val="000000"/>
          <w:shd w:val="clear" w:color="auto" w:fill="FFFFFF"/>
        </w:rPr>
        <w:t> </w:t>
      </w:r>
      <w:r>
        <w:rPr>
          <w:rFonts w:ascii="Times New Roman" w:hAnsi="Times New Roman" w:cs="Times New Roman"/>
          <w:b/>
          <w:color w:val="000000"/>
          <w:shd w:val="clear" w:color="auto" w:fill="FFFFFF"/>
        </w:rPr>
        <w:br/>
        <w:t>Санкт-Петербурга</w:t>
      </w: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0C16BA" w:rsidRDefault="000C16BA" w:rsidP="000C16BA">
      <w:pPr>
        <w:jc w:val="right"/>
        <w:rPr>
          <w:rFonts w:ascii="Times New Roman" w:hAnsi="Times New Roman" w:cs="Times New Roman"/>
          <w:b/>
          <w:color w:val="000000"/>
          <w:shd w:val="clear" w:color="auto" w:fill="FFFFFF"/>
        </w:rPr>
      </w:pPr>
    </w:p>
    <w:p w:rsidR="00A81E8D" w:rsidRDefault="000C16BA" w:rsidP="000C16BA">
      <w:r>
        <w:rPr>
          <w:rFonts w:ascii="Times New Roman" w:hAnsi="Times New Roman" w:cs="Times New Roman"/>
          <w:color w:val="000000"/>
          <w:shd w:val="clear" w:color="auto" w:fill="FFFFFF"/>
        </w:rPr>
        <w:t>* Федеральный закон от 23.05.2015 № 131-ФЗ «О внесении изменений в статьи 7 и 10 Федерального закона «О дополнительных мерах государственной поддержки семей, имеющих детей»».</w:t>
      </w:r>
      <w:r>
        <w:rPr>
          <w:rFonts w:ascii="Times New Roman" w:hAnsi="Times New Roman" w:cs="Times New Roman"/>
          <w:color w:val="000000"/>
          <w:shd w:val="clear" w:color="auto" w:fill="FFFFFF"/>
        </w:rPr>
        <w:br/>
      </w:r>
      <w:bookmarkStart w:id="0" w:name="_GoBack"/>
      <w:bookmarkEnd w:id="0"/>
    </w:p>
    <w:sectPr w:rsidR="00A81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E4"/>
    <w:rsid w:val="000C16BA"/>
    <w:rsid w:val="006D7DE4"/>
    <w:rsid w:val="00A8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2D0C-C410-436B-BF30-1B5306C7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2015-09-16T07:29:00Z</dcterms:created>
  <dcterms:modified xsi:type="dcterms:W3CDTF">2015-09-16T07:29:00Z</dcterms:modified>
</cp:coreProperties>
</file>