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A3" w:rsidRPr="00BF27A3" w:rsidRDefault="00BF27A3" w:rsidP="00BF27A3">
      <w:pPr>
        <w:shd w:val="clear" w:color="auto" w:fill="FFFFFF"/>
        <w:spacing w:before="72" w:line="432" w:lineRule="atLeast"/>
        <w:outlineLvl w:val="1"/>
        <w:rPr>
          <w:rFonts w:ascii="Georgia" w:hAnsi="Georgia"/>
          <w:color w:val="000000"/>
          <w:sz w:val="28"/>
          <w:szCs w:val="28"/>
        </w:rPr>
      </w:pPr>
      <w:bookmarkStart w:id="0" w:name="_GoBack"/>
      <w:bookmarkEnd w:id="0"/>
      <w:r>
        <w:rPr>
          <w:rFonts w:ascii="Georgia" w:hAnsi="Georgia"/>
          <w:color w:val="000000"/>
          <w:sz w:val="28"/>
          <w:szCs w:val="28"/>
        </w:rPr>
        <w:t xml:space="preserve">        </w:t>
      </w:r>
      <w:r w:rsidRPr="00BF27A3">
        <w:rPr>
          <w:rFonts w:ascii="Georgia" w:hAnsi="Georgia"/>
          <w:color w:val="000000"/>
          <w:sz w:val="28"/>
          <w:szCs w:val="28"/>
        </w:rPr>
        <w:t>Обязательное участие понятых в уголовном судопроизводстве.</w:t>
      </w:r>
    </w:p>
    <w:p w:rsidR="00BF27A3" w:rsidRPr="00BF27A3" w:rsidRDefault="00BF27A3" w:rsidP="00BF27A3">
      <w:pPr>
        <w:shd w:val="clear" w:color="auto" w:fill="FFFFFF"/>
        <w:spacing w:after="75"/>
        <w:rPr>
          <w:b/>
          <w:bCs/>
          <w:color w:val="000000"/>
          <w:sz w:val="28"/>
          <w:szCs w:val="28"/>
        </w:rPr>
      </w:pPr>
    </w:p>
    <w:p w:rsidR="00BF27A3" w:rsidRPr="00BF27A3" w:rsidRDefault="00BF27A3" w:rsidP="00BF27A3">
      <w:pPr>
        <w:shd w:val="clear" w:color="auto" w:fill="FFFFFF"/>
        <w:spacing w:after="144"/>
        <w:ind w:firstLine="851"/>
        <w:jc w:val="both"/>
        <w:rPr>
          <w:color w:val="000000"/>
          <w:sz w:val="28"/>
          <w:szCs w:val="28"/>
        </w:rPr>
      </w:pPr>
      <w:r w:rsidRPr="00BF27A3">
        <w:rPr>
          <w:color w:val="000000"/>
          <w:sz w:val="28"/>
          <w:szCs w:val="28"/>
        </w:rPr>
        <w:t xml:space="preserve">В </w:t>
      </w:r>
      <w:proofErr w:type="gramStart"/>
      <w:r w:rsidRPr="00BF27A3">
        <w:rPr>
          <w:color w:val="000000"/>
          <w:sz w:val="28"/>
          <w:szCs w:val="28"/>
        </w:rPr>
        <w:t>соответствии</w:t>
      </w:r>
      <w:proofErr w:type="gramEnd"/>
      <w:r w:rsidRPr="00BF27A3">
        <w:rPr>
          <w:color w:val="000000"/>
          <w:sz w:val="28"/>
          <w:szCs w:val="28"/>
        </w:rPr>
        <w:t xml:space="preserve"> со ст.60 УПК РФ понятой – не заинтересованное в исходе уголовного дела лицо, привлекаемое дознавателем, следователем для удостоверения факта производства следственного действия, а также содержания, хода и результатов следственного действия.</w:t>
      </w:r>
    </w:p>
    <w:p w:rsidR="00BF27A3" w:rsidRPr="00BF27A3" w:rsidRDefault="00BF27A3" w:rsidP="00BF27A3">
      <w:pPr>
        <w:shd w:val="clear" w:color="auto" w:fill="FFFFFF"/>
        <w:spacing w:after="144"/>
        <w:ind w:firstLine="851"/>
        <w:jc w:val="both"/>
        <w:rPr>
          <w:color w:val="000000"/>
          <w:sz w:val="28"/>
          <w:szCs w:val="28"/>
        </w:rPr>
      </w:pPr>
      <w:r w:rsidRPr="00BF27A3">
        <w:rPr>
          <w:color w:val="000000"/>
          <w:sz w:val="28"/>
          <w:szCs w:val="28"/>
        </w:rPr>
        <w:t xml:space="preserve">В </w:t>
      </w:r>
      <w:proofErr w:type="gramStart"/>
      <w:r w:rsidRPr="00BF27A3">
        <w:rPr>
          <w:color w:val="000000"/>
          <w:sz w:val="28"/>
          <w:szCs w:val="28"/>
        </w:rPr>
        <w:t>качестве</w:t>
      </w:r>
      <w:proofErr w:type="gramEnd"/>
      <w:r w:rsidRPr="00BF27A3">
        <w:rPr>
          <w:color w:val="000000"/>
          <w:sz w:val="28"/>
          <w:szCs w:val="28"/>
        </w:rPr>
        <w:t xml:space="preserve"> понятых для участия в деле, с целью обеспечения объективности проводимых следственных действий, могут участвовать граждане, которые не имеют никакого отношения ни к совершенному преступлению, ни к расследуемому уголовному делу. В </w:t>
      </w:r>
      <w:proofErr w:type="gramStart"/>
      <w:r w:rsidRPr="00BF27A3">
        <w:rPr>
          <w:color w:val="000000"/>
          <w:sz w:val="28"/>
          <w:szCs w:val="28"/>
        </w:rPr>
        <w:t>случае</w:t>
      </w:r>
      <w:proofErr w:type="gramEnd"/>
      <w:r w:rsidRPr="00BF27A3">
        <w:rPr>
          <w:color w:val="000000"/>
          <w:sz w:val="28"/>
          <w:szCs w:val="28"/>
        </w:rPr>
        <w:t xml:space="preserve"> необходимости, понятые, участвовавшие в следственных действиях, могут быть допрошены в качестве свидетелей этих действий, как во время предварительного расследования, так и в стадии судебного разбирательства.</w:t>
      </w:r>
      <w:bookmarkStart w:id="1" w:name="646"/>
      <w:r w:rsidRPr="00BF27A3">
        <w:rPr>
          <w:color w:val="000000"/>
          <w:sz w:val="28"/>
          <w:szCs w:val="28"/>
          <w:shd w:val="clear" w:color="auto" w:fill="FFFFFF"/>
        </w:rPr>
        <w:t> Понятыми не могут быть несовершеннолетние, участники уголовного судопроизводства, их близкие родственники и родственники, сотрудники правоохранительных органов, а также лица, заинтересованные в результатах уголовного производства.</w:t>
      </w:r>
      <w:bookmarkEnd w:id="1"/>
    </w:p>
    <w:p w:rsidR="00BF27A3" w:rsidRPr="00BF27A3" w:rsidRDefault="00BF27A3" w:rsidP="00BF27A3">
      <w:pPr>
        <w:shd w:val="clear" w:color="auto" w:fill="FFFFFF"/>
        <w:spacing w:after="144"/>
        <w:ind w:firstLine="851"/>
        <w:jc w:val="both"/>
        <w:rPr>
          <w:color w:val="000000"/>
          <w:sz w:val="28"/>
          <w:szCs w:val="28"/>
        </w:rPr>
      </w:pPr>
      <w:r w:rsidRPr="00BF27A3">
        <w:rPr>
          <w:color w:val="000000"/>
          <w:sz w:val="28"/>
          <w:szCs w:val="28"/>
        </w:rPr>
        <w:t>Основной проблемой до недавнего времени было обеспечение участия понятых в следственном действии, поскольку многие граждане просто отказываются от подобных предложений сотрудников, а принудительно обязать их участвовать в следственных действиях, которые зачастую длятся несколько часов, следователь не вправе.</w:t>
      </w:r>
    </w:p>
    <w:p w:rsidR="00BF27A3" w:rsidRPr="00BF27A3" w:rsidRDefault="00BF27A3" w:rsidP="00BF27A3">
      <w:pPr>
        <w:shd w:val="clear" w:color="auto" w:fill="FFFFFF"/>
        <w:spacing w:after="144"/>
        <w:ind w:firstLine="851"/>
        <w:jc w:val="both"/>
        <w:rPr>
          <w:color w:val="000000"/>
          <w:sz w:val="28"/>
          <w:szCs w:val="28"/>
        </w:rPr>
      </w:pPr>
      <w:r w:rsidRPr="00BF27A3">
        <w:rPr>
          <w:color w:val="000000"/>
          <w:sz w:val="28"/>
          <w:szCs w:val="28"/>
        </w:rPr>
        <w:t>Для решения этой проблемы и повышения эффективности производства следственных действий, учитывая развитие современных средств фот</w:t>
      </w:r>
      <w:proofErr w:type="gramStart"/>
      <w:r w:rsidRPr="00BF27A3">
        <w:rPr>
          <w:color w:val="000000"/>
          <w:sz w:val="28"/>
          <w:szCs w:val="28"/>
        </w:rPr>
        <w:t>о-</w:t>
      </w:r>
      <w:proofErr w:type="gramEnd"/>
      <w:r w:rsidRPr="00BF27A3">
        <w:rPr>
          <w:color w:val="000000"/>
          <w:sz w:val="28"/>
          <w:szCs w:val="28"/>
        </w:rPr>
        <w:t xml:space="preserve"> и </w:t>
      </w:r>
      <w:proofErr w:type="spellStart"/>
      <w:r w:rsidRPr="00BF27A3">
        <w:rPr>
          <w:color w:val="000000"/>
          <w:sz w:val="28"/>
          <w:szCs w:val="28"/>
        </w:rPr>
        <w:t>видеофиксации</w:t>
      </w:r>
      <w:proofErr w:type="spellEnd"/>
      <w:r w:rsidRPr="00BF27A3">
        <w:rPr>
          <w:color w:val="000000"/>
          <w:sz w:val="28"/>
          <w:szCs w:val="28"/>
        </w:rPr>
        <w:t>, в марте 2013 года в уголовно-процессуальное законодательство РФ были внесены изменения, связанные с ограничением числа следственных действий, требующих обязательного участия понятых.</w:t>
      </w:r>
    </w:p>
    <w:p w:rsidR="00BF27A3" w:rsidRPr="00BF27A3" w:rsidRDefault="00BF27A3" w:rsidP="00BF27A3">
      <w:pPr>
        <w:shd w:val="clear" w:color="auto" w:fill="FFFFFF"/>
        <w:spacing w:after="144"/>
        <w:ind w:firstLine="851"/>
        <w:jc w:val="both"/>
        <w:rPr>
          <w:color w:val="000000"/>
          <w:sz w:val="28"/>
          <w:szCs w:val="28"/>
        </w:rPr>
      </w:pPr>
      <w:r w:rsidRPr="00BF27A3">
        <w:rPr>
          <w:color w:val="000000"/>
          <w:sz w:val="28"/>
          <w:szCs w:val="28"/>
        </w:rPr>
        <w:t>В настоящее время, в соответствии со ст.170 УПК РФ, обязательное участие понятых требуется лишь при проведении обыска и личного обыска, опознания и следственных действий, производимых на основании судебного решения, независимо от применения следователем технических средств фиксации.</w:t>
      </w:r>
    </w:p>
    <w:p w:rsidR="00BF27A3" w:rsidRPr="00BF27A3" w:rsidRDefault="00BF27A3" w:rsidP="00BF27A3">
      <w:pPr>
        <w:shd w:val="clear" w:color="auto" w:fill="FFFFFF"/>
        <w:spacing w:after="144"/>
        <w:ind w:firstLine="851"/>
        <w:jc w:val="both"/>
        <w:rPr>
          <w:color w:val="000000"/>
          <w:sz w:val="28"/>
          <w:szCs w:val="28"/>
        </w:rPr>
      </w:pPr>
      <w:r w:rsidRPr="00BF27A3">
        <w:rPr>
          <w:color w:val="000000"/>
          <w:sz w:val="28"/>
          <w:szCs w:val="28"/>
        </w:rPr>
        <w:t xml:space="preserve">Исключением из этого правила является ситуация, предусмотренная ч.3 ст.170 УПК РФ о проведении следственных действий в труднодоступной местности (в горах, в таежной или заболоченной местности и т.д.), при отсутствии надлежащих средств сообщения (когда к месту их </w:t>
      </w:r>
      <w:proofErr w:type="gramStart"/>
      <w:r w:rsidRPr="00BF27A3">
        <w:rPr>
          <w:color w:val="000000"/>
          <w:sz w:val="28"/>
          <w:szCs w:val="28"/>
        </w:rPr>
        <w:t>проведения</w:t>
      </w:r>
      <w:proofErr w:type="gramEnd"/>
      <w:r w:rsidRPr="00BF27A3">
        <w:rPr>
          <w:color w:val="000000"/>
          <w:sz w:val="28"/>
          <w:szCs w:val="28"/>
        </w:rPr>
        <w:t xml:space="preserve"> возможно добраться только на вертолете, вездеходе или необходим длительный пеший переход), а также в случаях, если производство следственного действия связано с опасностью для жизни и здоровья людей (например, в условиях проведения боевых операций, чрезвычайного положения и т.д.). Только в этом случае следственные действия, предусмотренные ч.1 ст.170 УПК РФ (в которых участие понятых </w:t>
      </w:r>
      <w:r w:rsidRPr="00BF27A3">
        <w:rPr>
          <w:color w:val="000000"/>
          <w:sz w:val="28"/>
          <w:szCs w:val="28"/>
        </w:rPr>
        <w:lastRenderedPageBreak/>
        <w:t xml:space="preserve">обязательно), могут производиться без участия понятых, о чем в протоколе следственного действия делается соответствующая запись. По общему правилу в случае производства следственного действия без участия понятых применяются технические средства фиксации его хода и результатов. Но если в вышеуказанных условиях применение технических средств объективно невозможно (неблагоприятные внешние условия: сильное электромагнитное излучение, проливной дождь и др.), то следователь делает в протоколе соответствующую запись. </w:t>
      </w:r>
    </w:p>
    <w:p w:rsidR="00BF27A3" w:rsidRPr="00BF27A3" w:rsidRDefault="00BF27A3" w:rsidP="00BF27A3">
      <w:pPr>
        <w:shd w:val="clear" w:color="auto" w:fill="FFFFFF"/>
        <w:spacing w:after="144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F27A3">
        <w:rPr>
          <w:color w:val="000000"/>
          <w:sz w:val="28"/>
          <w:szCs w:val="28"/>
        </w:rPr>
        <w:t>ледователь должен заранее подготовить технические средства к фиксации следственного действия, проводимого без понятых. Поэтому отсутствие расходных материалов, аппаратуры не является уважительной причиной неприменения технических средств фиксации. Если все же следственное действие, указанное в ч. 1 ст. 170 УПК, проведено без понятых и без использования технических средств фиксации (когда объективно это было сделать вполне возможно), то его результаты должны быть признаны недопустимыми доказательствами.</w:t>
      </w:r>
    </w:p>
    <w:p w:rsidR="00BF27A3" w:rsidRPr="00BF27A3" w:rsidRDefault="00BF27A3" w:rsidP="00BF27A3">
      <w:pPr>
        <w:shd w:val="clear" w:color="auto" w:fill="FFFFFF"/>
        <w:spacing w:after="144"/>
        <w:ind w:firstLine="851"/>
        <w:jc w:val="both"/>
        <w:rPr>
          <w:color w:val="000000"/>
          <w:sz w:val="28"/>
          <w:szCs w:val="28"/>
        </w:rPr>
      </w:pPr>
      <w:r w:rsidRPr="00BF27A3">
        <w:rPr>
          <w:color w:val="000000"/>
          <w:sz w:val="28"/>
          <w:szCs w:val="28"/>
        </w:rPr>
        <w:t xml:space="preserve">При производстве всех видов осмотра, следственного эксперимента, выемки (кроме производимой на основании судебного решения), проверки показаний на месте и наложении ареста на имущество понятые участвуют на усмотрение следователя. Если следователь решил понятых не привлекать, то он обязан обеспечить применение технических средств фиксации хода и результатов следственного действия – фото или видеосъемку. </w:t>
      </w:r>
    </w:p>
    <w:p w:rsidR="00BF27A3" w:rsidRPr="00BF27A3" w:rsidRDefault="00BF27A3" w:rsidP="00BF27A3">
      <w:pPr>
        <w:shd w:val="clear" w:color="auto" w:fill="FFFFFF"/>
        <w:spacing w:after="144"/>
        <w:ind w:firstLine="851"/>
        <w:jc w:val="both"/>
        <w:rPr>
          <w:color w:val="000000"/>
          <w:sz w:val="28"/>
          <w:szCs w:val="28"/>
        </w:rPr>
      </w:pPr>
      <w:r w:rsidRPr="00BF27A3">
        <w:rPr>
          <w:color w:val="000000"/>
          <w:sz w:val="28"/>
          <w:szCs w:val="28"/>
        </w:rPr>
        <w:t>В остальных случаях следственные действия производятся без участия понятых, если следователь по ходатайству участников уголовного судопроизводства или по собственной инициативе не примет иное решение.</w:t>
      </w:r>
    </w:p>
    <w:p w:rsidR="00C26EAB" w:rsidRPr="00D25975" w:rsidRDefault="005332A1" w:rsidP="00911A2E">
      <w:pPr>
        <w:shd w:val="clear" w:color="auto" w:fill="FFFFFF"/>
        <w:spacing w:before="150" w:after="150"/>
        <w:jc w:val="both"/>
        <w:rPr>
          <w:rFonts w:ascii="inherit" w:hAnsi="inherit"/>
          <w:color w:val="000000"/>
          <w:sz w:val="28"/>
          <w:szCs w:val="28"/>
        </w:rPr>
      </w:pPr>
      <w:r>
        <w:rPr>
          <w:rFonts w:ascii="inherit" w:hAnsi="inherit"/>
          <w:color w:val="000000"/>
        </w:rPr>
        <w:t> </w:t>
      </w:r>
      <w:r w:rsidR="005A5C0E" w:rsidRPr="005A5C0E">
        <w:rPr>
          <w:rFonts w:ascii="inherit" w:hAnsi="inherit"/>
          <w:color w:val="000000"/>
          <w:sz w:val="28"/>
          <w:szCs w:val="28"/>
        </w:rPr>
        <w:t> </w:t>
      </w:r>
      <w:r w:rsidR="00C26EAB" w:rsidRPr="00D25975">
        <w:rPr>
          <w:rFonts w:ascii="Georgia" w:hAnsi="Georgia"/>
          <w:color w:val="000000"/>
          <w:sz w:val="28"/>
          <w:szCs w:val="28"/>
        </w:rPr>
        <w:t xml:space="preserve">               </w:t>
      </w:r>
    </w:p>
    <w:p w:rsidR="00005F50" w:rsidRDefault="00005F50" w:rsidP="00911A2E">
      <w:pPr>
        <w:jc w:val="both"/>
        <w:rPr>
          <w:rFonts w:cs="Arial"/>
          <w:sz w:val="28"/>
          <w:szCs w:val="30"/>
        </w:rPr>
      </w:pPr>
      <w:proofErr w:type="spellStart"/>
      <w:r>
        <w:rPr>
          <w:rFonts w:cs="Arial"/>
          <w:sz w:val="28"/>
          <w:szCs w:val="30"/>
        </w:rPr>
        <w:t>Ст</w:t>
      </w:r>
      <w:proofErr w:type="gramStart"/>
      <w:r>
        <w:rPr>
          <w:rFonts w:cs="Arial"/>
          <w:sz w:val="28"/>
          <w:szCs w:val="30"/>
        </w:rPr>
        <w:t>.п</w:t>
      </w:r>
      <w:proofErr w:type="gramEnd"/>
      <w:r>
        <w:rPr>
          <w:rFonts w:cs="Arial"/>
          <w:sz w:val="28"/>
          <w:szCs w:val="30"/>
        </w:rPr>
        <w:t>омощник</w:t>
      </w:r>
      <w:proofErr w:type="spellEnd"/>
      <w:r>
        <w:rPr>
          <w:rFonts w:cs="Arial"/>
          <w:sz w:val="28"/>
          <w:szCs w:val="30"/>
        </w:rPr>
        <w:t xml:space="preserve"> прокурора района</w:t>
      </w:r>
    </w:p>
    <w:p w:rsidR="00005F50" w:rsidRDefault="00005F50" w:rsidP="00911A2E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rFonts w:cs="Tahoma"/>
          <w:sz w:val="28"/>
          <w:szCs w:val="18"/>
        </w:rPr>
      </w:pPr>
      <w:r>
        <w:rPr>
          <w:rFonts w:cs="Arial"/>
          <w:sz w:val="28"/>
          <w:szCs w:val="30"/>
        </w:rPr>
        <w:t xml:space="preserve">младший советник юстиции                                     </w:t>
      </w:r>
      <w:r w:rsidR="007B598A">
        <w:rPr>
          <w:rFonts w:cs="Arial"/>
          <w:sz w:val="28"/>
          <w:szCs w:val="30"/>
        </w:rPr>
        <w:t xml:space="preserve">    </w:t>
      </w:r>
      <w:r>
        <w:rPr>
          <w:rFonts w:cs="Arial"/>
          <w:sz w:val="28"/>
          <w:szCs w:val="30"/>
        </w:rPr>
        <w:t xml:space="preserve">      Людмила </w:t>
      </w:r>
      <w:proofErr w:type="spellStart"/>
      <w:r>
        <w:rPr>
          <w:rFonts w:cs="Arial"/>
          <w:sz w:val="28"/>
          <w:szCs w:val="30"/>
        </w:rPr>
        <w:t>Лепеткина</w:t>
      </w:r>
      <w:proofErr w:type="spellEnd"/>
    </w:p>
    <w:p w:rsidR="00E044A7" w:rsidRDefault="00E044A7" w:rsidP="00911A2E">
      <w:pPr>
        <w:pStyle w:val="a4"/>
        <w:shd w:val="clear" w:color="auto" w:fill="FFFFFF"/>
        <w:spacing w:before="0" w:beforeAutospacing="0" w:after="0" w:afterAutospacing="0"/>
        <w:ind w:right="150" w:firstLine="993"/>
        <w:jc w:val="both"/>
        <w:rPr>
          <w:rFonts w:cs="Tahoma"/>
          <w:sz w:val="28"/>
          <w:szCs w:val="18"/>
        </w:rPr>
      </w:pPr>
    </w:p>
    <w:sectPr w:rsidR="00E044A7" w:rsidSect="00911A2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55"/>
    <w:rsid w:val="00005F50"/>
    <w:rsid w:val="00017A4F"/>
    <w:rsid w:val="00056496"/>
    <w:rsid w:val="000F5BAA"/>
    <w:rsid w:val="00180744"/>
    <w:rsid w:val="001B54F6"/>
    <w:rsid w:val="001C52DF"/>
    <w:rsid w:val="001D00E6"/>
    <w:rsid w:val="001E7714"/>
    <w:rsid w:val="002834A8"/>
    <w:rsid w:val="00284BB4"/>
    <w:rsid w:val="002A40FC"/>
    <w:rsid w:val="002F250D"/>
    <w:rsid w:val="00386115"/>
    <w:rsid w:val="00433422"/>
    <w:rsid w:val="0049789C"/>
    <w:rsid w:val="004C5840"/>
    <w:rsid w:val="004D4C16"/>
    <w:rsid w:val="004E7D8E"/>
    <w:rsid w:val="00506A8D"/>
    <w:rsid w:val="005332A1"/>
    <w:rsid w:val="005A5C0E"/>
    <w:rsid w:val="005C64FA"/>
    <w:rsid w:val="005F477C"/>
    <w:rsid w:val="0061369C"/>
    <w:rsid w:val="00681438"/>
    <w:rsid w:val="0069170F"/>
    <w:rsid w:val="006C3740"/>
    <w:rsid w:val="006D469A"/>
    <w:rsid w:val="00702EC9"/>
    <w:rsid w:val="007346C9"/>
    <w:rsid w:val="007869F3"/>
    <w:rsid w:val="007B598A"/>
    <w:rsid w:val="007C356E"/>
    <w:rsid w:val="007E69F6"/>
    <w:rsid w:val="00800D7E"/>
    <w:rsid w:val="008A2E05"/>
    <w:rsid w:val="008A3D73"/>
    <w:rsid w:val="008A614B"/>
    <w:rsid w:val="00911A2E"/>
    <w:rsid w:val="009D0A50"/>
    <w:rsid w:val="009D27B6"/>
    <w:rsid w:val="00A62E19"/>
    <w:rsid w:val="00A77A43"/>
    <w:rsid w:val="00AA3789"/>
    <w:rsid w:val="00B13F0D"/>
    <w:rsid w:val="00B7527E"/>
    <w:rsid w:val="00B921DA"/>
    <w:rsid w:val="00BE768A"/>
    <w:rsid w:val="00BF20D0"/>
    <w:rsid w:val="00BF27A3"/>
    <w:rsid w:val="00C26EAB"/>
    <w:rsid w:val="00C33409"/>
    <w:rsid w:val="00C77D74"/>
    <w:rsid w:val="00C968EF"/>
    <w:rsid w:val="00CC5A2D"/>
    <w:rsid w:val="00D04065"/>
    <w:rsid w:val="00D25975"/>
    <w:rsid w:val="00D66BFF"/>
    <w:rsid w:val="00DC6CEA"/>
    <w:rsid w:val="00DD48EF"/>
    <w:rsid w:val="00E044A7"/>
    <w:rsid w:val="00E23CCC"/>
    <w:rsid w:val="00E31665"/>
    <w:rsid w:val="00E33120"/>
    <w:rsid w:val="00EC7028"/>
    <w:rsid w:val="00ED5E65"/>
    <w:rsid w:val="00EE4C1E"/>
    <w:rsid w:val="00F23067"/>
    <w:rsid w:val="00F24255"/>
    <w:rsid w:val="00F435C5"/>
    <w:rsid w:val="00F4492B"/>
    <w:rsid w:val="00F7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1807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4255"/>
    <w:rPr>
      <w:color w:val="0000FF"/>
      <w:u w:val="single"/>
    </w:rPr>
  </w:style>
  <w:style w:type="paragraph" w:styleId="a4">
    <w:name w:val="Normal (Web)"/>
    <w:basedOn w:val="a"/>
    <w:unhideWhenUsed/>
    <w:rsid w:val="00F24255"/>
    <w:pPr>
      <w:spacing w:before="100" w:beforeAutospacing="1" w:after="100" w:afterAutospacing="1"/>
    </w:pPr>
  </w:style>
  <w:style w:type="paragraph" w:customStyle="1" w:styleId="c">
    <w:name w:val="c"/>
    <w:basedOn w:val="a"/>
    <w:rsid w:val="00F242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4255"/>
  </w:style>
  <w:style w:type="character" w:styleId="a5">
    <w:name w:val="Strong"/>
    <w:basedOn w:val="a0"/>
    <w:qFormat/>
    <w:rsid w:val="00F24255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80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3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1807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4255"/>
    <w:rPr>
      <w:color w:val="0000FF"/>
      <w:u w:val="single"/>
    </w:rPr>
  </w:style>
  <w:style w:type="paragraph" w:styleId="a4">
    <w:name w:val="Normal (Web)"/>
    <w:basedOn w:val="a"/>
    <w:unhideWhenUsed/>
    <w:rsid w:val="00F24255"/>
    <w:pPr>
      <w:spacing w:before="100" w:beforeAutospacing="1" w:after="100" w:afterAutospacing="1"/>
    </w:pPr>
  </w:style>
  <w:style w:type="paragraph" w:customStyle="1" w:styleId="c">
    <w:name w:val="c"/>
    <w:basedOn w:val="a"/>
    <w:rsid w:val="00F242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4255"/>
  </w:style>
  <w:style w:type="character" w:styleId="a5">
    <w:name w:val="Strong"/>
    <w:basedOn w:val="a0"/>
    <w:qFormat/>
    <w:rsid w:val="00F24255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80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3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40CB-EF5B-45DD-8854-A91E961D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Лепеткина Людмила И.</dc:creator>
  <cp:lastModifiedBy>Емельянова Дарья Р.</cp:lastModifiedBy>
  <cp:revision>2</cp:revision>
  <cp:lastPrinted>2013-12-12T06:00:00Z</cp:lastPrinted>
  <dcterms:created xsi:type="dcterms:W3CDTF">2015-11-16T14:02:00Z</dcterms:created>
  <dcterms:modified xsi:type="dcterms:W3CDTF">2015-11-16T14:02:00Z</dcterms:modified>
</cp:coreProperties>
</file>