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D1" w:rsidRPr="00154B2A" w:rsidRDefault="00FD38D1" w:rsidP="00FD38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4B2A">
        <w:rPr>
          <w:rFonts w:ascii="Times New Roman" w:hAnsi="Times New Roman" w:cs="Times New Roman"/>
          <w:b/>
          <w:sz w:val="24"/>
          <w:szCs w:val="24"/>
        </w:rPr>
        <w:t xml:space="preserve">Сообщение </w:t>
      </w:r>
    </w:p>
    <w:p w:rsidR="00FD38D1" w:rsidRPr="00154B2A" w:rsidRDefault="00FD38D1" w:rsidP="00FD38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2A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FD38D1" w:rsidRDefault="00FD38D1" w:rsidP="00FD38D1">
      <w:pPr>
        <w:spacing w:after="0"/>
        <w:jc w:val="center"/>
        <w:rPr>
          <w:rFonts w:ascii="Times New Roman" w:hAnsi="Times New Roman" w:cs="Times New Roman"/>
        </w:rPr>
      </w:pPr>
    </w:p>
    <w:p w:rsidR="00FD38D1" w:rsidRPr="00770670" w:rsidRDefault="00FD38D1" w:rsidP="00FD3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0670">
        <w:rPr>
          <w:rFonts w:ascii="Times New Roman" w:hAnsi="Times New Roman" w:cs="Times New Roman"/>
          <w:sz w:val="20"/>
          <w:szCs w:val="20"/>
        </w:rPr>
        <w:t>В соответствии со статьей 39.42 Земельного кодекса Российской Федерации Комитет имущественных отношен</w:t>
      </w:r>
      <w:r>
        <w:rPr>
          <w:rFonts w:ascii="Times New Roman" w:hAnsi="Times New Roman" w:cs="Times New Roman"/>
          <w:sz w:val="20"/>
          <w:szCs w:val="20"/>
        </w:rPr>
        <w:t xml:space="preserve">ий Санкт-Петербурга информирует о </w:t>
      </w:r>
      <w:r w:rsidRPr="00770670">
        <w:rPr>
          <w:rFonts w:ascii="Times New Roman" w:hAnsi="Times New Roman" w:cs="Times New Roman"/>
          <w:sz w:val="20"/>
          <w:szCs w:val="20"/>
        </w:rPr>
        <w:t>возможном установлении публичного сервитута в отношении земель и земельных участков согласно схеме расположения границ публичного сервитута:</w:t>
      </w:r>
    </w:p>
    <w:p w:rsidR="00C05D05" w:rsidRPr="00317636" w:rsidRDefault="00C05D05" w:rsidP="0097773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238" w:type="pct"/>
        <w:jc w:val="center"/>
        <w:tblLook w:val="04A0" w:firstRow="1" w:lastRow="0" w:firstColumn="1" w:lastColumn="0" w:noHBand="0" w:noVBand="1"/>
      </w:tblPr>
      <w:tblGrid>
        <w:gridCol w:w="487"/>
        <w:gridCol w:w="2083"/>
        <w:gridCol w:w="2247"/>
        <w:gridCol w:w="1509"/>
        <w:gridCol w:w="3464"/>
      </w:tblGrid>
      <w:tr w:rsidR="00FD38D1" w:rsidRPr="00FD38D1" w:rsidTr="00A04D14">
        <w:trPr>
          <w:jc w:val="center"/>
        </w:trPr>
        <w:tc>
          <w:tcPr>
            <w:tcW w:w="249" w:type="pct"/>
            <w:vAlign w:val="center"/>
          </w:tcPr>
          <w:p w:rsidR="00FD38D1" w:rsidRPr="00FD38D1" w:rsidRDefault="00FD38D1" w:rsidP="000B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63" w:type="pct"/>
            <w:vAlign w:val="center"/>
          </w:tcPr>
          <w:p w:rsidR="00FD38D1" w:rsidRPr="00FD38D1" w:rsidRDefault="00FD38D1" w:rsidP="000B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в отношении которого испрашивается публичный сервитут</w:t>
            </w:r>
          </w:p>
        </w:tc>
        <w:tc>
          <w:tcPr>
            <w:tcW w:w="1148" w:type="pct"/>
            <w:vAlign w:val="center"/>
          </w:tcPr>
          <w:p w:rsidR="00FD38D1" w:rsidRPr="00FD38D1" w:rsidRDefault="00FD38D1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Адрес или местоположение участка в отношении которого испрашивается публичный сервитут</w:t>
            </w:r>
          </w:p>
        </w:tc>
        <w:tc>
          <w:tcPr>
            <w:tcW w:w="771" w:type="pct"/>
          </w:tcPr>
          <w:p w:rsidR="00FD38D1" w:rsidRPr="00FD38D1" w:rsidRDefault="00FD38D1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FD38D1" w:rsidRPr="00FD38D1" w:rsidRDefault="00FD38D1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земельного участка в отношении которого испрашивается публичный сервитут (</w:t>
            </w:r>
            <w:proofErr w:type="spellStart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69" w:type="pct"/>
          </w:tcPr>
          <w:p w:rsidR="00FD38D1" w:rsidRPr="00FD38D1" w:rsidRDefault="00FD38D1" w:rsidP="000B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Цель, для которой устанавливается публичный сервитут</w:t>
            </w:r>
          </w:p>
        </w:tc>
      </w:tr>
      <w:tr w:rsidR="00FD38D1" w:rsidRPr="00FD38D1" w:rsidTr="00A04D14">
        <w:trPr>
          <w:jc w:val="center"/>
        </w:trPr>
        <w:tc>
          <w:tcPr>
            <w:tcW w:w="249" w:type="pct"/>
            <w:vAlign w:val="center"/>
          </w:tcPr>
          <w:p w:rsidR="00FD38D1" w:rsidRPr="00FD38D1" w:rsidRDefault="00FD38D1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FD38D1" w:rsidRPr="00FD38D1" w:rsidRDefault="0089784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78:06:0002059:22</w:t>
            </w:r>
            <w:r w:rsidR="003579A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48" w:type="pct"/>
            <w:vAlign w:val="center"/>
          </w:tcPr>
          <w:p w:rsidR="00C14C6F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улица Одоевского, </w:t>
            </w:r>
          </w:p>
          <w:p w:rsidR="00FD38D1" w:rsidRPr="00FD38D1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дом 4, литера Б</w:t>
            </w:r>
          </w:p>
        </w:tc>
        <w:tc>
          <w:tcPr>
            <w:tcW w:w="771" w:type="pct"/>
            <w:vAlign w:val="center"/>
          </w:tcPr>
          <w:p w:rsidR="00FD38D1" w:rsidRPr="00FD38D1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4669</w:t>
            </w:r>
            <w:r w:rsidR="00030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38D1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FD38D1" w:rsidRPr="00B5424D" w:rsidRDefault="00A04D14" w:rsidP="00897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>«К-134/ п/ст. 321-104/»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504A40" w:rsidRPr="00FD38D1" w:rsidTr="00A04D14">
        <w:trPr>
          <w:jc w:val="center"/>
        </w:trPr>
        <w:tc>
          <w:tcPr>
            <w:tcW w:w="249" w:type="pct"/>
            <w:vAlign w:val="center"/>
          </w:tcPr>
          <w:p w:rsidR="00504A40" w:rsidRPr="00FD38D1" w:rsidRDefault="00504A40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504A40" w:rsidRDefault="0089784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78:06:0002059:31</w:t>
            </w:r>
            <w:r w:rsidR="00504A4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48" w:type="pct"/>
            <w:vAlign w:val="center"/>
          </w:tcPr>
          <w:p w:rsidR="00C14C6F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Уральская улица, </w:t>
            </w:r>
          </w:p>
          <w:p w:rsidR="00504A40" w:rsidRPr="003A526A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дом 4, литера В</w:t>
            </w:r>
          </w:p>
        </w:tc>
        <w:tc>
          <w:tcPr>
            <w:tcW w:w="771" w:type="pct"/>
            <w:vAlign w:val="center"/>
          </w:tcPr>
          <w:p w:rsidR="00504A40" w:rsidRPr="003A526A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14742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4A40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504A40" w:rsidRPr="00D442E4" w:rsidRDefault="0089784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«К-134/ п/ст. 321-104/»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504A40" w:rsidRPr="00FD38D1" w:rsidTr="00A04D14">
        <w:trPr>
          <w:jc w:val="center"/>
        </w:trPr>
        <w:tc>
          <w:tcPr>
            <w:tcW w:w="249" w:type="pct"/>
            <w:vAlign w:val="center"/>
          </w:tcPr>
          <w:p w:rsidR="00504A40" w:rsidRDefault="00504A40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504A40" w:rsidRDefault="0089784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78:06:0002058:1006</w:t>
            </w:r>
            <w:r w:rsidR="00504A4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48" w:type="pct"/>
            <w:vAlign w:val="center"/>
          </w:tcPr>
          <w:p w:rsidR="00C14C6F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улица Одоевского, </w:t>
            </w:r>
          </w:p>
          <w:p w:rsidR="00504A40" w:rsidRPr="003A526A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дом 20, литера А</w:t>
            </w:r>
          </w:p>
        </w:tc>
        <w:tc>
          <w:tcPr>
            <w:tcW w:w="771" w:type="pct"/>
            <w:vAlign w:val="center"/>
          </w:tcPr>
          <w:p w:rsidR="00504A40" w:rsidRPr="003A526A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1492</w:t>
            </w:r>
            <w:r w:rsidR="00504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4A40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504A40" w:rsidRPr="00D442E4" w:rsidRDefault="00504A40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</w:t>
            </w:r>
            <w:r w:rsidR="0089784B"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>«К-134/ п/ст. 321-104/»</w:t>
            </w:r>
            <w:r w:rsidR="0089784B"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="0089784B"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9784B"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и подключения (технологического </w:t>
            </w:r>
            <w:r w:rsidR="0089784B" w:rsidRPr="005A2F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присоединения) к сетям инженерно-технического обеспечения, без изъятия земельных участков</w:t>
            </w:r>
            <w:r w:rsidR="0089784B"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9784B"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="0089784B"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="0089784B"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="0089784B"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978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89784B"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 w:rsidR="008978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89784B"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89784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78:06:0002058:17*</w:t>
            </w:r>
          </w:p>
        </w:tc>
        <w:tc>
          <w:tcPr>
            <w:tcW w:w="1148" w:type="pct"/>
            <w:vAlign w:val="center"/>
          </w:tcPr>
          <w:p w:rsidR="0089784B" w:rsidRPr="00504A40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-Петербург, Смоленское лютеранское кладбище</w:t>
            </w:r>
          </w:p>
        </w:tc>
        <w:tc>
          <w:tcPr>
            <w:tcW w:w="771" w:type="pct"/>
            <w:vAlign w:val="center"/>
          </w:tcPr>
          <w:p w:rsidR="0089784B" w:rsidRPr="00504A40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93260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89784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«К-134/ п/ст. 321-104/»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89784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78:06:0002058:1640*</w:t>
            </w:r>
          </w:p>
        </w:tc>
        <w:tc>
          <w:tcPr>
            <w:tcW w:w="1148" w:type="pct"/>
            <w:vAlign w:val="center"/>
          </w:tcPr>
          <w:p w:rsidR="0089784B" w:rsidRPr="00504A40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г. Санкт-Петербург, переулок Декабристов, дом 1, литера А</w:t>
            </w:r>
          </w:p>
        </w:tc>
        <w:tc>
          <w:tcPr>
            <w:tcW w:w="771" w:type="pct"/>
            <w:vAlign w:val="center"/>
          </w:tcPr>
          <w:p w:rsidR="0089784B" w:rsidRPr="00504A40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5774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89784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«К-134/ п/ст. 321-104/»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89784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78:06:0205802:17*</w:t>
            </w:r>
          </w:p>
        </w:tc>
        <w:tc>
          <w:tcPr>
            <w:tcW w:w="1148" w:type="pct"/>
            <w:vAlign w:val="center"/>
          </w:tcPr>
          <w:p w:rsidR="0089784B" w:rsidRPr="00504A40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проспект </w:t>
            </w:r>
            <w:proofErr w:type="spellStart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КИМа</w:t>
            </w:r>
            <w:proofErr w:type="spellEnd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, участок 10, (у дома 1, литера Д)</w:t>
            </w:r>
          </w:p>
        </w:tc>
        <w:tc>
          <w:tcPr>
            <w:tcW w:w="771" w:type="pct"/>
            <w:vAlign w:val="center"/>
          </w:tcPr>
          <w:p w:rsidR="0089784B" w:rsidRPr="00504A40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1173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89784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«К-134/ п/ст. 321-104/»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89784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78:06:0222103:3004*</w:t>
            </w:r>
          </w:p>
        </w:tc>
        <w:tc>
          <w:tcPr>
            <w:tcW w:w="1148" w:type="pct"/>
            <w:vAlign w:val="center"/>
          </w:tcPr>
          <w:p w:rsidR="0089784B" w:rsidRPr="00504A40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-Петербург, (квартал 2221В-1, участок №3)</w:t>
            </w:r>
          </w:p>
        </w:tc>
        <w:tc>
          <w:tcPr>
            <w:tcW w:w="771" w:type="pct"/>
            <w:vAlign w:val="center"/>
          </w:tcPr>
          <w:p w:rsidR="0089784B" w:rsidRPr="00504A40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8470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89784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«К-134/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п/ст. 321-104/»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89784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78:06:0220102:2154*</w:t>
            </w:r>
          </w:p>
        </w:tc>
        <w:tc>
          <w:tcPr>
            <w:tcW w:w="1148" w:type="pct"/>
            <w:vAlign w:val="center"/>
          </w:tcPr>
          <w:p w:rsidR="0089784B" w:rsidRPr="00504A40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-Петербург, улица Нахимова, участок 1, (на ул. Нахимова у д.1, д.3, корп.1, и д.5, корп.1; ЗНОП № 2187)</w:t>
            </w:r>
          </w:p>
        </w:tc>
        <w:tc>
          <w:tcPr>
            <w:tcW w:w="771" w:type="pct"/>
            <w:vAlign w:val="center"/>
          </w:tcPr>
          <w:p w:rsidR="0089784B" w:rsidRPr="00504A40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89784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«К-134/ п/ст. 321-104/»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89784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78:06:0220102:2187*</w:t>
            </w:r>
          </w:p>
        </w:tc>
        <w:tc>
          <w:tcPr>
            <w:tcW w:w="1148" w:type="pct"/>
            <w:vAlign w:val="center"/>
          </w:tcPr>
          <w:p w:rsidR="0089784B" w:rsidRPr="00504A40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муниципальный округ Морской, улица Нахимова, участок 43</w:t>
            </w:r>
          </w:p>
        </w:tc>
        <w:tc>
          <w:tcPr>
            <w:tcW w:w="771" w:type="pct"/>
            <w:vAlign w:val="center"/>
          </w:tcPr>
          <w:p w:rsidR="0089784B" w:rsidRPr="00504A40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1156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89784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«К-134/ п/ст. 321-104/»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89784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78:06:0002201:12013*</w:t>
            </w:r>
          </w:p>
        </w:tc>
        <w:tc>
          <w:tcPr>
            <w:tcW w:w="1148" w:type="pct"/>
            <w:vAlign w:val="center"/>
          </w:tcPr>
          <w:p w:rsidR="0089784B" w:rsidRPr="00504A40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-Петербург, улица Нахимова, участок 2, (на ул. Нахимова у д.1, д.3, корп.1, и д.5, корп.1; ЗНОП № 2187)</w:t>
            </w:r>
          </w:p>
        </w:tc>
        <w:tc>
          <w:tcPr>
            <w:tcW w:w="771" w:type="pct"/>
            <w:vAlign w:val="center"/>
          </w:tcPr>
          <w:p w:rsidR="0089784B" w:rsidRPr="00504A40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4195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89784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«К-134/ п/ст. 321-104/»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89784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78:06:0002201:12068*</w:t>
            </w:r>
          </w:p>
        </w:tc>
        <w:tc>
          <w:tcPr>
            <w:tcW w:w="1148" w:type="pct"/>
            <w:vAlign w:val="center"/>
          </w:tcPr>
          <w:p w:rsidR="0089784B" w:rsidRPr="00504A40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-Петербург, улица Кораблестроителей, участок 3, (на ул. Кораблестроителей между д. 21, корп. 2, и д. 32, корп. 1, по Наличной ул.; ЗНОП № 2181)</w:t>
            </w:r>
          </w:p>
        </w:tc>
        <w:tc>
          <w:tcPr>
            <w:tcW w:w="771" w:type="pct"/>
            <w:vAlign w:val="center"/>
          </w:tcPr>
          <w:p w:rsidR="0089784B" w:rsidRPr="00504A40" w:rsidRDefault="00C14C6F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6F">
              <w:rPr>
                <w:rFonts w:ascii="Times New Roman" w:hAnsi="Times New Roman" w:cs="Times New Roman"/>
                <w:sz w:val="20"/>
                <w:szCs w:val="20"/>
              </w:rPr>
              <w:t>7139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89784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«К-134/ п/ст. 321-104/»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89784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78:06:0002201:12069*</w:t>
            </w:r>
          </w:p>
        </w:tc>
        <w:tc>
          <w:tcPr>
            <w:tcW w:w="1148" w:type="pct"/>
            <w:vAlign w:val="center"/>
          </w:tcPr>
          <w:p w:rsidR="0089784B" w:rsidRPr="00504A40" w:rsidRDefault="00FB3282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282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FB3282">
              <w:rPr>
                <w:rFonts w:ascii="Times New Roman" w:hAnsi="Times New Roman" w:cs="Times New Roman"/>
                <w:sz w:val="20"/>
                <w:szCs w:val="20"/>
              </w:rPr>
              <w:t>-Петербург, улица Кораблестроителей, участок 2, (на ул. Кораблестроителей между д. 21, корп. 2, и д. 32, корп. 1, по Наличной ул.; ЗНОП № 2181)</w:t>
            </w:r>
          </w:p>
        </w:tc>
        <w:tc>
          <w:tcPr>
            <w:tcW w:w="771" w:type="pct"/>
            <w:vAlign w:val="center"/>
          </w:tcPr>
          <w:p w:rsidR="0089784B" w:rsidRPr="00504A40" w:rsidRDefault="00FB3282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2">
              <w:rPr>
                <w:rFonts w:ascii="Times New Roman" w:hAnsi="Times New Roman" w:cs="Times New Roman"/>
                <w:sz w:val="20"/>
                <w:szCs w:val="20"/>
              </w:rPr>
              <w:t>2991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89784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«К-134/ п/ст. 321-104/»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89784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78:06:0002201:58*</w:t>
            </w:r>
          </w:p>
        </w:tc>
        <w:tc>
          <w:tcPr>
            <w:tcW w:w="1148" w:type="pct"/>
            <w:vAlign w:val="center"/>
          </w:tcPr>
          <w:p w:rsidR="0089784B" w:rsidRPr="00504A40" w:rsidRDefault="00FB3282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282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FB3282">
              <w:rPr>
                <w:rFonts w:ascii="Times New Roman" w:hAnsi="Times New Roman" w:cs="Times New Roman"/>
                <w:sz w:val="20"/>
                <w:szCs w:val="20"/>
              </w:rPr>
              <w:t>-Петербург, улица Кораблестроителей, дом 23, корпус 1, литера А</w:t>
            </w:r>
          </w:p>
        </w:tc>
        <w:tc>
          <w:tcPr>
            <w:tcW w:w="771" w:type="pct"/>
            <w:vAlign w:val="center"/>
          </w:tcPr>
          <w:p w:rsidR="0089784B" w:rsidRPr="00504A40" w:rsidRDefault="00FB3282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2">
              <w:rPr>
                <w:rFonts w:ascii="Times New Roman" w:hAnsi="Times New Roman" w:cs="Times New Roman"/>
                <w:sz w:val="20"/>
                <w:szCs w:val="20"/>
              </w:rPr>
              <w:t>6486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89784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«К-134/ п/ст. 321-104/»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89784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78:06:0000000:3428*</w:t>
            </w:r>
          </w:p>
        </w:tc>
        <w:tc>
          <w:tcPr>
            <w:tcW w:w="1148" w:type="pct"/>
            <w:vAlign w:val="center"/>
          </w:tcPr>
          <w:p w:rsidR="00FB3282" w:rsidRDefault="00FB3282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Санкт-Петербург, внутригородское муниципальное образование </w:t>
            </w:r>
          </w:p>
          <w:p w:rsidR="00FB3282" w:rsidRDefault="00FB3282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2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Санкт-Петербурга муниципальный округ Остров Декабристов, улица Кораблестроителей, </w:t>
            </w:r>
            <w:r w:rsidRPr="00FB32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 230, (местоположение: Российская Федерация, Санкт-Петербург, внутригородское муниципальное образование </w:t>
            </w:r>
          </w:p>
          <w:p w:rsidR="00FB3282" w:rsidRDefault="00FB3282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2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Санкт-Петербурга муниципальный округ Остров Декабристов, улица Кораблестроителей, участок 230 (бульвар б/н на ул. Кораблестроителей </w:t>
            </w:r>
          </w:p>
          <w:p w:rsidR="00FB3282" w:rsidRDefault="00FB3282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2">
              <w:rPr>
                <w:rFonts w:ascii="Times New Roman" w:hAnsi="Times New Roman" w:cs="Times New Roman"/>
                <w:sz w:val="20"/>
                <w:szCs w:val="20"/>
              </w:rPr>
              <w:t xml:space="preserve">от Наличной ул. </w:t>
            </w:r>
          </w:p>
          <w:p w:rsidR="0089784B" w:rsidRPr="00504A40" w:rsidRDefault="00FB3282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2">
              <w:rPr>
                <w:rFonts w:ascii="Times New Roman" w:hAnsi="Times New Roman" w:cs="Times New Roman"/>
                <w:sz w:val="20"/>
                <w:szCs w:val="20"/>
              </w:rPr>
              <w:t>до ул. Нахимова; ЗНОП №2249)</w:t>
            </w:r>
          </w:p>
        </w:tc>
        <w:tc>
          <w:tcPr>
            <w:tcW w:w="771" w:type="pct"/>
            <w:vAlign w:val="center"/>
          </w:tcPr>
          <w:p w:rsidR="0089784B" w:rsidRPr="00504A40" w:rsidRDefault="00FB3282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243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89784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«К-134/ п/ст. 321-104/»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89784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78:06:0220401:3014*</w:t>
            </w:r>
          </w:p>
        </w:tc>
        <w:tc>
          <w:tcPr>
            <w:tcW w:w="1148" w:type="pct"/>
            <w:vAlign w:val="center"/>
          </w:tcPr>
          <w:p w:rsidR="0089784B" w:rsidRPr="00504A40" w:rsidRDefault="00FB3282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282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FB3282">
              <w:rPr>
                <w:rFonts w:ascii="Times New Roman" w:hAnsi="Times New Roman" w:cs="Times New Roman"/>
                <w:sz w:val="20"/>
                <w:szCs w:val="20"/>
              </w:rPr>
              <w:t>-Петербург, Мичманская улица, участок 2, (юго-восточнее дома 3, корпус 2, литера А по Мичманской улице)</w:t>
            </w:r>
          </w:p>
        </w:tc>
        <w:tc>
          <w:tcPr>
            <w:tcW w:w="771" w:type="pct"/>
            <w:vAlign w:val="center"/>
          </w:tcPr>
          <w:p w:rsidR="00FB3282" w:rsidRPr="00FB3282" w:rsidRDefault="00FB3282" w:rsidP="00FB3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84B" w:rsidRPr="00504A40" w:rsidRDefault="00FB3282" w:rsidP="00FB3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2">
              <w:rPr>
                <w:rFonts w:ascii="Times New Roman" w:hAnsi="Times New Roman" w:cs="Times New Roman"/>
                <w:sz w:val="20"/>
                <w:szCs w:val="20"/>
              </w:rPr>
              <w:t>6948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89784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«К-134/ п/ст. 321-104/»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89784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78:06:0220401:3016*</w:t>
            </w:r>
          </w:p>
        </w:tc>
        <w:tc>
          <w:tcPr>
            <w:tcW w:w="1148" w:type="pct"/>
            <w:vAlign w:val="center"/>
          </w:tcPr>
          <w:p w:rsidR="0089784B" w:rsidRPr="00504A40" w:rsidRDefault="00FB3282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2">
              <w:rPr>
                <w:rFonts w:ascii="Times New Roman" w:hAnsi="Times New Roman" w:cs="Times New Roman"/>
                <w:sz w:val="20"/>
                <w:szCs w:val="20"/>
              </w:rPr>
              <w:t>Санкт-Петербург, ул. Мичманская, уч. 14</w:t>
            </w:r>
          </w:p>
        </w:tc>
        <w:tc>
          <w:tcPr>
            <w:tcW w:w="771" w:type="pct"/>
            <w:vAlign w:val="center"/>
          </w:tcPr>
          <w:p w:rsidR="0089784B" w:rsidRPr="00504A40" w:rsidRDefault="00FB3282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2">
              <w:rPr>
                <w:rFonts w:ascii="Times New Roman" w:hAnsi="Times New Roman" w:cs="Times New Roman"/>
                <w:sz w:val="20"/>
                <w:szCs w:val="20"/>
              </w:rPr>
              <w:t>69229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89784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«К-134/ п/ст. 321-104/»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  <w:tr w:rsidR="0089784B" w:rsidRPr="00FD38D1" w:rsidTr="00A04D14">
        <w:trPr>
          <w:jc w:val="center"/>
        </w:trPr>
        <w:tc>
          <w:tcPr>
            <w:tcW w:w="249" w:type="pct"/>
            <w:vAlign w:val="center"/>
          </w:tcPr>
          <w:p w:rsidR="0089784B" w:rsidRDefault="0089784B" w:rsidP="00FD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3" w:type="pct"/>
            <w:shd w:val="clear" w:color="auto" w:fill="FFFFFF" w:themeFill="background1"/>
            <w:vAlign w:val="center"/>
          </w:tcPr>
          <w:p w:rsidR="0089784B" w:rsidRDefault="0089784B" w:rsidP="00313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78:06:0220401:2*</w:t>
            </w:r>
          </w:p>
        </w:tc>
        <w:tc>
          <w:tcPr>
            <w:tcW w:w="1148" w:type="pct"/>
            <w:vAlign w:val="center"/>
          </w:tcPr>
          <w:p w:rsidR="00FB3282" w:rsidRDefault="00FB3282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282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FB3282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Мичманская улица, дом 3, корпус 2, </w:t>
            </w:r>
          </w:p>
          <w:p w:rsidR="0089784B" w:rsidRPr="00504A40" w:rsidRDefault="00FB3282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2">
              <w:rPr>
                <w:rFonts w:ascii="Times New Roman" w:hAnsi="Times New Roman" w:cs="Times New Roman"/>
                <w:sz w:val="20"/>
                <w:szCs w:val="20"/>
              </w:rPr>
              <w:t>литера А</w:t>
            </w:r>
          </w:p>
        </w:tc>
        <w:tc>
          <w:tcPr>
            <w:tcW w:w="771" w:type="pct"/>
            <w:vAlign w:val="center"/>
          </w:tcPr>
          <w:p w:rsidR="0089784B" w:rsidRPr="00504A40" w:rsidRDefault="00FB3282" w:rsidP="00357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282">
              <w:rPr>
                <w:rFonts w:ascii="Times New Roman" w:hAnsi="Times New Roman" w:cs="Times New Roman"/>
                <w:sz w:val="20"/>
                <w:szCs w:val="20"/>
              </w:rPr>
              <w:t>3733</w:t>
            </w:r>
            <w:r w:rsidR="008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784B" w:rsidRPr="00FD38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69" w:type="pct"/>
          </w:tcPr>
          <w:p w:rsidR="0089784B" w:rsidRPr="00D442E4" w:rsidRDefault="0089784B" w:rsidP="0050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2E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безопасной эксплуатации существующего (фактически размещенного на земельных участках) объекта электросетевого хозяйства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«К-134/ п/ст. 321-104/»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, являющегося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бъектом регионального значения и необходимого 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 xml:space="preserve">для организации электроснабжения (населения, предприятий и т.п.)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t>и подключения (технологического присоединения) к сетям инженерно-</w:t>
            </w:r>
            <w:r w:rsidRPr="005A2F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технического обеспечения, без изъятия земельных участков</w:t>
            </w:r>
            <w:r w:rsidRPr="00B5424D">
              <w:rPr>
                <w:rFonts w:ascii="Times New Roman" w:hAnsi="Times New Roman" w:cs="Times New Roman"/>
                <w:sz w:val="20"/>
                <w:szCs w:val="20"/>
              </w:rPr>
              <w:t xml:space="preserve">. Объект находится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ПАО «</w:t>
            </w:r>
            <w:proofErr w:type="spellStart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Россети</w:t>
            </w:r>
            <w:proofErr w:type="spellEnd"/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Ленэнерго»</w:t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(ИНН 7803002209,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54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 1027809170300).</w:t>
            </w:r>
          </w:p>
        </w:tc>
      </w:tr>
    </w:tbl>
    <w:p w:rsidR="00FD38D1" w:rsidRPr="00154B2A" w:rsidRDefault="00FD38D1" w:rsidP="00FD38D1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154B2A">
        <w:rPr>
          <w:rFonts w:ascii="Times New Roman" w:hAnsi="Times New Roman" w:cs="Times New Roman"/>
          <w:sz w:val="20"/>
          <w:szCs w:val="20"/>
        </w:rPr>
        <w:lastRenderedPageBreak/>
        <w:t>*согласно схеме расположения границ публичного сервитута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A74D3F">
        <w:rPr>
          <w:rFonts w:ascii="Times New Roman" w:hAnsi="Times New Roman" w:cs="Times New Roman"/>
          <w:sz w:val="20"/>
          <w:szCs w:val="20"/>
        </w:rPr>
        <w:t>Границы публичного сервитута устанавливаются в п</w:t>
      </w:r>
      <w:r>
        <w:rPr>
          <w:rFonts w:ascii="Times New Roman" w:hAnsi="Times New Roman" w:cs="Times New Roman"/>
          <w:sz w:val="20"/>
          <w:szCs w:val="20"/>
        </w:rPr>
        <w:t xml:space="preserve">ределах, не превышающих размеры </w:t>
      </w:r>
      <w:r w:rsidRPr="00A74D3F">
        <w:rPr>
          <w:rFonts w:ascii="Times New Roman" w:hAnsi="Times New Roman" w:cs="Times New Roman"/>
          <w:sz w:val="20"/>
          <w:szCs w:val="20"/>
        </w:rPr>
        <w:t xml:space="preserve">охранной зоны </w:t>
      </w:r>
      <w:r w:rsidRPr="00D52E07">
        <w:rPr>
          <w:rFonts w:ascii="Times New Roman" w:hAnsi="Times New Roman" w:cs="Times New Roman"/>
          <w:color w:val="000000" w:themeColor="text1"/>
          <w:sz w:val="20"/>
          <w:szCs w:val="20"/>
        </w:rPr>
        <w:t>объекта электросетевого хозяйства</w:t>
      </w:r>
      <w:r w:rsidRPr="00A74D3F">
        <w:rPr>
          <w:rFonts w:ascii="Times New Roman" w:hAnsi="Times New Roman" w:cs="Times New Roman"/>
          <w:sz w:val="20"/>
          <w:szCs w:val="20"/>
        </w:rPr>
        <w:t>.</w:t>
      </w:r>
    </w:p>
    <w:p w:rsidR="00FD38D1" w:rsidRPr="00154B2A" w:rsidRDefault="00FD38D1" w:rsidP="00FD38D1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38D1" w:rsidRPr="00154B2A" w:rsidRDefault="00FD38D1" w:rsidP="00FD38D1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154B2A">
        <w:rPr>
          <w:rFonts w:ascii="Times New Roman" w:hAnsi="Times New Roman" w:cs="Times New Roman"/>
          <w:sz w:val="20"/>
          <w:szCs w:val="20"/>
        </w:rPr>
        <w:t xml:space="preserve">Заинтересованные лица могут ознакомиться с поступившим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ходатайством об установлении публичного сервитута и прилагаемым к нему описанием местоположения границ публичного сервитута </w:t>
      </w:r>
      <w:r>
        <w:rPr>
          <w:rStyle w:val="blk"/>
          <w:rFonts w:ascii="Times New Roman" w:hAnsi="Times New Roman" w:cs="Times New Roman"/>
          <w:sz w:val="20"/>
          <w:szCs w:val="20"/>
        </w:rPr>
        <w:br/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на личном приеме в </w:t>
      </w:r>
      <w:r w:rsidRPr="00154B2A">
        <w:rPr>
          <w:rFonts w:ascii="Times New Roman" w:hAnsi="Times New Roman" w:cs="Times New Roman"/>
          <w:spacing w:val="-4"/>
          <w:sz w:val="20"/>
          <w:szCs w:val="20"/>
        </w:rPr>
        <w:t>Агентстве имущественных отношений Центрального направления учреждения «Имущество Санкт-Петербурга»  по адресу: Санкт-П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етербург, Гороховая ул., д. 32 </w:t>
      </w:r>
      <w:r w:rsidRPr="00154B2A">
        <w:rPr>
          <w:rFonts w:ascii="Times New Roman" w:hAnsi="Times New Roman" w:cs="Times New Roman"/>
          <w:spacing w:val="-4"/>
          <w:sz w:val="20"/>
          <w:szCs w:val="20"/>
        </w:rPr>
        <w:t xml:space="preserve">(вход с Мучного переулка, д. 5), </w:t>
      </w:r>
    </w:p>
    <w:p w:rsidR="00FD38D1" w:rsidRPr="00154B2A" w:rsidRDefault="00FD38D1" w:rsidP="00FD38D1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154B2A">
        <w:rPr>
          <w:rFonts w:ascii="Times New Roman" w:hAnsi="Times New Roman" w:cs="Times New Roman"/>
          <w:spacing w:val="-4"/>
          <w:sz w:val="20"/>
          <w:szCs w:val="20"/>
        </w:rPr>
        <w:t xml:space="preserve">приемные часы – вторник и четверг с 10-00 до 17-45, перерыв с 12-30 до 13-18.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</w:p>
    <w:p w:rsidR="00FD38D1" w:rsidRPr="00154B2A" w:rsidRDefault="00FD38D1" w:rsidP="00FD38D1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  <w:u w:val="single"/>
        </w:rPr>
      </w:pPr>
      <w:r w:rsidRPr="00154B2A">
        <w:rPr>
          <w:rFonts w:ascii="Times New Roman" w:hAnsi="Times New Roman" w:cs="Times New Roman"/>
          <w:sz w:val="20"/>
          <w:szCs w:val="20"/>
        </w:rPr>
        <w:t xml:space="preserve">Личный прием граждан </w:t>
      </w:r>
      <w:r w:rsidRPr="00154B2A">
        <w:rPr>
          <w:rFonts w:ascii="Times New Roman" w:hAnsi="Times New Roman" w:cs="Times New Roman"/>
          <w:sz w:val="20"/>
          <w:szCs w:val="20"/>
          <w:u w:val="single"/>
        </w:rPr>
        <w:t>проводится по предварительной записи по телефону 576-22-88.</w:t>
      </w:r>
    </w:p>
    <w:p w:rsidR="00FD38D1" w:rsidRPr="00154B2A" w:rsidRDefault="00FD38D1" w:rsidP="00FD38D1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Информация о поступившем ходатайстве об установлении публичного сервитута размещена </w:t>
      </w:r>
      <w:r>
        <w:rPr>
          <w:rStyle w:val="blk"/>
          <w:rFonts w:ascii="Times New Roman" w:hAnsi="Times New Roman" w:cs="Times New Roman"/>
          <w:sz w:val="20"/>
          <w:szCs w:val="20"/>
        </w:rPr>
        <w:br/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на официальном сайте Комитета Имущественных отношений Санкт-Петербурга: </w:t>
      </w:r>
      <w:r w:rsidRPr="00154B2A">
        <w:rPr>
          <w:rStyle w:val="blk"/>
          <w:rFonts w:ascii="Times New Roman" w:hAnsi="Times New Roman" w:cs="Times New Roman"/>
          <w:sz w:val="20"/>
          <w:szCs w:val="20"/>
          <w:u w:val="single"/>
        </w:rPr>
        <w:t>https://www.commim.spb.ru/</w:t>
      </w:r>
    </w:p>
    <w:p w:rsidR="00FD38D1" w:rsidRPr="00154B2A" w:rsidRDefault="00FD38D1" w:rsidP="00FD38D1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br/>
        <w:t xml:space="preserve">в течение </w:t>
      </w:r>
      <w:r>
        <w:rPr>
          <w:rStyle w:val="blk"/>
          <w:rFonts w:ascii="Times New Roman" w:hAnsi="Times New Roman" w:cs="Times New Roman"/>
          <w:sz w:val="20"/>
          <w:szCs w:val="20"/>
        </w:rPr>
        <w:t>пятнадцати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 дней со дня опубликования сообщения, предусмотренного </w:t>
      </w:r>
      <w:hyperlink r:id="rId5" w:anchor="dst2085" w:history="1">
        <w:r w:rsidRPr="00154B2A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подпунктом </w:t>
        </w:r>
        <w:r w:rsidRPr="00154B2A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br/>
          <w:t>1 пункта 3</w:t>
        </w:r>
      </w:hyperlink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 ст. 39.42 Земельного кодекса РФ, подают в Комитет имущественных отношений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br/>
        <w:t xml:space="preserve">Санкт-Петербурга заявление об учете их прав (обременений прав) на земельные участки 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br/>
        <w:t xml:space="preserve">с приложением копий документов, подтверждающих эти права (обременения прав) </w:t>
      </w:r>
      <w:r w:rsidRPr="00154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ящик </w:t>
      </w:r>
      <w:r w:rsidRPr="00154B2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для корреспонденции, расположенный в открытой информационной зоне 1 этажа АДК «Невская Ратуша»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54B2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адресу: 191144, Санкт-Петербург, Новгородская ул., д. 20, литера А,</w:t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 либо почтовым отправлением </w:t>
      </w:r>
      <w:r>
        <w:rPr>
          <w:rStyle w:val="blk"/>
          <w:rFonts w:ascii="Times New Roman" w:hAnsi="Times New Roman" w:cs="Times New Roman"/>
          <w:sz w:val="20"/>
          <w:szCs w:val="20"/>
        </w:rPr>
        <w:br/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>по указанному адресу.</w:t>
      </w:r>
    </w:p>
    <w:p w:rsidR="00FD38D1" w:rsidRPr="00154B2A" w:rsidRDefault="00FD38D1" w:rsidP="00FD38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4B2A">
        <w:rPr>
          <w:rStyle w:val="blk"/>
          <w:rFonts w:ascii="Times New Roman" w:hAnsi="Times New Roman" w:cs="Times New Roman"/>
          <w:sz w:val="20"/>
          <w:szCs w:val="20"/>
        </w:rPr>
        <w:t xml:space="preserve"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</w:t>
      </w:r>
      <w:r>
        <w:rPr>
          <w:rStyle w:val="blk"/>
          <w:rFonts w:ascii="Times New Roman" w:hAnsi="Times New Roman" w:cs="Times New Roman"/>
          <w:sz w:val="20"/>
          <w:szCs w:val="20"/>
        </w:rPr>
        <w:br/>
      </w:r>
      <w:r w:rsidRPr="00154B2A">
        <w:rPr>
          <w:rStyle w:val="blk"/>
          <w:rFonts w:ascii="Times New Roman" w:hAnsi="Times New Roman" w:cs="Times New Roman"/>
          <w:sz w:val="20"/>
          <w:szCs w:val="20"/>
        </w:rPr>
        <w:t>и их правах на земельные участки.</w:t>
      </w:r>
    </w:p>
    <w:p w:rsidR="00D535B6" w:rsidRPr="00FD38D1" w:rsidRDefault="00D535B6">
      <w:pPr>
        <w:rPr>
          <w:rFonts w:ascii="Times New Roman" w:hAnsi="Times New Roman" w:cs="Times New Roman"/>
          <w:sz w:val="20"/>
          <w:szCs w:val="20"/>
        </w:rPr>
      </w:pPr>
    </w:p>
    <w:sectPr w:rsidR="00D535B6" w:rsidRPr="00FD38D1" w:rsidSect="00C83D05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B7"/>
    <w:rsid w:val="00004721"/>
    <w:rsid w:val="00013FA5"/>
    <w:rsid w:val="000243D1"/>
    <w:rsid w:val="00030DE0"/>
    <w:rsid w:val="00041E5C"/>
    <w:rsid w:val="0006193A"/>
    <w:rsid w:val="00062274"/>
    <w:rsid w:val="00063279"/>
    <w:rsid w:val="00070D2E"/>
    <w:rsid w:val="00095AB4"/>
    <w:rsid w:val="000B29FB"/>
    <w:rsid w:val="000D6E9F"/>
    <w:rsid w:val="000D7279"/>
    <w:rsid w:val="0011401E"/>
    <w:rsid w:val="0011412A"/>
    <w:rsid w:val="00116208"/>
    <w:rsid w:val="00124153"/>
    <w:rsid w:val="00125D97"/>
    <w:rsid w:val="00165BB3"/>
    <w:rsid w:val="00187603"/>
    <w:rsid w:val="0019537E"/>
    <w:rsid w:val="001A1963"/>
    <w:rsid w:val="001B0838"/>
    <w:rsid w:val="001C7B69"/>
    <w:rsid w:val="00216EB8"/>
    <w:rsid w:val="00226455"/>
    <w:rsid w:val="00230A19"/>
    <w:rsid w:val="00242B1A"/>
    <w:rsid w:val="002568B0"/>
    <w:rsid w:val="00260BE1"/>
    <w:rsid w:val="002643C7"/>
    <w:rsid w:val="00293FBD"/>
    <w:rsid w:val="002E3EF1"/>
    <w:rsid w:val="003046DE"/>
    <w:rsid w:val="00306208"/>
    <w:rsid w:val="00313265"/>
    <w:rsid w:val="00317636"/>
    <w:rsid w:val="00322D2B"/>
    <w:rsid w:val="0034282C"/>
    <w:rsid w:val="003440F9"/>
    <w:rsid w:val="003469D7"/>
    <w:rsid w:val="00346D04"/>
    <w:rsid w:val="00357497"/>
    <w:rsid w:val="003579A8"/>
    <w:rsid w:val="00360E2A"/>
    <w:rsid w:val="0036262D"/>
    <w:rsid w:val="00366E35"/>
    <w:rsid w:val="00373F7F"/>
    <w:rsid w:val="00374A36"/>
    <w:rsid w:val="0039053B"/>
    <w:rsid w:val="003A526A"/>
    <w:rsid w:val="003B06C3"/>
    <w:rsid w:val="003B3284"/>
    <w:rsid w:val="003D1826"/>
    <w:rsid w:val="003D2FE0"/>
    <w:rsid w:val="003D3F1B"/>
    <w:rsid w:val="00401EEC"/>
    <w:rsid w:val="00440D11"/>
    <w:rsid w:val="00447381"/>
    <w:rsid w:val="00447F51"/>
    <w:rsid w:val="004618D2"/>
    <w:rsid w:val="00461E4F"/>
    <w:rsid w:val="0046441C"/>
    <w:rsid w:val="00470019"/>
    <w:rsid w:val="004700E9"/>
    <w:rsid w:val="00492714"/>
    <w:rsid w:val="004A68BC"/>
    <w:rsid w:val="004B0DAC"/>
    <w:rsid w:val="004F5CB3"/>
    <w:rsid w:val="00504A40"/>
    <w:rsid w:val="00520C21"/>
    <w:rsid w:val="00544358"/>
    <w:rsid w:val="0054637A"/>
    <w:rsid w:val="00571C82"/>
    <w:rsid w:val="005809C1"/>
    <w:rsid w:val="005865A6"/>
    <w:rsid w:val="00587023"/>
    <w:rsid w:val="005A2F9B"/>
    <w:rsid w:val="005B6FFC"/>
    <w:rsid w:val="005C37F1"/>
    <w:rsid w:val="005E5648"/>
    <w:rsid w:val="006143B2"/>
    <w:rsid w:val="00616658"/>
    <w:rsid w:val="00665B58"/>
    <w:rsid w:val="006869A9"/>
    <w:rsid w:val="006D208C"/>
    <w:rsid w:val="0071439F"/>
    <w:rsid w:val="007206D3"/>
    <w:rsid w:val="0072167E"/>
    <w:rsid w:val="007348CE"/>
    <w:rsid w:val="00746FD8"/>
    <w:rsid w:val="00750E12"/>
    <w:rsid w:val="00752F87"/>
    <w:rsid w:val="00762FE9"/>
    <w:rsid w:val="00774DA2"/>
    <w:rsid w:val="00776CB7"/>
    <w:rsid w:val="00786DB6"/>
    <w:rsid w:val="007A23AA"/>
    <w:rsid w:val="007E0AB1"/>
    <w:rsid w:val="008362C8"/>
    <w:rsid w:val="00851862"/>
    <w:rsid w:val="00851D0A"/>
    <w:rsid w:val="0085297F"/>
    <w:rsid w:val="00862675"/>
    <w:rsid w:val="008757C3"/>
    <w:rsid w:val="00887445"/>
    <w:rsid w:val="008977A5"/>
    <w:rsid w:val="0089784B"/>
    <w:rsid w:val="008A0612"/>
    <w:rsid w:val="008A592D"/>
    <w:rsid w:val="008B5958"/>
    <w:rsid w:val="008C6011"/>
    <w:rsid w:val="008F1FF5"/>
    <w:rsid w:val="00931847"/>
    <w:rsid w:val="0094211B"/>
    <w:rsid w:val="00962704"/>
    <w:rsid w:val="00974CC5"/>
    <w:rsid w:val="00977730"/>
    <w:rsid w:val="0098239D"/>
    <w:rsid w:val="00991314"/>
    <w:rsid w:val="009D36C9"/>
    <w:rsid w:val="00A04D14"/>
    <w:rsid w:val="00A30921"/>
    <w:rsid w:val="00A370AE"/>
    <w:rsid w:val="00A409E5"/>
    <w:rsid w:val="00A40C77"/>
    <w:rsid w:val="00A616E0"/>
    <w:rsid w:val="00A63E64"/>
    <w:rsid w:val="00A7230F"/>
    <w:rsid w:val="00A7754B"/>
    <w:rsid w:val="00A84E0C"/>
    <w:rsid w:val="00A85E72"/>
    <w:rsid w:val="00A8612F"/>
    <w:rsid w:val="00A97687"/>
    <w:rsid w:val="00AA347B"/>
    <w:rsid w:val="00AA7791"/>
    <w:rsid w:val="00AB5131"/>
    <w:rsid w:val="00AD28C9"/>
    <w:rsid w:val="00AE2040"/>
    <w:rsid w:val="00AE5D49"/>
    <w:rsid w:val="00B01D00"/>
    <w:rsid w:val="00B074EC"/>
    <w:rsid w:val="00B11BC1"/>
    <w:rsid w:val="00B11F47"/>
    <w:rsid w:val="00B340D6"/>
    <w:rsid w:val="00B5019D"/>
    <w:rsid w:val="00B515E7"/>
    <w:rsid w:val="00B5424D"/>
    <w:rsid w:val="00B562B1"/>
    <w:rsid w:val="00B60535"/>
    <w:rsid w:val="00B60722"/>
    <w:rsid w:val="00B624A2"/>
    <w:rsid w:val="00B75266"/>
    <w:rsid w:val="00B8120F"/>
    <w:rsid w:val="00BB0F7B"/>
    <w:rsid w:val="00BE3F87"/>
    <w:rsid w:val="00BF093C"/>
    <w:rsid w:val="00BF210E"/>
    <w:rsid w:val="00C05D05"/>
    <w:rsid w:val="00C07A32"/>
    <w:rsid w:val="00C11293"/>
    <w:rsid w:val="00C14C6F"/>
    <w:rsid w:val="00C325E0"/>
    <w:rsid w:val="00C4658A"/>
    <w:rsid w:val="00C4728C"/>
    <w:rsid w:val="00C53AF9"/>
    <w:rsid w:val="00C57E09"/>
    <w:rsid w:val="00C63BE8"/>
    <w:rsid w:val="00C8035F"/>
    <w:rsid w:val="00C83D05"/>
    <w:rsid w:val="00CA2F4F"/>
    <w:rsid w:val="00CA4A8B"/>
    <w:rsid w:val="00CB0554"/>
    <w:rsid w:val="00CB1F97"/>
    <w:rsid w:val="00CC1646"/>
    <w:rsid w:val="00CD30C2"/>
    <w:rsid w:val="00CD4824"/>
    <w:rsid w:val="00CF5B8A"/>
    <w:rsid w:val="00D00264"/>
    <w:rsid w:val="00D442E4"/>
    <w:rsid w:val="00D456AB"/>
    <w:rsid w:val="00D535B6"/>
    <w:rsid w:val="00D74C30"/>
    <w:rsid w:val="00DA379E"/>
    <w:rsid w:val="00DC14FD"/>
    <w:rsid w:val="00DE0C9A"/>
    <w:rsid w:val="00E26294"/>
    <w:rsid w:val="00E35E7A"/>
    <w:rsid w:val="00E453CE"/>
    <w:rsid w:val="00E613ED"/>
    <w:rsid w:val="00E70B15"/>
    <w:rsid w:val="00E7763D"/>
    <w:rsid w:val="00EA2958"/>
    <w:rsid w:val="00EB34EA"/>
    <w:rsid w:val="00F116BA"/>
    <w:rsid w:val="00F14A7D"/>
    <w:rsid w:val="00F15D22"/>
    <w:rsid w:val="00F17E46"/>
    <w:rsid w:val="00F35AAD"/>
    <w:rsid w:val="00F52201"/>
    <w:rsid w:val="00F601CB"/>
    <w:rsid w:val="00F73A69"/>
    <w:rsid w:val="00F741E0"/>
    <w:rsid w:val="00F77189"/>
    <w:rsid w:val="00FB3282"/>
    <w:rsid w:val="00FD38D1"/>
    <w:rsid w:val="00FE078D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D777E-2DA8-44A4-ADDD-7A17A142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FD38D1"/>
  </w:style>
  <w:style w:type="character" w:styleId="a4">
    <w:name w:val="Hyperlink"/>
    <w:basedOn w:val="a0"/>
    <w:uiPriority w:val="99"/>
    <w:semiHidden/>
    <w:unhideWhenUsed/>
    <w:rsid w:val="00FD3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7290/59b8312991e16f84637a5fc21a30d3edea8500b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7E9C3-E4DF-45E3-B364-E788BB99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</cp:revision>
  <dcterms:created xsi:type="dcterms:W3CDTF">2025-03-19T09:26:00Z</dcterms:created>
  <dcterms:modified xsi:type="dcterms:W3CDTF">2025-03-19T09:26:00Z</dcterms:modified>
</cp:coreProperties>
</file>