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3E" w:rsidRDefault="00BF7C3E" w:rsidP="00BF7C3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r>
        <w:rPr>
          <w:rFonts w:ascii="Tms Rmn" w:hAnsi="Tms Rmn" w:cs="Tms Rmn"/>
          <w:b/>
          <w:bCs/>
          <w:color w:val="000000"/>
          <w:sz w:val="48"/>
          <w:szCs w:val="48"/>
        </w:rPr>
        <w:t>Социальные выплаты повышаются на 4,9%</w:t>
      </w:r>
    </w:p>
    <w:bookmarkEnd w:id="0"/>
    <w:p w:rsidR="00BF7C3E" w:rsidRDefault="00BF7C3E" w:rsidP="00BF7C3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BF7C3E" w:rsidRDefault="00BF7C3E" w:rsidP="00BF7C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февраля увеличивается размер некоторых видов социальных выплат, предоставляемых Пенсионным фондом России.</w:t>
      </w:r>
    </w:p>
    <w:p w:rsidR="00BF7C3E" w:rsidRDefault="00BF7C3E" w:rsidP="00BF7C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индексации определён исходя из уровня инфляции за 2020 год.</w:t>
      </w:r>
    </w:p>
    <w:p w:rsidR="00BF7C3E" w:rsidRDefault="00BF7C3E" w:rsidP="00BF7C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Прежде всего, на 4,9 % индексируется ежемесячная денежная выплата (ЕДВ), которую получают граждане,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пользующихся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правом на федеральные льготы. К ним относятся инвалиды, ветераны боевых действий, лица, подвергшиеся воздействию радиации, Герои Советского Союза и России, а также Герои Социалистического Труда и некоторые другие лица.</w:t>
      </w:r>
    </w:p>
    <w:p w:rsidR="00BF7C3E" w:rsidRDefault="00BF7C3E" w:rsidP="00BF7C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4,9 % также индексируется входящий в состав ЕДВ набор социальных услуг. По закону он может предоставляться в натуральной или денежной форме. Стоимость полного денежного эквивалента набора с 1 февраля вырастет до 1 211 руб. 66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месяц.</w:t>
      </w:r>
    </w:p>
    <w:p w:rsidR="00BF7C3E" w:rsidRDefault="00BF7C3E" w:rsidP="00BF7C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Перечень социальных услуг после индексации будет выглядеть следующим образом:</w:t>
      </w:r>
    </w:p>
    <w:p w:rsidR="00BF7C3E" w:rsidRDefault="00BF7C3E" w:rsidP="00BF7C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предоставление лекарственных препаратов, медицинских изделий и продуктов лечебного питания для детей - инвалидов (денежный эквивалент – 933 руб. 25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месяц);</w:t>
      </w:r>
    </w:p>
    <w:p w:rsidR="00BF7C3E" w:rsidRDefault="00BF7C3E" w:rsidP="00BF7C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предоставление путёвки на санаторно - курортное лечение для профилактики основных заболеваний (денежный эквивалент – 144 руб. 37 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месяц);</w:t>
      </w:r>
    </w:p>
    <w:p w:rsidR="00BF7C3E" w:rsidRDefault="00BF7C3E" w:rsidP="00BF7C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бесплатный проезд на пригородном железнодорожном транспорте или на междугородном транспорте к месту лечения и обратно (денежный эквивалент – 134 руб. 03 коп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в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месяц).</w:t>
      </w:r>
    </w:p>
    <w:p w:rsidR="00BF7C3E" w:rsidRDefault="00BF7C3E" w:rsidP="00BF7C3E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ms Rmn" w:hAnsi="Tms Rmn" w:cs="Tms Rmn"/>
          <w:color w:val="000000"/>
          <w:sz w:val="24"/>
          <w:szCs w:val="24"/>
        </w:rPr>
        <w:t>Помимо этого, с февраля увеличивается социальное пособие на погребение умершего пенсионера, не работавшего на день смерти. Размер выплаты составит 6 424 руб. 98 коп.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</w:p>
    <w:p w:rsidR="00BF7C3E" w:rsidRDefault="00BF7C3E" w:rsidP="00BF7C3E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DE1439" w:rsidRDefault="00DE1439" w:rsidP="00BF7C3E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DE1439" w:rsidRPr="00DE1439" w:rsidRDefault="00DE1439" w:rsidP="002C4D4E"/>
    <w:sectPr w:rsidR="00DE1439" w:rsidRPr="00DE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9F"/>
    <w:rsid w:val="002C4D4E"/>
    <w:rsid w:val="00B34F58"/>
    <w:rsid w:val="00BF7C3E"/>
    <w:rsid w:val="00D259FC"/>
    <w:rsid w:val="00DE1439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3</cp:revision>
  <dcterms:created xsi:type="dcterms:W3CDTF">2021-01-27T12:34:00Z</dcterms:created>
  <dcterms:modified xsi:type="dcterms:W3CDTF">2021-01-27T12:34:00Z</dcterms:modified>
</cp:coreProperties>
</file>