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A5" w:rsidRDefault="00F179A5" w:rsidP="00F179A5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</w:pPr>
      <w:r w:rsidRPr="00886A42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Национальный проект "</w:t>
      </w:r>
      <w:r w:rsidRPr="00F179A5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Безопасные и качественные автомобильные дороги</w:t>
      </w:r>
      <w:r w:rsidRPr="00886A42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" на региональном уровне</w:t>
      </w:r>
    </w:p>
    <w:p w:rsidR="00F179A5" w:rsidRPr="00A7284E" w:rsidRDefault="00F179A5" w:rsidP="00F179A5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7 мая 2018 года Президентом России был подписан </w:t>
      </w:r>
      <w:hyperlink r:id="rId4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Указ №204 «О национальных целях и стратегических задачах развития Российской Федерации на период до 2024 года»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 Документом определены основные цели развития страны, среди которых обеспечение устойчивого роста численности населения, обеспечение темпов экономического роста выше мировых, ускоренное внедрение цифровых технологий в экономику и социальную сферу.</w:t>
      </w:r>
    </w:p>
    <w:p w:rsidR="00F179A5" w:rsidRPr="00A7284E" w:rsidRDefault="00F179A5" w:rsidP="00F179A5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Санкт-Петербурге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закреплена персональная ответственность за достижение целей, целевых показателей и решение задач национальных проектов, разрабатываемых во исполнение Указа Президента РФ № 204 – определены кураторы и руководители региональных составляющих национальных проектов (программ) из числа вице-губернаторов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и руководителей ИОГВ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179A5" w:rsidRDefault="00F179A5" w:rsidP="00F179A5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Организация реализации и контроль за исполнением Указа № 204 осуществляется на принципах проектного управления в соответствии с постановлением Правительства Российской Федерации от 31.10.2018 № 1288 "Об организации проектной деятельности в Правительстве Российской Федерации" и </w:t>
      </w:r>
      <w:hyperlink r:id="rId5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постановлением Правительства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 от 02.09.2019 № 591 "Об организации проектной деятельности в исполнительных органах государственной власти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"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179A5" w:rsidRDefault="00F179A5" w:rsidP="00F179A5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</w:p>
    <w:p w:rsidR="00F179A5" w:rsidRPr="00F179A5" w:rsidRDefault="00F179A5" w:rsidP="00F179A5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bookmarkEnd w:id="0"/>
    </w:p>
    <w:p w:rsidR="00147E81" w:rsidRPr="00F179A5" w:rsidRDefault="00F179A5" w:rsidP="00F179A5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6CAA8A" wp14:editId="6ED72242">
            <wp:simplePos x="0" y="0"/>
            <wp:positionH relativeFrom="page">
              <wp:posOffset>2686050</wp:posOffset>
            </wp:positionH>
            <wp:positionV relativeFrom="paragraph">
              <wp:posOffset>9525</wp:posOffset>
            </wp:positionV>
            <wp:extent cx="4481195" cy="6280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8" t="62167" r="47399" b="28993"/>
                    <a:stretch/>
                  </pic:blipFill>
                  <pic:spPr bwMode="auto">
                    <a:xfrm>
                      <a:off x="0" y="0"/>
                      <a:ext cx="4481195" cy="62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1" w:rsidRPr="00F179A5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Региональные проекты</w:t>
      </w:r>
    </w:p>
    <w:p w:rsidR="00147E81" w:rsidRPr="00147E81" w:rsidRDefault="00F179A5" w:rsidP="00147E8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p w:rsidR="00147E81" w:rsidRPr="00F179A5" w:rsidRDefault="00147E81" w:rsidP="00147E81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</w:pPr>
      <w:r w:rsidRPr="00F179A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</w:rPr>
        <w:t>Безопасность дорожного движения</w:t>
      </w:r>
    </w:p>
    <w:p w:rsidR="00147E81" w:rsidRPr="00F179A5" w:rsidRDefault="00147E81" w:rsidP="00147E8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proofErr w:type="spellStart"/>
      <w:r w:rsidRPr="00F179A5">
        <w:rPr>
          <w:rFonts w:ascii="Times New Roman" w:eastAsia="Times New Roman" w:hAnsi="Times New Roman" w:cs="Times New Roman"/>
          <w:color w:val="000000"/>
          <w:sz w:val="28"/>
          <w:szCs w:val="28"/>
        </w:rPr>
        <w:t>cнижение</w:t>
      </w:r>
      <w:proofErr w:type="spellEnd"/>
      <w:r w:rsidRPr="00F1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смертности в результате дорожно-транспортных происшествий до уровня, не превышающего четырех человек на 100 тысяч населения к 2024 году (город федерального значения Санкт-Петербург)</w:t>
      </w:r>
    </w:p>
    <w:p w:rsidR="00147E81" w:rsidRPr="00F179A5" w:rsidRDefault="00147E81" w:rsidP="00147E8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F179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179A5">
        <w:rPr>
          <w:rFonts w:ascii="Times New Roman" w:eastAsia="Times New Roman" w:hAnsi="Times New Roman" w:cs="Times New Roman"/>
          <w:color w:val="000000"/>
          <w:sz w:val="28"/>
          <w:szCs w:val="28"/>
        </w:rPr>
        <w:t>В.И.Пикалёв</w:t>
      </w:r>
      <w:proofErr w:type="spellEnd"/>
      <w:r w:rsidRPr="00F179A5">
        <w:rPr>
          <w:rFonts w:ascii="Times New Roman" w:eastAsia="Times New Roman" w:hAnsi="Times New Roman" w:cs="Times New Roman"/>
          <w:color w:val="000000"/>
          <w:sz w:val="28"/>
          <w:szCs w:val="28"/>
        </w:rPr>
        <w:t> – вице-губернатор Санкт-Петербурга – руководитель Администрации Губернатора Санкт-Петербурга</w:t>
      </w:r>
    </w:p>
    <w:p w:rsidR="00147E81" w:rsidRPr="00F179A5" w:rsidRDefault="00147E81" w:rsidP="00147E8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F179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179A5">
        <w:rPr>
          <w:rFonts w:ascii="Times New Roman" w:eastAsia="Times New Roman" w:hAnsi="Times New Roman" w:cs="Times New Roman"/>
          <w:color w:val="000000"/>
          <w:sz w:val="28"/>
          <w:szCs w:val="28"/>
        </w:rPr>
        <w:t>О.И.Аришина</w:t>
      </w:r>
      <w:proofErr w:type="spellEnd"/>
      <w:r w:rsidRPr="00F179A5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председатель Комитета по вопросам законности, правопорядка и безопасности</w:t>
      </w:r>
    </w:p>
    <w:p w:rsidR="00147E81" w:rsidRPr="00F179A5" w:rsidRDefault="00F179A5" w:rsidP="00147E8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147E81" w:rsidRPr="00F179A5">
          <w:rPr>
            <w:rFonts w:ascii="Times New Roman" w:eastAsia="Times New Roman" w:hAnsi="Times New Roman" w:cs="Times New Roman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406017" w:rsidRPr="00F179A5" w:rsidRDefault="00406017">
      <w:pPr>
        <w:rPr>
          <w:rFonts w:ascii="Times New Roman" w:hAnsi="Times New Roman" w:cs="Times New Roman"/>
          <w:sz w:val="28"/>
          <w:szCs w:val="28"/>
        </w:rPr>
      </w:pPr>
    </w:p>
    <w:sectPr w:rsidR="00406017" w:rsidRPr="00F1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81"/>
    <w:rsid w:val="00147E81"/>
    <w:rsid w:val="00406017"/>
    <w:rsid w:val="00F1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482A2-AA11-4B08-9F06-2AAC1C27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7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E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7E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47E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47E81"/>
    <w:rPr>
      <w:b/>
      <w:bCs/>
    </w:rPr>
  </w:style>
  <w:style w:type="paragraph" w:styleId="a4">
    <w:name w:val="Normal (Web)"/>
    <w:basedOn w:val="a"/>
    <w:uiPriority w:val="99"/>
    <w:unhideWhenUsed/>
    <w:rsid w:val="0014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147E81"/>
  </w:style>
  <w:style w:type="character" w:styleId="a5">
    <w:name w:val="Hyperlink"/>
    <w:basedOn w:val="a0"/>
    <w:uiPriority w:val="99"/>
    <w:semiHidden/>
    <w:unhideWhenUsed/>
    <w:rsid w:val="00147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spb.ru/static/writable/ckeditor/uploads/2020/03/24/25/r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v.spb.ru/law/?d&amp;nd=807100003" TargetMode="External"/><Relationship Id="rId4" Type="http://schemas.openxmlformats.org/officeDocument/2006/relationships/hyperlink" Target="https://www.gov.spb.ru/static/writable/ckeditor/uploads/2018/09/26/%D0%A3%D0%9A%D0%90%D0%97%20204_B9NGHHH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2020-05-13T09:37:00Z</dcterms:created>
  <dcterms:modified xsi:type="dcterms:W3CDTF">2020-05-13T14:07:00Z</dcterms:modified>
</cp:coreProperties>
</file>