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FD22C9">
        <w:rPr>
          <w:rFonts w:eastAsia="Calibri"/>
          <w:sz w:val="26"/>
          <w:szCs w:val="26"/>
          <w:lang w:eastAsia="en-US"/>
        </w:rPr>
        <w:t xml:space="preserve">9 </w:t>
      </w:r>
      <w:r w:rsidRPr="004179F1">
        <w:rPr>
          <w:rFonts w:eastAsia="Calibri"/>
          <w:sz w:val="26"/>
          <w:szCs w:val="26"/>
          <w:lang w:eastAsia="en-US"/>
        </w:rPr>
        <w:t>к Постановлению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муниципальный округ </w:t>
      </w:r>
      <w:r w:rsidR="00ED1394" w:rsidRPr="004179F1">
        <w:rPr>
          <w:rFonts w:eastAsia="Calibri"/>
          <w:sz w:val="26"/>
          <w:szCs w:val="26"/>
          <w:lang w:eastAsia="en-US"/>
        </w:rPr>
        <w:t>Морской</w:t>
      </w:r>
    </w:p>
    <w:p w:rsidR="00C80FB5" w:rsidRPr="004179F1" w:rsidRDefault="00C80FB5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№_</w:t>
      </w:r>
      <w:r w:rsidR="005E0A7E" w:rsidRPr="005E0A7E">
        <w:rPr>
          <w:rFonts w:eastAsia="Calibri"/>
          <w:sz w:val="26"/>
          <w:szCs w:val="26"/>
          <w:lang w:eastAsia="en-US"/>
        </w:rPr>
        <w:t>__</w:t>
      </w:r>
      <w:r w:rsidR="00A03DF8">
        <w:rPr>
          <w:rFonts w:eastAsia="Calibri"/>
          <w:sz w:val="26"/>
          <w:szCs w:val="26"/>
          <w:lang w:eastAsia="en-US"/>
        </w:rPr>
        <w:t xml:space="preserve">___ от </w:t>
      </w:r>
      <w:r w:rsidR="00FD22C9">
        <w:rPr>
          <w:rFonts w:eastAsia="Calibri"/>
          <w:sz w:val="26"/>
          <w:szCs w:val="26"/>
          <w:lang w:eastAsia="en-US"/>
        </w:rPr>
        <w:t>25.11.2020 г.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  <w:r w:rsidR="00023B65" w:rsidRPr="00023B65">
        <w:rPr>
          <w:rFonts w:ascii="Times New Roman" w:hAnsi="Times New Roman"/>
          <w:b/>
          <w:sz w:val="26"/>
          <w:szCs w:val="26"/>
        </w:rPr>
        <w:t>(с изменениями)</w:t>
      </w:r>
    </w:p>
    <w:p w:rsidR="00EB409F" w:rsidRDefault="00F01B44" w:rsidP="00EB409F">
      <w:pPr>
        <w:jc w:val="center"/>
        <w:rPr>
          <w:b/>
          <w:sz w:val="26"/>
          <w:szCs w:val="26"/>
        </w:rPr>
      </w:pPr>
      <w:r w:rsidRPr="00B44ED1">
        <w:rPr>
          <w:b/>
          <w:bCs/>
          <w:sz w:val="26"/>
          <w:szCs w:val="26"/>
          <w:lang w:eastAsia="ru-RU"/>
        </w:rPr>
        <w:t xml:space="preserve">«Мероприятия по </w:t>
      </w:r>
      <w:r w:rsidR="00EB409F" w:rsidRPr="00341761">
        <w:rPr>
          <w:b/>
          <w:sz w:val="26"/>
          <w:szCs w:val="26"/>
        </w:rPr>
        <w:t>укреплени</w:t>
      </w:r>
      <w:r w:rsidR="00EB409F">
        <w:rPr>
          <w:b/>
          <w:sz w:val="26"/>
          <w:szCs w:val="26"/>
        </w:rPr>
        <w:t>ю</w:t>
      </w:r>
      <w:r w:rsidR="00EB409F" w:rsidRPr="00341761">
        <w:rPr>
          <w:b/>
          <w:sz w:val="26"/>
          <w:szCs w:val="26"/>
        </w:rPr>
        <w:t xml:space="preserve"> межнационального и межконфессионального согласия, </w:t>
      </w:r>
    </w:p>
    <w:p w:rsidR="004F5D17" w:rsidRPr="00F01B44" w:rsidRDefault="00EB409F" w:rsidP="00EB409F">
      <w:pPr>
        <w:jc w:val="center"/>
        <w:rPr>
          <w:b/>
          <w:bCs/>
          <w:sz w:val="26"/>
          <w:szCs w:val="26"/>
        </w:rPr>
      </w:pPr>
      <w:r w:rsidRPr="00341761">
        <w:rPr>
          <w:b/>
          <w:sz w:val="26"/>
          <w:szCs w:val="26"/>
        </w:rPr>
        <w:t>сохранени</w:t>
      </w:r>
      <w:r>
        <w:rPr>
          <w:b/>
          <w:sz w:val="26"/>
          <w:szCs w:val="26"/>
        </w:rPr>
        <w:t>ю</w:t>
      </w:r>
      <w:r w:rsidRPr="00341761">
        <w:rPr>
          <w:b/>
          <w:sz w:val="26"/>
          <w:szCs w:val="26"/>
        </w:rPr>
        <w:t xml:space="preserve"> и развити</w:t>
      </w:r>
      <w:r>
        <w:rPr>
          <w:b/>
          <w:sz w:val="26"/>
          <w:szCs w:val="26"/>
        </w:rPr>
        <w:t>ю</w:t>
      </w:r>
      <w:r w:rsidRPr="00341761">
        <w:rPr>
          <w:b/>
          <w:sz w:val="26"/>
          <w:szCs w:val="26"/>
        </w:rPr>
        <w:t xml:space="preserve"> языков и культуры народов Российской Федерации, проживающих на территории муниципального образования, социальн</w:t>
      </w:r>
      <w:r>
        <w:rPr>
          <w:b/>
          <w:sz w:val="26"/>
          <w:szCs w:val="26"/>
        </w:rPr>
        <w:t>ой</w:t>
      </w:r>
      <w:r w:rsidRPr="00341761">
        <w:rPr>
          <w:b/>
          <w:sz w:val="26"/>
          <w:szCs w:val="26"/>
        </w:rPr>
        <w:t xml:space="preserve"> и культурн</w:t>
      </w:r>
      <w:r>
        <w:rPr>
          <w:b/>
          <w:sz w:val="26"/>
          <w:szCs w:val="26"/>
        </w:rPr>
        <w:t>ой</w:t>
      </w:r>
      <w:r w:rsidRPr="00341761">
        <w:rPr>
          <w:b/>
          <w:sz w:val="26"/>
          <w:szCs w:val="26"/>
        </w:rPr>
        <w:t xml:space="preserve"> адаптаци</w:t>
      </w:r>
      <w:r>
        <w:rPr>
          <w:b/>
          <w:sz w:val="26"/>
          <w:szCs w:val="26"/>
        </w:rPr>
        <w:t>и</w:t>
      </w:r>
      <w:r w:rsidRPr="00341761">
        <w:rPr>
          <w:b/>
          <w:sz w:val="26"/>
          <w:szCs w:val="26"/>
        </w:rPr>
        <w:t xml:space="preserve"> мигрантов, профилактик</w:t>
      </w:r>
      <w:r>
        <w:rPr>
          <w:b/>
          <w:sz w:val="26"/>
          <w:szCs w:val="26"/>
        </w:rPr>
        <w:t>е</w:t>
      </w:r>
      <w:r w:rsidRPr="00341761">
        <w:rPr>
          <w:b/>
          <w:sz w:val="26"/>
          <w:szCs w:val="26"/>
        </w:rPr>
        <w:t xml:space="preserve"> межнациональных (межэтнических) конфликтов</w:t>
      </w:r>
      <w:r w:rsidR="00F01B44" w:rsidRPr="00B44ED1">
        <w:rPr>
          <w:b/>
          <w:bCs/>
          <w:sz w:val="26"/>
          <w:szCs w:val="26"/>
          <w:lang w:eastAsia="ru-RU"/>
        </w:rPr>
        <w:t>»</w:t>
      </w:r>
      <w:r w:rsidR="00F01B44">
        <w:rPr>
          <w:b/>
          <w:bCs/>
          <w:sz w:val="26"/>
          <w:szCs w:val="26"/>
          <w:lang w:eastAsia="ru-RU"/>
        </w:rPr>
        <w:t xml:space="preserve"> </w:t>
      </w:r>
      <w:r w:rsidR="00C04B98" w:rsidRPr="00CF5713">
        <w:rPr>
          <w:b/>
          <w:sz w:val="26"/>
          <w:szCs w:val="26"/>
        </w:rPr>
        <w:t>на 2020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79781A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F01B44" w:rsidRDefault="00C04B98" w:rsidP="00EB409F">
            <w:pPr>
              <w:jc w:val="both"/>
              <w:rPr>
                <w:sz w:val="26"/>
                <w:szCs w:val="26"/>
              </w:rPr>
            </w:pPr>
            <w:r w:rsidRPr="0079781A">
              <w:rPr>
                <w:sz w:val="26"/>
                <w:szCs w:val="26"/>
              </w:rPr>
              <w:t xml:space="preserve">Ведомственная целевая программа </w:t>
            </w:r>
            <w:r w:rsidR="00EB409F" w:rsidRPr="00EB409F">
              <w:rPr>
                <w:sz w:val="26"/>
                <w:szCs w:val="26"/>
              </w:rPr>
              <w:t>«Мероприятия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</w:t>
            </w:r>
            <w:r w:rsidR="00F01B44">
              <w:rPr>
                <w:sz w:val="26"/>
                <w:szCs w:val="26"/>
              </w:rPr>
              <w:t xml:space="preserve"> </w:t>
            </w:r>
            <w:r w:rsidRPr="00EB409F">
              <w:rPr>
                <w:sz w:val="26"/>
                <w:szCs w:val="26"/>
              </w:rPr>
              <w:t>на 2020 год</w:t>
            </w:r>
            <w:r w:rsidRPr="0079781A">
              <w:rPr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04B98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79781A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hAnsi="Times New Roman"/>
                <w:b/>
                <w:sz w:val="26"/>
                <w:szCs w:val="26"/>
              </w:rPr>
              <w:t>2. 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79781A" w:rsidRDefault="00C04B98" w:rsidP="000A2CE1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978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Ведомственная целевая программа утверждена постановлением местной администрации  от  </w:t>
            </w:r>
            <w:r w:rsidR="000A2CE1">
              <w:rPr>
                <w:rFonts w:ascii="Times New Roman" w:eastAsia="Times New Roman" w:hAnsi="Times New Roman"/>
                <w:bCs/>
                <w:sz w:val="26"/>
                <w:szCs w:val="26"/>
              </w:rPr>
              <w:t>20.09.2019 г. № 25</w:t>
            </w:r>
          </w:p>
        </w:tc>
      </w:tr>
      <w:tr w:rsidR="00C04B98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79781A" w:rsidRDefault="00C04B98" w:rsidP="0079781A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hAnsi="Times New Roman"/>
                <w:b/>
                <w:sz w:val="26"/>
                <w:szCs w:val="26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5E0A7E" w:rsidRDefault="00C04B98" w:rsidP="005E0A7E">
            <w:pPr>
              <w:jc w:val="both"/>
              <w:rPr>
                <w:rFonts w:eastAsia="Calibri"/>
                <w:bCs/>
                <w:lang w:eastAsia="en-US"/>
              </w:rPr>
            </w:pPr>
            <w:r w:rsidRPr="005E0A7E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5E0A7E">
              <w:rPr>
                <w:rFonts w:eastAsia="Calibri"/>
                <w:bCs/>
                <w:lang w:eastAsia="en-US"/>
              </w:rPr>
              <w:t xml:space="preserve"> </w:t>
            </w:r>
            <w:r w:rsidR="0079781A" w:rsidRPr="005E0A7E">
              <w:rPr>
                <w:rFonts w:eastAsia="Calibri"/>
                <w:bCs/>
                <w:lang w:eastAsia="en-US"/>
              </w:rPr>
              <w:t>ведомственной</w:t>
            </w:r>
            <w:r w:rsidRPr="005E0A7E">
              <w:rPr>
                <w:rFonts w:eastAsia="Calibri"/>
                <w:bCs/>
                <w:lang w:eastAsia="en-US"/>
              </w:rPr>
              <w:t xml:space="preserve"> целевой программы являются: </w:t>
            </w:r>
          </w:p>
          <w:p w:rsidR="00EB409F" w:rsidRPr="005E0A7E" w:rsidRDefault="00EB409F" w:rsidP="005E0A7E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5E0A7E">
              <w:t xml:space="preserve"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 </w:t>
            </w:r>
          </w:p>
          <w:p w:rsidR="00EB409F" w:rsidRPr="005E0A7E" w:rsidRDefault="00EB409F" w:rsidP="005E0A7E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A7E">
              <w:rPr>
                <w:rFonts w:ascii="Times New Roman" w:hAnsi="Times New Roman"/>
                <w:sz w:val="24"/>
                <w:szCs w:val="24"/>
              </w:rPr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</w:t>
            </w:r>
          </w:p>
          <w:p w:rsidR="00EB409F" w:rsidRPr="005E0A7E" w:rsidRDefault="00EB409F" w:rsidP="005E0A7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5E0A7E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EB409F" w:rsidRPr="005E0A7E" w:rsidRDefault="00EB409F" w:rsidP="005E0A7E">
            <w:pPr>
              <w:tabs>
                <w:tab w:val="left" w:pos="0"/>
              </w:tabs>
              <w:jc w:val="both"/>
            </w:pPr>
            <w:r w:rsidRPr="005E0A7E">
              <w:rPr>
                <w:lang w:eastAsia="ru-RU"/>
              </w:rPr>
              <w:t xml:space="preserve">- с целью проведения </w:t>
            </w:r>
            <w:r w:rsidR="005E0A7E" w:rsidRPr="005E0A7E">
              <w:rPr>
                <w:bCs/>
              </w:rPr>
              <w:t>пропагандистско-</w:t>
            </w:r>
            <w:r w:rsidRPr="005E0A7E">
              <w:rPr>
                <w:rFonts w:eastAsia="Calibri"/>
                <w:bCs/>
                <w:lang w:eastAsia="en-US"/>
              </w:rPr>
              <w:t xml:space="preserve">разъяснительной работы среди несовершеннолетних организовать </w:t>
            </w:r>
            <w:r w:rsidR="005E0A7E" w:rsidRPr="005E0A7E">
              <w:rPr>
                <w:rFonts w:eastAsia="Calibri"/>
                <w:bCs/>
                <w:lang w:eastAsia="en-US"/>
              </w:rPr>
              <w:t xml:space="preserve">изготовление </w:t>
            </w:r>
            <w:proofErr w:type="spellStart"/>
            <w:r w:rsidR="005E0A7E" w:rsidRPr="005E0A7E">
              <w:rPr>
                <w:rFonts w:eastAsia="Calibri"/>
                <w:bCs/>
                <w:lang w:eastAsia="en-US"/>
              </w:rPr>
              <w:t>евробуклетов</w:t>
            </w:r>
            <w:proofErr w:type="spellEnd"/>
            <w:r w:rsidR="005E0A7E" w:rsidRPr="005E0A7E">
              <w:rPr>
                <w:rFonts w:eastAsia="Calibri"/>
                <w:bCs/>
                <w:lang w:eastAsia="en-US"/>
              </w:rPr>
              <w:t xml:space="preserve"> по теме «Я, ты, он, она – вместе дружная семья»</w:t>
            </w:r>
            <w:r w:rsidRPr="005E0A7E">
              <w:rPr>
                <w:rFonts w:eastAsia="Calibri"/>
                <w:bCs/>
                <w:lang w:eastAsia="en-US"/>
              </w:rPr>
              <w:t>, направленн</w:t>
            </w:r>
            <w:r w:rsidR="005E0A7E" w:rsidRPr="005E0A7E">
              <w:rPr>
                <w:rFonts w:eastAsia="Calibri"/>
                <w:bCs/>
                <w:lang w:eastAsia="en-US"/>
              </w:rPr>
              <w:t>ых</w:t>
            </w:r>
            <w:r w:rsidRPr="005E0A7E">
              <w:t xml:space="preserve"> на гармонизацию межэтнических и межконфе</w:t>
            </w:r>
            <w:r w:rsidR="008B3067" w:rsidRPr="005E0A7E">
              <w:t>сс</w:t>
            </w:r>
            <w:r w:rsidRPr="005E0A7E">
              <w:t>иональных отношений, предупреждение проявлений экстремизма и возникновения межнациональных (межэтнических) конфликтов</w:t>
            </w:r>
            <w:r w:rsidR="005E0A7E" w:rsidRPr="005E0A7E">
              <w:t>,</w:t>
            </w:r>
            <w:r w:rsidRPr="005E0A7E">
              <w:t xml:space="preserve"> </w:t>
            </w:r>
            <w:r w:rsidR="005E0A7E" w:rsidRPr="005E0A7E">
              <w:rPr>
                <w:rFonts w:eastAsia="Calibri"/>
                <w:bCs/>
                <w:lang w:eastAsia="en-US"/>
              </w:rPr>
              <w:t>количество экземпляров – 300 (триста) штук</w:t>
            </w:r>
            <w:r w:rsidRPr="005E0A7E">
              <w:rPr>
                <w:rFonts w:eastAsia="Calibri"/>
                <w:bCs/>
                <w:lang w:eastAsia="en-US"/>
              </w:rPr>
              <w:t xml:space="preserve">;  </w:t>
            </w:r>
          </w:p>
          <w:p w:rsidR="00EB409F" w:rsidRPr="005E0A7E" w:rsidRDefault="00EB409F" w:rsidP="005E0A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E0A7E">
              <w:rPr>
                <w:rFonts w:eastAsia="Calibri"/>
                <w:bCs/>
                <w:lang w:eastAsia="en-US"/>
              </w:rPr>
              <w:t xml:space="preserve">-  организовать не менее двух </w:t>
            </w:r>
            <w:proofErr w:type="spellStart"/>
            <w:r w:rsidRPr="005E0A7E">
              <w:rPr>
                <w:rFonts w:eastAsia="Calibri"/>
                <w:bCs/>
                <w:lang w:eastAsia="en-US"/>
              </w:rPr>
              <w:t>видеопоказов</w:t>
            </w:r>
            <w:proofErr w:type="spellEnd"/>
            <w:r w:rsidRPr="005E0A7E">
              <w:rPr>
                <w:rFonts w:eastAsia="Calibri"/>
                <w:bCs/>
                <w:lang w:eastAsia="en-US"/>
              </w:rPr>
              <w:t xml:space="preserve"> для жителей МО, направленных  </w:t>
            </w:r>
            <w:r w:rsidRPr="005E0A7E">
              <w:t xml:space="preserve">на гармонизацию межэтнических </w:t>
            </w:r>
            <w:r w:rsidR="005E0A7E">
              <w:br/>
            </w:r>
            <w:r w:rsidRPr="005E0A7E">
              <w:t>и межконфе</w:t>
            </w:r>
            <w:r w:rsidR="008B3067" w:rsidRPr="005E0A7E">
              <w:t>сс</w:t>
            </w:r>
            <w:r w:rsidRPr="005E0A7E">
              <w:t xml:space="preserve">иональных отношений, предупреждение проявлений экстремизма и возникновения межнациональных (межэтнических) </w:t>
            </w:r>
            <w:r w:rsidRPr="005E0A7E">
              <w:lastRenderedPageBreak/>
              <w:t>конфликтов</w:t>
            </w:r>
            <w:r w:rsidRPr="005E0A7E">
              <w:rPr>
                <w:rFonts w:eastAsia="Calibri"/>
                <w:bCs/>
                <w:lang w:eastAsia="en-US"/>
              </w:rPr>
              <w:t>; привлечь  не менее 30 жителей МО;</w:t>
            </w:r>
          </w:p>
          <w:p w:rsidR="00EB409F" w:rsidRPr="005E0A7E" w:rsidRDefault="00EB409F" w:rsidP="005E0A7E">
            <w:pPr>
              <w:autoSpaceDE w:val="0"/>
              <w:autoSpaceDN w:val="0"/>
              <w:adjustRightInd w:val="0"/>
              <w:jc w:val="both"/>
            </w:pPr>
            <w:r w:rsidRPr="005E0A7E">
              <w:t xml:space="preserve">- участвовать в пределах компетенции ОМС в реализации мер </w:t>
            </w:r>
            <w:r w:rsidR="005E0A7E">
              <w:br/>
            </w:r>
            <w:r w:rsidRPr="005E0A7E">
              <w:t>по сохранению и развитию языков и культуры народов Российской Федерации</w:t>
            </w:r>
            <w:r w:rsidR="00FD7BEC" w:rsidRPr="005E0A7E">
              <w:t>;</w:t>
            </w:r>
            <w:r w:rsidRPr="005E0A7E">
              <w:t xml:space="preserve"> </w:t>
            </w:r>
          </w:p>
          <w:p w:rsidR="00EB409F" w:rsidRPr="005E0A7E" w:rsidRDefault="00EB409F" w:rsidP="005E0A7E">
            <w:pPr>
              <w:autoSpaceDE w:val="0"/>
              <w:autoSpaceDN w:val="0"/>
              <w:adjustRightInd w:val="0"/>
              <w:jc w:val="both"/>
            </w:pPr>
            <w:r w:rsidRPr="005E0A7E">
              <w:t>- через средства массовой информации пропаганд</w:t>
            </w:r>
            <w:r w:rsidR="00B54B3D" w:rsidRPr="005E0A7E">
              <w:t>ировать</w:t>
            </w:r>
            <w:r w:rsidRPr="005E0A7E">
              <w:t xml:space="preserve"> толерантно</w:t>
            </w:r>
            <w:r w:rsidR="00B54B3D" w:rsidRPr="005E0A7E">
              <w:t>е</w:t>
            </w:r>
            <w:r w:rsidRPr="005E0A7E">
              <w:t xml:space="preserve"> поведени</w:t>
            </w:r>
            <w:r w:rsidR="00B54B3D" w:rsidRPr="005E0A7E">
              <w:t>е</w:t>
            </w:r>
            <w:r w:rsidRPr="005E0A7E">
              <w:t xml:space="preserve"> к людям других национальностей и религиозных конфессий, </w:t>
            </w:r>
            <w:r w:rsidR="005E0A7E">
              <w:br/>
            </w:r>
            <w:r w:rsidRPr="005E0A7E">
              <w:t xml:space="preserve">а также </w:t>
            </w:r>
            <w:r w:rsidR="00B54B3D" w:rsidRPr="005E0A7E">
              <w:t xml:space="preserve">проводить </w:t>
            </w:r>
            <w:r w:rsidRPr="005E0A7E">
              <w:t xml:space="preserve">работу по социальной и культурной адаптации мигрантов - </w:t>
            </w:r>
            <w:r w:rsidRPr="005E0A7E">
              <w:rPr>
                <w:rFonts w:eastAsia="Calibri"/>
                <w:bCs/>
                <w:lang w:eastAsia="en-US"/>
              </w:rPr>
              <w:t>разместить в муниципальных средствах массовой информации не менее 4 материалов</w:t>
            </w:r>
            <w:r w:rsidRPr="005E0A7E">
              <w:t xml:space="preserve">, </w:t>
            </w:r>
            <w:r w:rsidR="00B54B3D" w:rsidRPr="005E0A7E">
              <w:rPr>
                <w:rFonts w:eastAsia="Calibri"/>
                <w:bCs/>
                <w:lang w:eastAsia="en-US"/>
              </w:rPr>
              <w:t xml:space="preserve">направленных  </w:t>
            </w:r>
            <w:r w:rsidR="00B54B3D" w:rsidRPr="005E0A7E">
              <w:t>на гармонизацию межэтнических и межконфе</w:t>
            </w:r>
            <w:r w:rsidR="008B3067" w:rsidRPr="005E0A7E">
              <w:t>сс</w:t>
            </w:r>
            <w:r w:rsidR="00B54B3D" w:rsidRPr="005E0A7E">
              <w:t>иональных отношений, предупреждение проявлений экстремизма и возникновения межнациональных (межэтнических) конфликтов</w:t>
            </w:r>
            <w:r w:rsidR="00FD7BEC" w:rsidRPr="005E0A7E">
              <w:t>.</w:t>
            </w:r>
          </w:p>
          <w:p w:rsidR="006459F9" w:rsidRPr="005E0A7E" w:rsidRDefault="006459F9" w:rsidP="005E0A7E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459F9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79781A" w:rsidRDefault="00413C47" w:rsidP="0079781A">
            <w:pPr>
              <w:widowControl w:val="0"/>
              <w:tabs>
                <w:tab w:val="left" w:pos="317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4. </w:t>
            </w:r>
            <w:r w:rsidR="006459F9" w:rsidRPr="0079781A">
              <w:rPr>
                <w:b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5E0A7E" w:rsidRDefault="006459F9" w:rsidP="005E0A7E">
            <w:pPr>
              <w:suppressAutoHyphens/>
              <w:jc w:val="both"/>
              <w:rPr>
                <w:rFonts w:eastAsia="Calibri"/>
                <w:b/>
                <w:bCs/>
                <w:lang w:eastAsia="en-US"/>
              </w:rPr>
            </w:pPr>
            <w:r w:rsidRPr="005E0A7E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79781A" w:rsidRPr="005E0A7E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5E0A7E">
              <w:rPr>
                <w:rFonts w:eastAsia="Calibri"/>
                <w:b/>
                <w:bCs/>
                <w:lang w:eastAsia="en-US"/>
              </w:rPr>
              <w:t xml:space="preserve"> целевой программы: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0A7E">
              <w:rPr>
                <w:rFonts w:eastAsia="Calibri"/>
                <w:bCs/>
                <w:lang w:eastAsia="en-US"/>
              </w:rPr>
              <w:t xml:space="preserve">- количество мероприятий </w:t>
            </w:r>
            <w:r w:rsidR="0079781A" w:rsidRPr="005E0A7E">
              <w:rPr>
                <w:rFonts w:eastAsia="Calibri"/>
                <w:bCs/>
                <w:lang w:eastAsia="en-US"/>
              </w:rPr>
              <w:t>ведомственной</w:t>
            </w:r>
            <w:r w:rsidRPr="005E0A7E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0A7E">
              <w:rPr>
                <w:rFonts w:eastAsia="Calibri"/>
                <w:bCs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5E0A7E">
              <w:rPr>
                <w:rFonts w:eastAsia="Calibri"/>
                <w:bCs/>
                <w:lang w:eastAsia="en-US"/>
              </w:rPr>
              <w:t>ведомственной</w:t>
            </w:r>
            <w:r w:rsidRPr="005E0A7E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0A7E">
              <w:rPr>
                <w:rFonts w:eastAsia="Calibri"/>
                <w:bCs/>
                <w:lang w:eastAsia="en-US"/>
              </w:rPr>
              <w:t xml:space="preserve">- качество проведения мероприятий </w:t>
            </w:r>
            <w:r w:rsidR="0079781A" w:rsidRPr="005E0A7E">
              <w:rPr>
                <w:rFonts w:eastAsia="Calibri"/>
                <w:bCs/>
                <w:lang w:eastAsia="en-US"/>
              </w:rPr>
              <w:t>ведомственной</w:t>
            </w:r>
            <w:r w:rsidRPr="005E0A7E">
              <w:rPr>
                <w:rFonts w:eastAsia="Calibri"/>
                <w:bCs/>
                <w:lang w:eastAsia="en-US"/>
              </w:rPr>
              <w:t xml:space="preserve"> целевой программы.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5E0A7E">
              <w:rPr>
                <w:b/>
              </w:rPr>
              <w:t xml:space="preserve">2. Степень соответствия запланированного уровня затрат </w:t>
            </w:r>
            <w:r w:rsidR="005E0A7E">
              <w:rPr>
                <w:b/>
              </w:rPr>
              <w:br/>
            </w:r>
            <w:r w:rsidRPr="005E0A7E">
              <w:rPr>
                <w:b/>
              </w:rPr>
              <w:t>и эффективности использования</w:t>
            </w:r>
            <w:r w:rsidRPr="005E0A7E">
              <w:t xml:space="preserve"> </w:t>
            </w:r>
            <w:r w:rsidRPr="005E0A7E">
              <w:rPr>
                <w:b/>
              </w:rPr>
              <w:t xml:space="preserve">средств, направленных </w:t>
            </w:r>
            <w:r w:rsidR="005E0A7E">
              <w:rPr>
                <w:b/>
              </w:rPr>
              <w:br/>
            </w:r>
            <w:r w:rsidRPr="005E0A7E">
              <w:rPr>
                <w:b/>
              </w:rPr>
              <w:t xml:space="preserve">на реализацию </w:t>
            </w:r>
            <w:r w:rsidR="0079781A" w:rsidRPr="005E0A7E">
              <w:rPr>
                <w:b/>
              </w:rPr>
              <w:t>ведомственной</w:t>
            </w:r>
            <w:r w:rsidRPr="005E0A7E">
              <w:rPr>
                <w:b/>
              </w:rPr>
              <w:t xml:space="preserve"> целевой программы: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</w:pPr>
            <w:r w:rsidRPr="005E0A7E">
              <w:t xml:space="preserve">- уровень финансирования реализации </w:t>
            </w:r>
            <w:r w:rsidR="0079781A" w:rsidRPr="005E0A7E">
              <w:t>ведомственной</w:t>
            </w:r>
            <w:r w:rsidRPr="005E0A7E">
              <w:t xml:space="preserve"> целевой программы;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</w:pPr>
            <w:r w:rsidRPr="005E0A7E">
              <w:t xml:space="preserve">- фактический объем финансирования реализации </w:t>
            </w:r>
            <w:r w:rsidR="0079781A" w:rsidRPr="005E0A7E">
              <w:t>ведомственной</w:t>
            </w:r>
            <w:r w:rsidRPr="005E0A7E">
              <w:t xml:space="preserve"> целевой программы;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</w:pPr>
            <w:r w:rsidRPr="005E0A7E">
              <w:t xml:space="preserve">- количество мероприятий, проведенных по конкурсным процедурам </w:t>
            </w:r>
            <w:r w:rsidR="005E0A7E">
              <w:br/>
            </w:r>
            <w:r w:rsidRPr="005E0A7E">
              <w:t>в соответствии с Федеральным законом № 44-ФЗ от 05</w:t>
            </w:r>
            <w:r w:rsidR="005E0A7E">
              <w:t>.04.</w:t>
            </w:r>
            <w:r w:rsidRPr="005E0A7E">
              <w:t xml:space="preserve">2013 </w:t>
            </w:r>
            <w:r w:rsidR="005E0A7E">
              <w:br/>
            </w:r>
            <w:r w:rsidRPr="005E0A7E"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</w:pPr>
            <w:r w:rsidRPr="005E0A7E">
              <w:t xml:space="preserve">- качество проведения мероприятий </w:t>
            </w:r>
            <w:r w:rsidR="0079781A" w:rsidRPr="005E0A7E">
              <w:t>ведомственной</w:t>
            </w:r>
            <w:r w:rsidRPr="005E0A7E">
              <w:t xml:space="preserve"> целевой программы.</w:t>
            </w:r>
          </w:p>
          <w:p w:rsidR="006459F9" w:rsidRPr="005E0A7E" w:rsidRDefault="006459F9" w:rsidP="005E0A7E">
            <w:pPr>
              <w:widowControl w:val="0"/>
              <w:tabs>
                <w:tab w:val="left" w:pos="317"/>
              </w:tabs>
              <w:jc w:val="both"/>
            </w:pPr>
            <w:r w:rsidRPr="005E0A7E">
              <w:t xml:space="preserve">Оценка степени достижения целей и решения задач </w:t>
            </w:r>
            <w:r w:rsidR="0079781A" w:rsidRPr="005E0A7E">
              <w:t>ведомственной</w:t>
            </w:r>
            <w:r w:rsidRPr="005E0A7E">
              <w:t xml:space="preserve"> целей программы определяется путем сопоставления фактически достигнутых значений показателей (индикаторов) </w:t>
            </w:r>
            <w:r w:rsidR="0079781A" w:rsidRPr="005E0A7E">
              <w:t>ведомственной</w:t>
            </w:r>
            <w:r w:rsidRPr="005E0A7E">
              <w:t xml:space="preserve"> целевой программы и их плановых значений.</w:t>
            </w:r>
          </w:p>
          <w:p w:rsidR="0079781A" w:rsidRPr="005E0A7E" w:rsidRDefault="006459F9" w:rsidP="005E0A7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5E0A7E">
              <w:t xml:space="preserve">Сумма средств местного бюджета, направленная на организацию </w:t>
            </w:r>
            <w:r w:rsidR="005E0A7E">
              <w:br/>
            </w:r>
            <w:r w:rsidRPr="005E0A7E">
              <w:t xml:space="preserve">и проведение </w:t>
            </w:r>
            <w:r w:rsidR="005E0A7E">
              <w:t xml:space="preserve"> программных</w:t>
            </w:r>
            <w:r w:rsidR="0079781A" w:rsidRPr="005E0A7E">
              <w:t xml:space="preserve"> </w:t>
            </w:r>
            <w:r w:rsidRPr="005E0A7E">
              <w:t xml:space="preserve">мероприятий </w:t>
            </w:r>
            <w:r w:rsidR="0079781A" w:rsidRPr="005E0A7E">
              <w:t xml:space="preserve">  </w:t>
            </w:r>
            <w:r w:rsidRPr="005E0A7E">
              <w:t xml:space="preserve">в </w:t>
            </w:r>
            <w:r w:rsidR="0079781A" w:rsidRPr="005E0A7E">
              <w:t xml:space="preserve">  </w:t>
            </w:r>
            <w:r w:rsidRPr="005E0A7E">
              <w:t xml:space="preserve">расчете </w:t>
            </w:r>
            <w:r w:rsidR="0079781A" w:rsidRPr="005E0A7E">
              <w:t xml:space="preserve">   </w:t>
            </w:r>
            <w:r w:rsidRPr="005E0A7E">
              <w:t xml:space="preserve">на </w:t>
            </w:r>
            <w:r w:rsidR="0079781A" w:rsidRPr="005E0A7E">
              <w:t xml:space="preserve"> </w:t>
            </w:r>
            <w:r w:rsidRPr="005E0A7E">
              <w:t xml:space="preserve">одного </w:t>
            </w:r>
            <w:r w:rsidR="0079781A" w:rsidRPr="005E0A7E">
              <w:t xml:space="preserve"> </w:t>
            </w:r>
            <w:r w:rsidRPr="005E0A7E">
              <w:t xml:space="preserve">жителя </w:t>
            </w:r>
            <w:r w:rsidR="0079781A" w:rsidRPr="005E0A7E">
              <w:t xml:space="preserve"> </w:t>
            </w:r>
            <w:r w:rsidRPr="005E0A7E">
              <w:t>МО</w:t>
            </w:r>
            <w:r w:rsidR="005E0A7E">
              <w:t xml:space="preserve"> составляет:</w:t>
            </w:r>
            <w:r w:rsidRPr="005E0A7E">
              <w:t xml:space="preserve"> </w:t>
            </w:r>
            <w:r w:rsidR="006D0B8D" w:rsidRPr="005E0A7E">
              <w:t>0,</w:t>
            </w:r>
            <w:r w:rsidR="005E0A7E">
              <w:t>43</w:t>
            </w:r>
            <w:r w:rsidRPr="005E0A7E">
              <w:t xml:space="preserve"> руб.</w:t>
            </w:r>
          </w:p>
        </w:tc>
      </w:tr>
      <w:tr w:rsidR="0079781A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79781A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eastAsia="Times New Roman" w:hAnsi="Times New Roman"/>
                <w:b/>
                <w:sz w:val="26"/>
                <w:szCs w:val="26"/>
              </w:rPr>
              <w:t>5. Характеристика программных мероприятий</w:t>
            </w:r>
          </w:p>
          <w:p w:rsidR="0079781A" w:rsidRPr="0079781A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1A" w:rsidRPr="005E0A7E" w:rsidRDefault="0079781A" w:rsidP="005E0A7E">
            <w:pPr>
              <w:widowControl w:val="0"/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5E0A7E">
              <w:t xml:space="preserve">- </w:t>
            </w:r>
            <w:r w:rsidR="00B54B3D" w:rsidRPr="005E0A7E">
              <w:t xml:space="preserve">Организация </w:t>
            </w:r>
            <w:r w:rsidR="005E0A7E">
              <w:t xml:space="preserve">изготовления </w:t>
            </w:r>
            <w:proofErr w:type="spellStart"/>
            <w:r w:rsidR="005E0A7E">
              <w:t>евробуклетов</w:t>
            </w:r>
            <w:proofErr w:type="spellEnd"/>
            <w:r w:rsidR="005E0A7E">
              <w:t xml:space="preserve"> по теме: </w:t>
            </w:r>
            <w:r w:rsidR="00B54B3D" w:rsidRPr="005E0A7E">
              <w:rPr>
                <w:b/>
              </w:rPr>
              <w:t>«Я, ты, он, она – вместе дружная семья!»</w:t>
            </w:r>
            <w:r w:rsidR="005E0A7E">
              <w:rPr>
                <w:b/>
              </w:rPr>
              <w:t>.</w:t>
            </w:r>
          </w:p>
          <w:p w:rsidR="00A202CF" w:rsidRPr="005E0A7E" w:rsidRDefault="006D0B8D" w:rsidP="005E0A7E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5E0A7E">
              <w:t>-</w:t>
            </w:r>
            <w:r w:rsidRPr="005E0A7E">
              <w:rPr>
                <w:b/>
              </w:rPr>
              <w:t xml:space="preserve"> </w:t>
            </w:r>
            <w:r w:rsidR="00B54B3D" w:rsidRPr="005E0A7E">
              <w:t xml:space="preserve">Организация и проведение  </w:t>
            </w:r>
            <w:proofErr w:type="spellStart"/>
            <w:r w:rsidR="00B54B3D" w:rsidRPr="005E0A7E">
              <w:rPr>
                <w:lang w:eastAsia="ru-RU"/>
              </w:rPr>
              <w:t>видеопоказов</w:t>
            </w:r>
            <w:proofErr w:type="spellEnd"/>
            <w:r w:rsidR="00B54B3D" w:rsidRPr="005E0A7E">
              <w:rPr>
                <w:lang w:eastAsia="ru-RU"/>
              </w:rPr>
              <w:t xml:space="preserve">, направленных на укрепление межнационального и межконфессионального согласия, сохранение </w:t>
            </w:r>
            <w:r w:rsidR="005E0A7E">
              <w:rPr>
                <w:lang w:eastAsia="ru-RU"/>
              </w:rPr>
              <w:br/>
            </w:r>
            <w:r w:rsidR="00B54B3D" w:rsidRPr="005E0A7E">
              <w:rPr>
                <w:lang w:eastAsia="ru-RU"/>
              </w:rPr>
              <w:t>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5E0A7E">
              <w:rPr>
                <w:lang w:eastAsia="ru-RU"/>
              </w:rPr>
              <w:t>.</w:t>
            </w:r>
          </w:p>
          <w:p w:rsidR="00B54B3D" w:rsidRPr="005E0A7E" w:rsidRDefault="006D0B8D" w:rsidP="005E0A7E">
            <w:pPr>
              <w:autoSpaceDE w:val="0"/>
              <w:autoSpaceDN w:val="0"/>
              <w:adjustRightInd w:val="0"/>
              <w:jc w:val="both"/>
            </w:pPr>
            <w:r w:rsidRPr="005E0A7E">
              <w:t>-</w:t>
            </w:r>
            <w:r w:rsidRPr="005E0A7E">
              <w:rPr>
                <w:b/>
              </w:rPr>
              <w:t xml:space="preserve"> </w:t>
            </w:r>
            <w:r w:rsidR="00B54B3D" w:rsidRPr="005E0A7E">
              <w:t xml:space="preserve">Размещение в муниципальных средствах массовой информации материалов, направленных на гармонизацию межэтнических </w:t>
            </w:r>
            <w:r w:rsidR="005E0A7E">
              <w:br/>
            </w:r>
            <w:r w:rsidR="00B54B3D" w:rsidRPr="005E0A7E">
              <w:t>и межконфе</w:t>
            </w:r>
            <w:r w:rsidR="008B3067" w:rsidRPr="005E0A7E">
              <w:t>сс</w:t>
            </w:r>
            <w:r w:rsidR="00B54B3D" w:rsidRPr="005E0A7E">
              <w:t xml:space="preserve">иональных отношений, предупреждение проявлений экстремизма и возникновения межнациональных (межэтнических) конфликтов; информирование населения о проводимых мероприятиях </w:t>
            </w:r>
            <w:r w:rsidR="005E0A7E">
              <w:br/>
            </w:r>
            <w:r w:rsidR="00B54B3D" w:rsidRPr="005E0A7E">
              <w:t>в сфере межнациональных отношений, социальной</w:t>
            </w:r>
            <w:r w:rsidR="005E0A7E">
              <w:t xml:space="preserve"> </w:t>
            </w:r>
            <w:r w:rsidR="00B54B3D" w:rsidRPr="005E0A7E">
              <w:rPr>
                <w:lang w:eastAsia="ru-RU"/>
              </w:rPr>
              <w:t xml:space="preserve">и культурной адаптации мигрантов; </w:t>
            </w:r>
            <w:r w:rsidR="00B54B3D" w:rsidRPr="005E0A7E">
              <w:t xml:space="preserve">информирование иностранных граждан </w:t>
            </w:r>
            <w:r w:rsidR="005E0A7E">
              <w:br/>
            </w:r>
            <w:r w:rsidR="00B54B3D" w:rsidRPr="005E0A7E">
              <w:lastRenderedPageBreak/>
              <w:t xml:space="preserve">о законодательстве РФ и СПб в части их правового положения, миграционного учета, трудоустройства, пребывания и проживания </w:t>
            </w:r>
            <w:r w:rsidR="005E0A7E">
              <w:br/>
            </w:r>
            <w:r w:rsidR="00B54B3D" w:rsidRPr="005E0A7E">
              <w:t>в Санкт-Петербурге</w:t>
            </w:r>
            <w:r w:rsidR="005E0A7E">
              <w:t>.</w:t>
            </w:r>
          </w:p>
          <w:p w:rsidR="006D0B8D" w:rsidRPr="005E0A7E" w:rsidRDefault="006D0B8D" w:rsidP="005E0A7E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5E0A7E">
              <w:t xml:space="preserve">- </w:t>
            </w:r>
            <w:r w:rsidR="00B54B3D" w:rsidRPr="005E0A7E">
              <w:t>Участие в городских и районных мероприятиях в сфере межнациональных отношений, социальной и культурной адаптации мигрантов</w:t>
            </w:r>
            <w:r w:rsidR="005E0A7E">
              <w:t>.</w:t>
            </w:r>
          </w:p>
          <w:p w:rsidR="00A202CF" w:rsidRPr="005E0A7E" w:rsidRDefault="00B54B3D" w:rsidP="005E0A7E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5E0A7E">
              <w:rPr>
                <w:rFonts w:eastAsia="Calibri"/>
                <w:lang w:eastAsia="en-US"/>
              </w:rPr>
              <w:t xml:space="preserve">- Проведение мониторинга состояния межнациональных отношений </w:t>
            </w:r>
            <w:r w:rsidR="005E0A7E">
              <w:rPr>
                <w:rFonts w:eastAsia="Calibri"/>
                <w:lang w:eastAsia="en-US"/>
              </w:rPr>
              <w:br/>
            </w:r>
            <w:r w:rsidRPr="005E0A7E">
              <w:rPr>
                <w:rFonts w:eastAsia="Calibri"/>
                <w:lang w:eastAsia="en-US"/>
              </w:rPr>
              <w:t>в МО</w:t>
            </w:r>
            <w:r w:rsidR="005E0A7E">
              <w:rPr>
                <w:rFonts w:eastAsia="Calibri"/>
                <w:lang w:eastAsia="en-US"/>
              </w:rPr>
              <w:t>.</w:t>
            </w:r>
          </w:p>
        </w:tc>
      </w:tr>
      <w:tr w:rsidR="0079781A" w:rsidRPr="0079781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Default="008F3F85" w:rsidP="008F3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 xml:space="preserve">6. </w:t>
            </w:r>
            <w:r w:rsidR="0079781A" w:rsidRPr="0079781A">
              <w:rPr>
                <w:b/>
                <w:sz w:val="26"/>
                <w:szCs w:val="26"/>
                <w:lang w:eastAsia="en-US"/>
              </w:rPr>
              <w:t>Срок</w:t>
            </w:r>
            <w:r>
              <w:rPr>
                <w:b/>
                <w:sz w:val="26"/>
                <w:szCs w:val="26"/>
                <w:lang w:eastAsia="en-US"/>
              </w:rPr>
              <w:t xml:space="preserve">и </w:t>
            </w:r>
            <w:r w:rsidR="0079781A" w:rsidRPr="0079781A">
              <w:rPr>
                <w:b/>
                <w:sz w:val="26"/>
                <w:szCs w:val="26"/>
                <w:lang w:eastAsia="en-US"/>
              </w:rPr>
              <w:t xml:space="preserve"> реализации </w:t>
            </w:r>
          </w:p>
          <w:p w:rsidR="00D642C1" w:rsidRDefault="00D642C1" w:rsidP="008F3F85">
            <w:pPr>
              <w:rPr>
                <w:b/>
                <w:sz w:val="26"/>
                <w:szCs w:val="26"/>
                <w:lang w:eastAsia="en-US"/>
              </w:rPr>
            </w:pPr>
          </w:p>
          <w:p w:rsidR="00D642C1" w:rsidRPr="0079781A" w:rsidRDefault="00D642C1" w:rsidP="008F3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5E0A7E" w:rsidRDefault="0079781A" w:rsidP="005E0A7E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5E0A7E">
              <w:rPr>
                <w:lang w:eastAsia="en-US"/>
              </w:rPr>
              <w:t xml:space="preserve">В течение 2020 года </w:t>
            </w:r>
          </w:p>
        </w:tc>
      </w:tr>
      <w:tr w:rsidR="008F3F85" w:rsidRPr="0079781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8F3F85" w:rsidRDefault="008F3F85" w:rsidP="001809F8">
            <w:pPr>
              <w:widowControl w:val="0"/>
              <w:rPr>
                <w:b/>
                <w:sz w:val="26"/>
                <w:szCs w:val="26"/>
              </w:rPr>
            </w:pPr>
            <w:r w:rsidRPr="008F3F85">
              <w:rPr>
                <w:b/>
                <w:sz w:val="26"/>
                <w:szCs w:val="26"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5E0A7E" w:rsidRDefault="008F3F85" w:rsidP="005E0A7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A7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 w:rsidR="005E0A7E">
              <w:rPr>
                <w:rFonts w:ascii="Times New Roman" w:hAnsi="Times New Roman"/>
                <w:sz w:val="24"/>
                <w:szCs w:val="24"/>
              </w:rPr>
              <w:br/>
            </w:r>
            <w:r w:rsidRPr="005E0A7E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5E0A7E">
              <w:rPr>
                <w:rFonts w:ascii="Times New Roman" w:hAnsi="Times New Roman"/>
                <w:sz w:val="24"/>
                <w:szCs w:val="24"/>
              </w:rPr>
              <w:t>15,3</w:t>
            </w:r>
            <w:r w:rsidRPr="005E0A7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5E0A7E" w:rsidRDefault="008F3F85" w:rsidP="005E0A7E">
            <w:pPr>
              <w:suppressAutoHyphens/>
              <w:jc w:val="both"/>
            </w:pPr>
            <w:r w:rsidRPr="005E0A7E">
              <w:t xml:space="preserve">Финансирование ведомственной целевой программы осуществляется </w:t>
            </w:r>
            <w:r w:rsidR="005E0A7E">
              <w:br/>
            </w:r>
            <w:r w:rsidRPr="005E0A7E">
              <w:rPr>
                <w:rFonts w:eastAsia="Calibri"/>
                <w:lang w:eastAsia="en-US"/>
              </w:rPr>
              <w:t xml:space="preserve">из местного бюджета внутригородского муниципального образования Санкт-Петербурга муниципальный округ Морской </w:t>
            </w:r>
            <w:r w:rsidR="006D0B8D" w:rsidRPr="005E0A7E">
              <w:rPr>
                <w:rFonts w:eastAsia="Calibri"/>
                <w:lang w:eastAsia="en-US"/>
              </w:rPr>
              <w:t xml:space="preserve">в пределах расходных обязательств, предусмотренных </w:t>
            </w:r>
            <w:r w:rsidR="00B54B3D" w:rsidRPr="005E0A7E">
              <w:rPr>
                <w:rFonts w:eastAsia="Calibri"/>
                <w:lang w:eastAsia="en-US"/>
              </w:rPr>
              <w:t xml:space="preserve">на участие в создании условий для реализации мер, направленных на укрепление межнационального </w:t>
            </w:r>
            <w:r w:rsidR="005E0A7E">
              <w:rPr>
                <w:rFonts w:eastAsia="Calibri"/>
                <w:lang w:eastAsia="en-US"/>
              </w:rPr>
              <w:br/>
            </w:r>
            <w:r w:rsidR="00B54B3D" w:rsidRPr="005E0A7E">
              <w:rPr>
                <w:rFonts w:eastAsia="Calibri"/>
                <w:lang w:eastAsia="en-US"/>
              </w:rPr>
              <w:t xml:space="preserve">и межконфессионального согласия, сохранение и развитие языков </w:t>
            </w:r>
            <w:r w:rsidR="005E0A7E">
              <w:rPr>
                <w:rFonts w:eastAsia="Calibri"/>
                <w:lang w:eastAsia="en-US"/>
              </w:rPr>
              <w:br/>
            </w:r>
            <w:r w:rsidR="00B54B3D" w:rsidRPr="005E0A7E">
              <w:rPr>
                <w:rFonts w:eastAsia="Calibri"/>
                <w:lang w:eastAsia="en-US"/>
              </w:rPr>
              <w:t>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6D0B8D" w:rsidRPr="005E0A7E">
              <w:rPr>
                <w:rFonts w:eastAsia="Calibri"/>
                <w:lang w:eastAsia="en-US"/>
              </w:rPr>
              <w:t>.</w:t>
            </w:r>
          </w:p>
        </w:tc>
      </w:tr>
      <w:tr w:rsidR="008F3F85" w:rsidRPr="0079781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8F3F85" w:rsidRDefault="008F3F85" w:rsidP="001809F8">
            <w:pPr>
              <w:widowControl w:val="0"/>
              <w:rPr>
                <w:b/>
                <w:sz w:val="26"/>
                <w:szCs w:val="26"/>
              </w:rPr>
            </w:pPr>
            <w:r w:rsidRPr="008F3F85">
              <w:rPr>
                <w:b/>
                <w:sz w:val="26"/>
                <w:szCs w:val="26"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5E0A7E" w:rsidRDefault="008F3F85" w:rsidP="005E0A7E">
            <w:pPr>
              <w:widowControl w:val="0"/>
              <w:tabs>
                <w:tab w:val="left" w:pos="317"/>
              </w:tabs>
              <w:jc w:val="both"/>
            </w:pPr>
            <w:r w:rsidRPr="005E0A7E">
              <w:t xml:space="preserve">Реализация программы приведет к: </w:t>
            </w:r>
          </w:p>
          <w:p w:rsidR="00B54B3D" w:rsidRPr="005E0A7E" w:rsidRDefault="00B54B3D" w:rsidP="005E0A7E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5E0A7E">
              <w:t>Снижению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      </w:r>
          </w:p>
          <w:p w:rsidR="00B54B3D" w:rsidRPr="005E0A7E" w:rsidRDefault="00B54B3D" w:rsidP="005E0A7E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5E0A7E">
              <w:t xml:space="preserve">Укреплению гражданского единства и гармонизация межнациональных отношений; уменьшение проявлений негативного отношения к лицам других национальностей и религиозных конфессий; </w:t>
            </w:r>
          </w:p>
          <w:p w:rsidR="00B54B3D" w:rsidRPr="005E0A7E" w:rsidRDefault="00B54B3D" w:rsidP="005E0A7E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5E0A7E">
              <w:t xml:space="preserve">Развитию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</w:t>
            </w:r>
            <w:r w:rsidR="005E0A7E">
              <w:br/>
            </w:r>
            <w:r w:rsidRPr="005E0A7E">
              <w:t>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  <w:p w:rsidR="008F3F85" w:rsidRPr="005E0A7E" w:rsidRDefault="008F3F85" w:rsidP="005E0A7E">
            <w:pPr>
              <w:tabs>
                <w:tab w:val="left" w:pos="349"/>
              </w:tabs>
              <w:jc w:val="both"/>
            </w:pPr>
            <w:r w:rsidRPr="005E0A7E">
              <w:t xml:space="preserve">Эффективность программы оценивается по таким показателям, </w:t>
            </w:r>
            <w:r w:rsidR="005E0A7E">
              <w:br/>
            </w:r>
            <w:r w:rsidRPr="005E0A7E">
              <w:t>как затраты, результат и эффективность.</w:t>
            </w:r>
          </w:p>
          <w:p w:rsidR="008F3F85" w:rsidRPr="005E0A7E" w:rsidRDefault="008F3F85" w:rsidP="005E0A7E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5E0A7E">
              <w:t xml:space="preserve">Затраты на организацию и проведение </w:t>
            </w:r>
            <w:r w:rsidR="005E0A7E">
              <w:t>программных</w:t>
            </w:r>
            <w:r w:rsidRPr="005E0A7E">
              <w:t xml:space="preserve"> мероприятий – </w:t>
            </w:r>
            <w:r w:rsidR="005E0A7E">
              <w:t>15,3</w:t>
            </w:r>
            <w:r w:rsidRPr="005E0A7E">
              <w:t xml:space="preserve"> тыс. рублей.</w:t>
            </w:r>
          </w:p>
          <w:p w:rsidR="008F3F85" w:rsidRPr="005E0A7E" w:rsidRDefault="008F3F85" w:rsidP="005E0A7E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5E0A7E">
              <w:t>Результатом данной программы являются:</w:t>
            </w:r>
          </w:p>
          <w:p w:rsidR="00274113" w:rsidRPr="005E0A7E" w:rsidRDefault="007946A9" w:rsidP="005E0A7E">
            <w:pPr>
              <w:tabs>
                <w:tab w:val="left" w:pos="0"/>
              </w:tabs>
              <w:jc w:val="both"/>
            </w:pPr>
            <w:r w:rsidRPr="005E0A7E">
              <w:rPr>
                <w:lang w:eastAsia="ru-RU"/>
              </w:rPr>
              <w:t xml:space="preserve">- </w:t>
            </w:r>
            <w:r w:rsidR="005E0A7E" w:rsidRPr="005E0A7E">
              <w:rPr>
                <w:lang w:eastAsia="ru-RU"/>
              </w:rPr>
              <w:t>изготовление и приобретение печатной продукции в качестве агитационного материала</w:t>
            </w:r>
            <w:r w:rsidR="00BC3C00" w:rsidRPr="005E0A7E">
              <w:rPr>
                <w:rFonts w:eastAsia="Calibri"/>
                <w:bCs/>
                <w:lang w:eastAsia="en-US"/>
              </w:rPr>
              <w:t>, направленного</w:t>
            </w:r>
            <w:r w:rsidR="00BC3C00" w:rsidRPr="005E0A7E">
              <w:t xml:space="preserve"> на </w:t>
            </w:r>
            <w:r w:rsidR="00274113" w:rsidRPr="005E0A7E">
              <w:t>гармонизацию межэтнических и межконфе</w:t>
            </w:r>
            <w:r w:rsidR="008B3067" w:rsidRPr="005E0A7E">
              <w:t>сс</w:t>
            </w:r>
            <w:r w:rsidR="00274113" w:rsidRPr="005E0A7E">
              <w:t xml:space="preserve">иональных отношений, предупреждение проявлений экстремизма и возникновения межнациональных (межэтнических) конфликтов; </w:t>
            </w:r>
            <w:r w:rsidR="00164B8B">
              <w:rPr>
                <w:rFonts w:eastAsia="Calibri"/>
                <w:bCs/>
                <w:lang w:eastAsia="en-US"/>
              </w:rPr>
              <w:t>тираж: 300 экземпляров</w:t>
            </w:r>
            <w:r w:rsidR="00274113" w:rsidRPr="005E0A7E">
              <w:rPr>
                <w:rFonts w:eastAsia="Calibri"/>
                <w:bCs/>
                <w:lang w:eastAsia="en-US"/>
              </w:rPr>
              <w:t xml:space="preserve">;  </w:t>
            </w:r>
          </w:p>
          <w:p w:rsidR="00274113" w:rsidRPr="005E0A7E" w:rsidRDefault="00274113" w:rsidP="005E0A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E0A7E">
              <w:rPr>
                <w:rFonts w:eastAsia="Calibri"/>
                <w:bCs/>
                <w:lang w:eastAsia="en-US"/>
              </w:rPr>
              <w:t xml:space="preserve">-  организация не менее двух </w:t>
            </w:r>
            <w:proofErr w:type="spellStart"/>
            <w:r w:rsidRPr="005E0A7E">
              <w:rPr>
                <w:rFonts w:eastAsia="Calibri"/>
                <w:bCs/>
                <w:lang w:eastAsia="en-US"/>
              </w:rPr>
              <w:t>видеопоказов</w:t>
            </w:r>
            <w:proofErr w:type="spellEnd"/>
            <w:r w:rsidRPr="005E0A7E">
              <w:rPr>
                <w:rFonts w:eastAsia="Calibri"/>
                <w:bCs/>
                <w:lang w:eastAsia="en-US"/>
              </w:rPr>
              <w:t xml:space="preserve"> для жителей МО, </w:t>
            </w:r>
            <w:r w:rsidRPr="005E0A7E">
              <w:rPr>
                <w:rFonts w:eastAsia="Calibri"/>
                <w:bCs/>
                <w:lang w:eastAsia="en-US"/>
              </w:rPr>
              <w:lastRenderedPageBreak/>
              <w:t xml:space="preserve">направленных  </w:t>
            </w:r>
            <w:r w:rsidRPr="005E0A7E">
              <w:t xml:space="preserve">на гармонизацию межэтнических </w:t>
            </w:r>
            <w:r w:rsidR="00164B8B">
              <w:br/>
            </w:r>
            <w:r w:rsidRPr="005E0A7E">
              <w:t>и межконфе</w:t>
            </w:r>
            <w:r w:rsidR="008B3067" w:rsidRPr="005E0A7E">
              <w:t>сс</w:t>
            </w:r>
            <w:r w:rsidRPr="005E0A7E">
              <w:t>иональных отношений, предупреждение проявлений экстремизма и возникновения межнациональных (межэтнических) конфликтов</w:t>
            </w:r>
            <w:r w:rsidRPr="005E0A7E">
              <w:rPr>
                <w:rFonts w:eastAsia="Calibri"/>
                <w:bCs/>
                <w:lang w:eastAsia="en-US"/>
              </w:rPr>
              <w:t>; привлечь  не менее 30 жителей МО;</w:t>
            </w:r>
          </w:p>
          <w:p w:rsidR="00274113" w:rsidRPr="005E0A7E" w:rsidRDefault="00274113" w:rsidP="005E0A7E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E0A7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в муниципальных средствах массовой информации </w:t>
            </w:r>
            <w:r w:rsidR="00164B8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E0A7E">
              <w:rPr>
                <w:rFonts w:ascii="Times New Roman" w:hAnsi="Times New Roman"/>
                <w:bCs/>
                <w:sz w:val="24"/>
                <w:szCs w:val="24"/>
              </w:rPr>
              <w:t>не менее 4 материалов, направленных на пропаганду толерантного поведения к людям других национальностей и религиозных конфессий, на социальную и культурную адаптацию мигрантов; на гармонизацию межэтнических и межконфе</w:t>
            </w:r>
            <w:r w:rsidR="008B3067" w:rsidRPr="005E0A7E">
              <w:rPr>
                <w:rFonts w:ascii="Times New Roman" w:hAnsi="Times New Roman"/>
                <w:bCs/>
                <w:sz w:val="24"/>
                <w:szCs w:val="24"/>
              </w:rPr>
              <w:t>сс</w:t>
            </w:r>
            <w:r w:rsidRPr="005E0A7E">
              <w:rPr>
                <w:rFonts w:ascii="Times New Roman" w:hAnsi="Times New Roman"/>
                <w:bCs/>
                <w:sz w:val="24"/>
                <w:szCs w:val="24"/>
              </w:rPr>
              <w:t>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274113" w:rsidRPr="005E0A7E" w:rsidRDefault="00274113" w:rsidP="005E0A7E">
            <w:pPr>
              <w:jc w:val="both"/>
            </w:pPr>
            <w:r w:rsidRPr="005E0A7E">
              <w:t>3. Эффективность программы:</w:t>
            </w:r>
          </w:p>
          <w:p w:rsidR="00274113" w:rsidRPr="005E0A7E" w:rsidRDefault="00274113" w:rsidP="005E0A7E">
            <w:pPr>
              <w:jc w:val="both"/>
            </w:pPr>
            <w:r w:rsidRPr="005E0A7E">
              <w:t xml:space="preserve">- повышение доли жителей, получивших возможность принять участие </w:t>
            </w:r>
            <w:r w:rsidR="00164B8B">
              <w:br/>
            </w:r>
            <w:r w:rsidRPr="005E0A7E">
              <w:t xml:space="preserve">в мероприятиях, направленных </w:t>
            </w:r>
            <w:r w:rsidRPr="005E0A7E">
              <w:rPr>
                <w:bCs/>
              </w:rPr>
              <w:t xml:space="preserve">на гармонизацию межэтнических </w:t>
            </w:r>
            <w:r w:rsidR="00164B8B">
              <w:rPr>
                <w:bCs/>
              </w:rPr>
              <w:br/>
            </w:r>
            <w:r w:rsidRPr="005E0A7E">
              <w:rPr>
                <w:bCs/>
              </w:rPr>
              <w:t>и межконфе</w:t>
            </w:r>
            <w:r w:rsidR="008B3067" w:rsidRPr="005E0A7E">
              <w:rPr>
                <w:bCs/>
              </w:rPr>
              <w:t>сс</w:t>
            </w:r>
            <w:r w:rsidRPr="005E0A7E">
              <w:rPr>
                <w:bCs/>
              </w:rPr>
              <w:t>иональных отношений, предупреждение проявлений экстремизма и возникновения межнациональных (межэтнических) конфликтов</w:t>
            </w:r>
            <w:r w:rsidRPr="005E0A7E">
              <w:t>;</w:t>
            </w:r>
          </w:p>
          <w:p w:rsidR="00274113" w:rsidRPr="005E0A7E" w:rsidRDefault="00274113" w:rsidP="005E0A7E">
            <w:pPr>
              <w:jc w:val="both"/>
            </w:pPr>
            <w:r w:rsidRPr="005E0A7E">
              <w:t>- повышение доли социально-активных жителей;</w:t>
            </w:r>
          </w:p>
          <w:p w:rsidR="00413C47" w:rsidRPr="005E0A7E" w:rsidRDefault="00274113" w:rsidP="00164B8B">
            <w:pPr>
              <w:autoSpaceDE w:val="0"/>
              <w:autoSpaceDN w:val="0"/>
              <w:adjustRightInd w:val="0"/>
              <w:jc w:val="both"/>
            </w:pPr>
            <w:r w:rsidRPr="005E0A7E">
              <w:t xml:space="preserve">- сумма затрат на проведение мероприятий, способствующих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образования. </w:t>
            </w:r>
          </w:p>
        </w:tc>
      </w:tr>
    </w:tbl>
    <w:p w:rsidR="001A6B0D" w:rsidRDefault="001A6B0D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541CBC" w:rsidP="00AF756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C84C4C" w:rsidRPr="00D642C1" w:rsidRDefault="00AF756D" w:rsidP="00AF756D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</w:t>
      </w:r>
      <w:r w:rsidR="002C77D6" w:rsidRPr="002C77D6">
        <w:rPr>
          <w:rFonts w:ascii="Times New Roman" w:hAnsi="Times New Roman"/>
          <w:b/>
        </w:rPr>
        <w:t>86 6 00 00093</w:t>
      </w:r>
      <w:r w:rsidRPr="00D642C1">
        <w:rPr>
          <w:rFonts w:ascii="Times New Roman" w:hAnsi="Times New Roman"/>
          <w:b/>
        </w:rPr>
        <w:t>)</w:t>
      </w:r>
    </w:p>
    <w:p w:rsidR="00D642C1" w:rsidRPr="00AF756D" w:rsidRDefault="00D642C1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86"/>
        <w:gridCol w:w="1559"/>
        <w:gridCol w:w="1985"/>
        <w:gridCol w:w="2126"/>
      </w:tblGrid>
      <w:tr w:rsidR="00AF756D" w:rsidRPr="00BC3C00" w:rsidTr="00164B8B">
        <w:trPr>
          <w:trHeight w:val="604"/>
        </w:trPr>
        <w:tc>
          <w:tcPr>
            <w:tcW w:w="534" w:type="dxa"/>
          </w:tcPr>
          <w:p w:rsidR="00AF756D" w:rsidRPr="00BC3C00" w:rsidRDefault="00AF756D" w:rsidP="00413C47">
            <w:r w:rsidRPr="00BC3C00">
              <w:t>№ п/п</w:t>
            </w:r>
          </w:p>
        </w:tc>
        <w:tc>
          <w:tcPr>
            <w:tcW w:w="4286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Сроки проведения</w:t>
            </w:r>
          </w:p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Место</w:t>
            </w:r>
          </w:p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Объемы финансирования</w:t>
            </w:r>
          </w:p>
          <w:p w:rsidR="00AF756D" w:rsidRPr="00BC3C00" w:rsidRDefault="00AF756D" w:rsidP="00413C47">
            <w:pPr>
              <w:jc w:val="center"/>
              <w:rPr>
                <w:b/>
              </w:rPr>
            </w:pPr>
            <w:r w:rsidRPr="00BC3C00">
              <w:rPr>
                <w:b/>
              </w:rPr>
              <w:t>(тыс. руб.)</w:t>
            </w:r>
          </w:p>
        </w:tc>
      </w:tr>
      <w:tr w:rsidR="00274113" w:rsidRPr="00BC3C00" w:rsidTr="00164B8B">
        <w:trPr>
          <w:trHeight w:val="1453"/>
        </w:trPr>
        <w:tc>
          <w:tcPr>
            <w:tcW w:w="534" w:type="dxa"/>
          </w:tcPr>
          <w:p w:rsidR="00274113" w:rsidRPr="00BC3C00" w:rsidRDefault="00274113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286" w:type="dxa"/>
          </w:tcPr>
          <w:p w:rsidR="00274113" w:rsidRPr="00274113" w:rsidRDefault="00274113" w:rsidP="00164B8B">
            <w:pPr>
              <w:pStyle w:val="ae"/>
              <w:tabs>
                <w:tab w:val="left" w:pos="351"/>
              </w:tabs>
              <w:suppressAutoHyphens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7411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64B8B" w:rsidRPr="00164B8B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 w:rsidR="00164B8B">
              <w:rPr>
                <w:rFonts w:ascii="Times New Roman" w:hAnsi="Times New Roman"/>
                <w:sz w:val="24"/>
                <w:szCs w:val="24"/>
              </w:rPr>
              <w:t>я</w:t>
            </w:r>
            <w:r w:rsidR="00164B8B" w:rsidRPr="0016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4B8B" w:rsidRPr="00164B8B">
              <w:rPr>
                <w:rFonts w:ascii="Times New Roman" w:hAnsi="Times New Roman"/>
                <w:sz w:val="24"/>
                <w:szCs w:val="24"/>
              </w:rPr>
              <w:t>евробуклетов</w:t>
            </w:r>
            <w:proofErr w:type="spellEnd"/>
            <w:r w:rsidR="00164B8B" w:rsidRPr="00164B8B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274113">
              <w:rPr>
                <w:rFonts w:ascii="Times New Roman" w:hAnsi="Times New Roman"/>
                <w:b/>
                <w:sz w:val="24"/>
                <w:szCs w:val="24"/>
              </w:rPr>
              <w:t>«Я, ты, он, она – вместе дружная семья!»</w:t>
            </w:r>
          </w:p>
        </w:tc>
        <w:tc>
          <w:tcPr>
            <w:tcW w:w="1559" w:type="dxa"/>
          </w:tcPr>
          <w:p w:rsidR="00274113" w:rsidRPr="00BC3C00" w:rsidRDefault="00164B8B" w:rsidP="0051438E">
            <w:pPr>
              <w:jc w:val="center"/>
            </w:pPr>
            <w:r>
              <w:t>декабрь</w:t>
            </w:r>
          </w:p>
          <w:p w:rsidR="00274113" w:rsidRPr="00BC3C00" w:rsidRDefault="00274113" w:rsidP="0051438E">
            <w:pPr>
              <w:jc w:val="center"/>
            </w:pPr>
          </w:p>
          <w:p w:rsidR="00274113" w:rsidRPr="00BC3C00" w:rsidRDefault="00274113" w:rsidP="0051438E">
            <w:pPr>
              <w:jc w:val="center"/>
            </w:pPr>
          </w:p>
          <w:p w:rsidR="00274113" w:rsidRPr="00BC3C00" w:rsidRDefault="00274113" w:rsidP="0051438E">
            <w:pPr>
              <w:jc w:val="center"/>
            </w:pPr>
          </w:p>
        </w:tc>
        <w:tc>
          <w:tcPr>
            <w:tcW w:w="1985" w:type="dxa"/>
          </w:tcPr>
          <w:p w:rsidR="00164B8B" w:rsidRDefault="00164B8B" w:rsidP="00413C47">
            <w:pPr>
              <w:jc w:val="center"/>
            </w:pPr>
            <w:r>
              <w:t>Доставка в адрес Заказчика, здание местной администрации</w:t>
            </w:r>
          </w:p>
          <w:p w:rsidR="00274113" w:rsidRPr="00BC3C00" w:rsidRDefault="00274113" w:rsidP="00413C47">
            <w:pPr>
              <w:jc w:val="center"/>
            </w:pPr>
            <w:r w:rsidRPr="00BC3C00">
              <w:t xml:space="preserve">МО Морской </w:t>
            </w:r>
          </w:p>
          <w:p w:rsidR="00274113" w:rsidRPr="00BC3C00" w:rsidRDefault="00274113" w:rsidP="00164B8B">
            <w:pPr>
              <w:jc w:val="center"/>
              <w:rPr>
                <w:highlight w:val="yellow"/>
              </w:rPr>
            </w:pPr>
            <w:r w:rsidRPr="00BC3C00">
              <w:t>(актовый зал)</w:t>
            </w:r>
          </w:p>
        </w:tc>
        <w:tc>
          <w:tcPr>
            <w:tcW w:w="2126" w:type="dxa"/>
          </w:tcPr>
          <w:p w:rsidR="00274113" w:rsidRPr="00274113" w:rsidRDefault="00164B8B" w:rsidP="00D637FD">
            <w:pPr>
              <w:jc w:val="center"/>
            </w:pPr>
            <w:r>
              <w:t>15,3</w:t>
            </w:r>
          </w:p>
        </w:tc>
      </w:tr>
      <w:tr w:rsidR="00274113" w:rsidRPr="00BC3C00" w:rsidTr="00164B8B">
        <w:trPr>
          <w:trHeight w:val="267"/>
        </w:trPr>
        <w:tc>
          <w:tcPr>
            <w:tcW w:w="534" w:type="dxa"/>
          </w:tcPr>
          <w:p w:rsidR="00274113" w:rsidRPr="00BC3C00" w:rsidRDefault="00274113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286" w:type="dxa"/>
          </w:tcPr>
          <w:p w:rsidR="00274113" w:rsidRPr="00274113" w:rsidRDefault="00274113" w:rsidP="00274113">
            <w:pPr>
              <w:pStyle w:val="ae"/>
              <w:tabs>
                <w:tab w:val="left" w:pos="351"/>
              </w:tabs>
              <w:spacing w:after="0" w:line="240" w:lineRule="auto"/>
              <w:ind w:left="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411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27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27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</w:t>
            </w:r>
            <w:r w:rsidR="00164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7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укрепление межнационального </w:t>
            </w:r>
            <w:r w:rsidR="00164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7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межконфессионального согласия, сохранение и развитие языков </w:t>
            </w:r>
            <w:r w:rsidR="00164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7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</w:tcPr>
          <w:p w:rsidR="00274113" w:rsidRPr="00BC3C00" w:rsidRDefault="00164B8B" w:rsidP="0051438E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</w:tcPr>
          <w:p w:rsidR="00274113" w:rsidRPr="00BC3C00" w:rsidRDefault="00274113" w:rsidP="00413C47">
            <w:pPr>
              <w:jc w:val="center"/>
            </w:pPr>
            <w:r w:rsidRPr="00BC3C00">
              <w:t xml:space="preserve">МО Морской </w:t>
            </w:r>
          </w:p>
          <w:p w:rsidR="00274113" w:rsidRPr="00BC3C00" w:rsidRDefault="00274113" w:rsidP="00413C47">
            <w:pPr>
              <w:jc w:val="center"/>
            </w:pPr>
            <w:r w:rsidRPr="00BC3C00">
              <w:t>(актовый зал)</w:t>
            </w:r>
          </w:p>
          <w:p w:rsidR="00274113" w:rsidRPr="00BC3C00" w:rsidRDefault="00274113" w:rsidP="00413C47">
            <w:pPr>
              <w:jc w:val="center"/>
            </w:pPr>
          </w:p>
          <w:p w:rsidR="00274113" w:rsidRPr="00BC3C00" w:rsidRDefault="00274113" w:rsidP="00413C47">
            <w:pPr>
              <w:jc w:val="center"/>
            </w:pPr>
          </w:p>
        </w:tc>
        <w:tc>
          <w:tcPr>
            <w:tcW w:w="2126" w:type="dxa"/>
          </w:tcPr>
          <w:p w:rsidR="00274113" w:rsidRPr="00274113" w:rsidRDefault="00274113" w:rsidP="00D637FD">
            <w:pPr>
              <w:jc w:val="center"/>
            </w:pPr>
            <w:r w:rsidRPr="00274113">
              <w:t>без финансирования</w:t>
            </w:r>
          </w:p>
        </w:tc>
      </w:tr>
      <w:tr w:rsidR="00274113" w:rsidRPr="00BC3C00" w:rsidTr="00164B8B">
        <w:trPr>
          <w:trHeight w:val="267"/>
        </w:trPr>
        <w:tc>
          <w:tcPr>
            <w:tcW w:w="534" w:type="dxa"/>
          </w:tcPr>
          <w:p w:rsidR="00274113" w:rsidRPr="00BC3C00" w:rsidRDefault="00274113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286" w:type="dxa"/>
          </w:tcPr>
          <w:p w:rsidR="00274113" w:rsidRPr="00274113" w:rsidRDefault="00274113" w:rsidP="00164B8B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  <w:r w:rsidRPr="00274113">
              <w:t xml:space="preserve">Размещение в муниципальных средствах массовой информации материалов, направленных </w:t>
            </w:r>
            <w:r w:rsidR="00164B8B">
              <w:br/>
            </w:r>
            <w:r w:rsidRPr="00274113">
              <w:t xml:space="preserve">на гармонизацию межэтнических </w:t>
            </w:r>
            <w:r w:rsidR="00164B8B">
              <w:br/>
            </w:r>
            <w:r w:rsidRPr="00274113">
              <w:t>и межконфе</w:t>
            </w:r>
            <w:r w:rsidR="008B3067">
              <w:t>сс</w:t>
            </w:r>
            <w:r w:rsidRPr="00274113">
              <w:t xml:space="preserve">иональных отношений, </w:t>
            </w:r>
            <w:r w:rsidRPr="00274113">
              <w:lastRenderedPageBreak/>
              <w:t>предупреждение проявлений экстремизма и возникновения межнациональных (межэтнических) конфликтов; информирование населения о проводимых мероприятиях в сфере межнациональных отношений, социальной</w:t>
            </w:r>
            <w:r w:rsidR="00164B8B">
              <w:t xml:space="preserve"> </w:t>
            </w:r>
            <w:r w:rsidRPr="00274113">
              <w:rPr>
                <w:lang w:eastAsia="ru-RU"/>
              </w:rPr>
              <w:t xml:space="preserve">и культурной адаптации мигрантов; </w:t>
            </w:r>
            <w:r w:rsidRPr="00274113">
              <w:t xml:space="preserve">информирование иностранных граждан о законодательстве РФ и СПб в части их правового положения, миграционного учета, трудоустройства, пребывания </w:t>
            </w:r>
            <w:r w:rsidR="00164B8B">
              <w:br/>
            </w:r>
            <w:r w:rsidRPr="00274113">
              <w:t>и проживания в Санкт-Петербурге</w:t>
            </w:r>
          </w:p>
        </w:tc>
        <w:tc>
          <w:tcPr>
            <w:tcW w:w="1559" w:type="dxa"/>
          </w:tcPr>
          <w:p w:rsidR="00274113" w:rsidRPr="00BC3C00" w:rsidRDefault="00274113" w:rsidP="0051438E">
            <w:pPr>
              <w:jc w:val="center"/>
            </w:pPr>
            <w:r w:rsidRPr="00BC3C00">
              <w:lastRenderedPageBreak/>
              <w:t>в течение года</w:t>
            </w:r>
          </w:p>
        </w:tc>
        <w:tc>
          <w:tcPr>
            <w:tcW w:w="1985" w:type="dxa"/>
          </w:tcPr>
          <w:p w:rsidR="00274113" w:rsidRPr="00BC3C00" w:rsidRDefault="00274113" w:rsidP="00413C47">
            <w:pPr>
              <w:jc w:val="center"/>
            </w:pPr>
            <w:r w:rsidRPr="00BC3C00">
              <w:t>МО Морской</w:t>
            </w:r>
            <w:bookmarkStart w:id="0" w:name="_GoBack"/>
            <w:bookmarkEnd w:id="0"/>
            <w:r w:rsidRPr="00BC3C00">
              <w:t xml:space="preserve"> </w:t>
            </w:r>
          </w:p>
          <w:p w:rsidR="00274113" w:rsidRPr="00BC3C00" w:rsidRDefault="00274113" w:rsidP="00413C47">
            <w:pPr>
              <w:jc w:val="center"/>
            </w:pPr>
          </w:p>
        </w:tc>
        <w:tc>
          <w:tcPr>
            <w:tcW w:w="2126" w:type="dxa"/>
          </w:tcPr>
          <w:p w:rsidR="00274113" w:rsidRPr="00274113" w:rsidRDefault="00274113" w:rsidP="00D637FD">
            <w:pPr>
              <w:jc w:val="center"/>
            </w:pPr>
            <w:r w:rsidRPr="00274113">
              <w:t>без финансирования</w:t>
            </w:r>
          </w:p>
        </w:tc>
      </w:tr>
      <w:tr w:rsidR="00274113" w:rsidRPr="00BC3C00" w:rsidTr="00164B8B">
        <w:trPr>
          <w:trHeight w:val="416"/>
        </w:trPr>
        <w:tc>
          <w:tcPr>
            <w:tcW w:w="534" w:type="dxa"/>
          </w:tcPr>
          <w:p w:rsidR="00274113" w:rsidRPr="00BC3C00" w:rsidRDefault="00274113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286" w:type="dxa"/>
          </w:tcPr>
          <w:p w:rsidR="00274113" w:rsidRPr="00274113" w:rsidRDefault="00274113" w:rsidP="0027411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274113">
              <w:t>Участие в городских и районных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1559" w:type="dxa"/>
          </w:tcPr>
          <w:p w:rsidR="00274113" w:rsidRPr="00BC3C00" w:rsidRDefault="00274113" w:rsidP="0051438E">
            <w:pPr>
              <w:jc w:val="center"/>
            </w:pPr>
            <w:r w:rsidRPr="00BC3C00">
              <w:t>по мере проведения мероприятий</w:t>
            </w:r>
          </w:p>
        </w:tc>
        <w:tc>
          <w:tcPr>
            <w:tcW w:w="1985" w:type="dxa"/>
          </w:tcPr>
          <w:p w:rsidR="00274113" w:rsidRPr="00BC3C00" w:rsidRDefault="00274113" w:rsidP="00413C47">
            <w:pPr>
              <w:jc w:val="center"/>
            </w:pPr>
          </w:p>
        </w:tc>
        <w:tc>
          <w:tcPr>
            <w:tcW w:w="2126" w:type="dxa"/>
          </w:tcPr>
          <w:p w:rsidR="00274113" w:rsidRPr="00274113" w:rsidRDefault="00274113" w:rsidP="00D637FD">
            <w:pPr>
              <w:jc w:val="center"/>
            </w:pPr>
            <w:r w:rsidRPr="00274113">
              <w:t>без финансирования</w:t>
            </w:r>
          </w:p>
        </w:tc>
      </w:tr>
      <w:tr w:rsidR="00274113" w:rsidRPr="00BC3C00" w:rsidTr="00164B8B">
        <w:trPr>
          <w:trHeight w:val="474"/>
        </w:trPr>
        <w:tc>
          <w:tcPr>
            <w:tcW w:w="534" w:type="dxa"/>
          </w:tcPr>
          <w:p w:rsidR="00274113" w:rsidRPr="00BC3C00" w:rsidRDefault="00274113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286" w:type="dxa"/>
          </w:tcPr>
          <w:p w:rsidR="00274113" w:rsidRPr="00274113" w:rsidRDefault="00274113" w:rsidP="0027411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  <w:r w:rsidRPr="00274113">
              <w:rPr>
                <w:rFonts w:eastAsia="Calibri"/>
                <w:lang w:eastAsia="en-US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1559" w:type="dxa"/>
          </w:tcPr>
          <w:p w:rsidR="00274113" w:rsidRPr="00BC3C00" w:rsidRDefault="00274113" w:rsidP="0051438E">
            <w:pPr>
              <w:jc w:val="center"/>
            </w:pPr>
            <w:r w:rsidRPr="00BC3C00">
              <w:t>по мере проведения мероприятий</w:t>
            </w:r>
          </w:p>
        </w:tc>
        <w:tc>
          <w:tcPr>
            <w:tcW w:w="1985" w:type="dxa"/>
          </w:tcPr>
          <w:p w:rsidR="00274113" w:rsidRPr="00BC3C00" w:rsidRDefault="00274113" w:rsidP="00274113">
            <w:pPr>
              <w:jc w:val="center"/>
            </w:pPr>
          </w:p>
        </w:tc>
        <w:tc>
          <w:tcPr>
            <w:tcW w:w="2126" w:type="dxa"/>
          </w:tcPr>
          <w:p w:rsidR="00274113" w:rsidRPr="00274113" w:rsidRDefault="00274113" w:rsidP="00D637FD">
            <w:pPr>
              <w:jc w:val="center"/>
            </w:pPr>
            <w:r w:rsidRPr="00274113">
              <w:t>без финансирования</w:t>
            </w:r>
          </w:p>
        </w:tc>
      </w:tr>
      <w:tr w:rsidR="00274113" w:rsidRPr="00BC3C00" w:rsidTr="00164B8B">
        <w:trPr>
          <w:trHeight w:val="474"/>
        </w:trPr>
        <w:tc>
          <w:tcPr>
            <w:tcW w:w="534" w:type="dxa"/>
          </w:tcPr>
          <w:p w:rsidR="00274113" w:rsidRPr="00BC3C00" w:rsidRDefault="00274113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286" w:type="dxa"/>
          </w:tcPr>
          <w:p w:rsidR="00274113" w:rsidRPr="00274113" w:rsidRDefault="00274113" w:rsidP="0027411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  <w:r w:rsidRPr="00274113">
              <w:rPr>
                <w:rFonts w:eastAsia="Calibri"/>
                <w:lang w:eastAsia="en-US"/>
              </w:rPr>
              <w:t>Проведение мониторинга состояния межнациональных отношений в МО</w:t>
            </w:r>
          </w:p>
        </w:tc>
        <w:tc>
          <w:tcPr>
            <w:tcW w:w="1559" w:type="dxa"/>
          </w:tcPr>
          <w:p w:rsidR="00274113" w:rsidRPr="00BC3C00" w:rsidRDefault="00274113" w:rsidP="0051438E">
            <w:pPr>
              <w:jc w:val="center"/>
            </w:pPr>
          </w:p>
        </w:tc>
        <w:tc>
          <w:tcPr>
            <w:tcW w:w="1985" w:type="dxa"/>
          </w:tcPr>
          <w:p w:rsidR="00274113" w:rsidRPr="00BC3C00" w:rsidRDefault="00274113" w:rsidP="00274113">
            <w:pPr>
              <w:jc w:val="center"/>
            </w:pPr>
            <w:r w:rsidRPr="00BC3C00">
              <w:t xml:space="preserve">МО Морской </w:t>
            </w:r>
          </w:p>
          <w:p w:rsidR="00274113" w:rsidRPr="00BC3C00" w:rsidRDefault="00274113" w:rsidP="00BC3C00">
            <w:pPr>
              <w:jc w:val="center"/>
            </w:pPr>
          </w:p>
        </w:tc>
        <w:tc>
          <w:tcPr>
            <w:tcW w:w="2126" w:type="dxa"/>
          </w:tcPr>
          <w:p w:rsidR="00274113" w:rsidRPr="00274113" w:rsidRDefault="00274113" w:rsidP="00D637FD">
            <w:pPr>
              <w:jc w:val="center"/>
            </w:pPr>
            <w:r w:rsidRPr="00274113">
              <w:t>без финансирования</w:t>
            </w:r>
          </w:p>
        </w:tc>
      </w:tr>
      <w:tr w:rsidR="00274113" w:rsidRPr="00BC3C00" w:rsidTr="00164B8B">
        <w:trPr>
          <w:trHeight w:val="272"/>
        </w:trPr>
        <w:tc>
          <w:tcPr>
            <w:tcW w:w="534" w:type="dxa"/>
          </w:tcPr>
          <w:p w:rsidR="00274113" w:rsidRPr="00BC3C00" w:rsidRDefault="00274113" w:rsidP="00413C47"/>
        </w:tc>
        <w:tc>
          <w:tcPr>
            <w:tcW w:w="4286" w:type="dxa"/>
          </w:tcPr>
          <w:p w:rsidR="00274113" w:rsidRPr="00BC3C00" w:rsidRDefault="00274113" w:rsidP="00413C47">
            <w:pPr>
              <w:jc w:val="right"/>
              <w:rPr>
                <w:b/>
              </w:rPr>
            </w:pPr>
            <w:r w:rsidRPr="00BC3C00">
              <w:rPr>
                <w:b/>
              </w:rPr>
              <w:t>ИТОГО по программе:</w:t>
            </w:r>
          </w:p>
        </w:tc>
        <w:tc>
          <w:tcPr>
            <w:tcW w:w="1559" w:type="dxa"/>
          </w:tcPr>
          <w:p w:rsidR="00274113" w:rsidRPr="00BC3C00" w:rsidRDefault="00274113" w:rsidP="00413C47">
            <w:pPr>
              <w:jc w:val="center"/>
            </w:pPr>
          </w:p>
        </w:tc>
        <w:tc>
          <w:tcPr>
            <w:tcW w:w="1985" w:type="dxa"/>
          </w:tcPr>
          <w:p w:rsidR="00274113" w:rsidRPr="00BC3C00" w:rsidRDefault="00274113" w:rsidP="00413C47">
            <w:pPr>
              <w:jc w:val="center"/>
            </w:pPr>
          </w:p>
        </w:tc>
        <w:tc>
          <w:tcPr>
            <w:tcW w:w="2126" w:type="dxa"/>
          </w:tcPr>
          <w:p w:rsidR="00274113" w:rsidRPr="00274113" w:rsidRDefault="00274113" w:rsidP="00164B8B">
            <w:pPr>
              <w:jc w:val="center"/>
              <w:rPr>
                <w:b/>
              </w:rPr>
            </w:pPr>
            <w:r w:rsidRPr="00274113">
              <w:rPr>
                <w:b/>
                <w:color w:val="FF0000"/>
              </w:rPr>
              <w:t xml:space="preserve"> </w:t>
            </w:r>
            <w:r w:rsidR="00164B8B">
              <w:rPr>
                <w:b/>
              </w:rPr>
              <w:t>15,3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164B8B" w:rsidP="00413C47">
      <w:pPr>
        <w:ind w:firstLine="851"/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541CBC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541CBC" w:rsidRDefault="00541CBC" w:rsidP="00413C47">
      <w:pPr>
        <w:ind w:firstLine="851"/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 w:rsidR="00164B8B">
        <w:rPr>
          <w:rStyle w:val="3"/>
          <w:rFonts w:eastAsia="Calibri"/>
          <w:sz w:val="26"/>
          <w:szCs w:val="26"/>
        </w:rPr>
        <w:t>О.Р</w:t>
      </w:r>
      <w:proofErr w:type="spellEnd"/>
      <w:r w:rsidR="00164B8B">
        <w:rPr>
          <w:rStyle w:val="3"/>
          <w:rFonts w:eastAsia="Calibri"/>
          <w:sz w:val="26"/>
          <w:szCs w:val="26"/>
        </w:rPr>
        <w:t xml:space="preserve">. </w:t>
      </w:r>
      <w:proofErr w:type="spellStart"/>
      <w:r w:rsidR="00164B8B">
        <w:rPr>
          <w:rStyle w:val="3"/>
          <w:rFonts w:eastAsia="Calibri"/>
          <w:sz w:val="26"/>
          <w:szCs w:val="26"/>
        </w:rPr>
        <w:t>Зелепукина</w:t>
      </w:r>
      <w:proofErr w:type="spellEnd"/>
      <w:r w:rsidRPr="00FE1DA9">
        <w:rPr>
          <w:b/>
          <w:sz w:val="26"/>
          <w:szCs w:val="26"/>
        </w:rPr>
        <w:t xml:space="preserve"> </w:t>
      </w:r>
    </w:p>
    <w:p w:rsidR="00541CBC" w:rsidRDefault="00541CB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413C47" w:rsidRDefault="00413C47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413C47" w:rsidRDefault="00413C47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413C47" w:rsidRDefault="00413C47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413C47" w:rsidRPr="004179F1" w:rsidRDefault="00413C47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4179F1" w:rsidRDefault="004179F1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BC3C00" w:rsidRDefault="00BC3C00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BC3C00" w:rsidRDefault="00BC3C00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BC3C00" w:rsidRDefault="00BC3C00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FD7BEC" w:rsidRDefault="00FD7BEC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FD7BEC" w:rsidRDefault="00FD7BEC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FD7BEC" w:rsidRDefault="00FD7BEC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FD7BEC" w:rsidRDefault="00FD7BEC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8B3067" w:rsidRDefault="008B3067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164B8B" w:rsidRDefault="00164B8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8B3067" w:rsidRDefault="008B3067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8B3067" w:rsidRDefault="008B3067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8B3067" w:rsidRDefault="008B3067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8B3067" w:rsidRDefault="008B3067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lastRenderedPageBreak/>
        <w:t xml:space="preserve">ОБОСНОВАНИЕ НЕОБХОДИМОСТИ РЕАЛИЗАЦИИ </w:t>
      </w:r>
    </w:p>
    <w:p w:rsidR="00A06A8D" w:rsidRDefault="0079781A" w:rsidP="00D050F4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784A2B" w:rsidRPr="00721D84" w:rsidRDefault="00784A2B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2C77D6" w:rsidRDefault="002C77D6" w:rsidP="002C77D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Ведомственная целевая программа «Мероприятия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 на 2020 год</w:t>
      </w:r>
      <w:r w:rsidRPr="001D4EE0">
        <w:rPr>
          <w:sz w:val="26"/>
          <w:szCs w:val="26"/>
          <w:lang w:eastAsia="ru-RU"/>
        </w:rPr>
        <w:t xml:space="preserve"> </w:t>
      </w:r>
      <w:r w:rsidRPr="001D4EE0">
        <w:rPr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2C77D6" w:rsidRPr="001D4EE0" w:rsidRDefault="002C77D6" w:rsidP="002C77D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  <w:lang w:eastAsia="ru-RU"/>
        </w:rPr>
        <w:t>Реализация программы на 2020 год необходима для решения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1D4EE0">
        <w:rPr>
          <w:sz w:val="26"/>
          <w:szCs w:val="26"/>
        </w:rPr>
        <w:t>, установленного законом Санкт-Петербурга «Об организации местного самоуправления в Санкт-Петербурге» от 23.09.2009г. № 420-79, а также для исполнения расходных обязательств, установленных законом Санкт-Петербурга «О бюджете Санкт-Петербурга на 2020 год и на плановый период 2021 и 2022 годов»</w:t>
      </w:r>
    </w:p>
    <w:p w:rsidR="002C77D6" w:rsidRPr="001D4EE0" w:rsidRDefault="002C77D6" w:rsidP="002C77D6">
      <w:pPr>
        <w:spacing w:line="0" w:lineRule="atLeast"/>
        <w:ind w:firstLine="680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2C77D6" w:rsidRPr="001D4EE0" w:rsidRDefault="002C77D6" w:rsidP="002C77D6">
      <w:pPr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2C77D6" w:rsidRPr="001D4EE0" w:rsidRDefault="002C77D6" w:rsidP="002C77D6">
      <w:pPr>
        <w:spacing w:line="0" w:lineRule="atLeast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2C77D6" w:rsidRPr="001D4EE0" w:rsidRDefault="002C77D6" w:rsidP="002C77D6">
      <w:pPr>
        <w:spacing w:line="0" w:lineRule="atLeast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550A7B" w:rsidRPr="00FD7BEC" w:rsidRDefault="00550A7B" w:rsidP="00550A7B">
      <w:pPr>
        <w:spacing w:line="0" w:lineRule="atLeast"/>
        <w:jc w:val="both"/>
        <w:rPr>
          <w:b/>
          <w:color w:val="FF0000"/>
          <w:sz w:val="23"/>
          <w:szCs w:val="23"/>
        </w:rPr>
      </w:pPr>
    </w:p>
    <w:p w:rsidR="0090745E" w:rsidRDefault="0090745E" w:rsidP="00D050F4">
      <w:pPr>
        <w:pStyle w:val="ae"/>
        <w:ind w:left="0"/>
        <w:jc w:val="both"/>
        <w:rPr>
          <w:sz w:val="26"/>
          <w:szCs w:val="26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FD7BEC" w:rsidRPr="0079781A" w:rsidRDefault="00FD7BEC" w:rsidP="00FD7BEC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ведомственной целевой программы являются: </w:t>
      </w:r>
    </w:p>
    <w:p w:rsidR="00FD7BEC" w:rsidRDefault="00FD7BEC" w:rsidP="00FD7BEC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860AB6">
        <w:rPr>
          <w:sz w:val="26"/>
          <w:szCs w:val="26"/>
        </w:rPr>
        <w:t>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>
        <w:rPr>
          <w:sz w:val="26"/>
          <w:szCs w:val="26"/>
        </w:rPr>
        <w:t xml:space="preserve">; </w:t>
      </w:r>
    </w:p>
    <w:p w:rsidR="00FD7BEC" w:rsidRPr="00EB409F" w:rsidRDefault="00FD7BEC" w:rsidP="00FD7BEC">
      <w:pPr>
        <w:pStyle w:val="ad"/>
        <w:keepNext/>
        <w:keepLines/>
        <w:suppressAutoHyphens/>
        <w:jc w:val="both"/>
        <w:rPr>
          <w:rFonts w:ascii="Times New Roman" w:hAnsi="Times New Roman"/>
          <w:sz w:val="26"/>
          <w:szCs w:val="26"/>
        </w:rPr>
      </w:pPr>
      <w:r w:rsidRPr="00EB409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EB409F">
        <w:rPr>
          <w:rFonts w:ascii="Times New Roman" w:hAnsi="Times New Roman"/>
          <w:sz w:val="26"/>
          <w:szCs w:val="26"/>
        </w:rPr>
        <w:t>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</w:t>
      </w:r>
    </w:p>
    <w:p w:rsidR="00FD7BEC" w:rsidRDefault="00FD7BEC" w:rsidP="00FD7BEC">
      <w:pPr>
        <w:rPr>
          <w:rFonts w:eastAsia="Calibri"/>
          <w:b/>
          <w:bCs/>
          <w:sz w:val="26"/>
          <w:szCs w:val="26"/>
          <w:lang w:eastAsia="en-US"/>
        </w:rPr>
      </w:pPr>
    </w:p>
    <w:p w:rsidR="00FD7BEC" w:rsidRPr="0079781A" w:rsidRDefault="00FD7BEC" w:rsidP="00FD7BEC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2.2.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FD7BEC" w:rsidRDefault="00FD7BEC" w:rsidP="00FD7BEC">
      <w:pPr>
        <w:tabs>
          <w:tab w:val="left" w:pos="0"/>
        </w:tabs>
        <w:jc w:val="both"/>
        <w:rPr>
          <w:sz w:val="26"/>
          <w:szCs w:val="26"/>
        </w:rPr>
      </w:pPr>
      <w:r w:rsidRPr="0079781A">
        <w:rPr>
          <w:sz w:val="26"/>
          <w:szCs w:val="26"/>
          <w:lang w:eastAsia="ru-RU"/>
        </w:rPr>
        <w:t xml:space="preserve">- с целью проведения </w:t>
      </w:r>
      <w:r w:rsidR="00164B8B">
        <w:rPr>
          <w:sz w:val="26"/>
          <w:szCs w:val="26"/>
          <w:lang w:eastAsia="ru-RU"/>
        </w:rPr>
        <w:t>агитационно-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разъяснительной работы среди несовершеннолетних организовать </w:t>
      </w:r>
      <w:r w:rsidR="00164B8B" w:rsidRPr="00164B8B">
        <w:rPr>
          <w:rFonts w:eastAsia="Calibri"/>
          <w:bCs/>
          <w:sz w:val="26"/>
          <w:szCs w:val="26"/>
          <w:lang w:eastAsia="en-US"/>
        </w:rPr>
        <w:t>изготовлени</w:t>
      </w:r>
      <w:r w:rsidR="00164B8B">
        <w:rPr>
          <w:rFonts w:eastAsia="Calibri"/>
          <w:bCs/>
          <w:sz w:val="26"/>
          <w:szCs w:val="26"/>
          <w:lang w:eastAsia="en-US"/>
        </w:rPr>
        <w:t>е</w:t>
      </w:r>
      <w:r w:rsidR="00164B8B" w:rsidRPr="00164B8B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164B8B" w:rsidRPr="00164B8B">
        <w:rPr>
          <w:rFonts w:eastAsia="Calibri"/>
          <w:bCs/>
          <w:sz w:val="26"/>
          <w:szCs w:val="26"/>
          <w:lang w:eastAsia="en-US"/>
        </w:rPr>
        <w:t>евробуклетов</w:t>
      </w:r>
      <w:proofErr w:type="spellEnd"/>
      <w:r w:rsidR="00164B8B" w:rsidRPr="00164B8B">
        <w:rPr>
          <w:rFonts w:eastAsia="Calibri"/>
          <w:bCs/>
          <w:sz w:val="26"/>
          <w:szCs w:val="26"/>
          <w:lang w:eastAsia="en-US"/>
        </w:rPr>
        <w:t xml:space="preserve"> по теме</w:t>
      </w:r>
      <w:r w:rsidR="00164B8B">
        <w:rPr>
          <w:rFonts w:eastAsia="Calibri"/>
          <w:bCs/>
          <w:sz w:val="26"/>
          <w:szCs w:val="26"/>
          <w:lang w:eastAsia="en-US"/>
        </w:rPr>
        <w:t>:</w:t>
      </w:r>
      <w:r w:rsidR="00164B8B" w:rsidRPr="00164B8B">
        <w:t xml:space="preserve"> </w:t>
      </w:r>
      <w:r w:rsidR="00164B8B" w:rsidRPr="00164B8B">
        <w:rPr>
          <w:rFonts w:eastAsia="Calibri"/>
          <w:bCs/>
          <w:sz w:val="26"/>
          <w:szCs w:val="26"/>
          <w:lang w:eastAsia="en-US"/>
        </w:rPr>
        <w:t>«Я, ты, он, она – вместе дружная семья!»</w:t>
      </w:r>
      <w:r w:rsidRPr="0079781A">
        <w:rPr>
          <w:rFonts w:eastAsia="Calibri"/>
          <w:bCs/>
          <w:sz w:val="26"/>
          <w:szCs w:val="26"/>
          <w:lang w:eastAsia="en-US"/>
        </w:rPr>
        <w:t>, направленн</w:t>
      </w:r>
      <w:r w:rsidR="00164B8B">
        <w:rPr>
          <w:rFonts w:eastAsia="Calibri"/>
          <w:bCs/>
          <w:sz w:val="26"/>
          <w:szCs w:val="26"/>
          <w:lang w:eastAsia="en-US"/>
        </w:rPr>
        <w:t>ых</w:t>
      </w:r>
      <w:r>
        <w:rPr>
          <w:sz w:val="26"/>
          <w:szCs w:val="26"/>
        </w:rPr>
        <w:t xml:space="preserve"> на</w:t>
      </w:r>
      <w:r w:rsidRPr="00843E06">
        <w:rPr>
          <w:sz w:val="26"/>
          <w:szCs w:val="26"/>
        </w:rPr>
        <w:t xml:space="preserve"> </w:t>
      </w:r>
      <w:r w:rsidRPr="00860AB6">
        <w:rPr>
          <w:sz w:val="26"/>
          <w:szCs w:val="26"/>
        </w:rPr>
        <w:t>гармонизаци</w:t>
      </w:r>
      <w:r>
        <w:rPr>
          <w:sz w:val="26"/>
          <w:szCs w:val="26"/>
        </w:rPr>
        <w:t>ю</w:t>
      </w:r>
      <w:r w:rsidRPr="00860AB6">
        <w:rPr>
          <w:sz w:val="26"/>
          <w:szCs w:val="26"/>
        </w:rPr>
        <w:t xml:space="preserve"> межэтнических и межконфе</w:t>
      </w:r>
      <w:r w:rsidR="008B3067">
        <w:rPr>
          <w:sz w:val="26"/>
          <w:szCs w:val="26"/>
        </w:rPr>
        <w:t>сс</w:t>
      </w:r>
      <w:r w:rsidRPr="00860AB6">
        <w:rPr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  <w:r w:rsidR="00164B8B">
        <w:rPr>
          <w:sz w:val="26"/>
          <w:szCs w:val="26"/>
        </w:rPr>
        <w:t>, тираж: 300(триста) экземпляров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FD7BEC" w:rsidRDefault="00FD7BEC" w:rsidP="00FD7BEC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организовать не менее </w:t>
      </w:r>
      <w:r>
        <w:rPr>
          <w:rFonts w:eastAsia="Calibri"/>
          <w:bCs/>
          <w:sz w:val="26"/>
          <w:szCs w:val="26"/>
          <w:lang w:eastAsia="en-US"/>
        </w:rPr>
        <w:t>двух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79781A">
        <w:rPr>
          <w:rFonts w:eastAsia="Calibri"/>
          <w:bCs/>
          <w:sz w:val="26"/>
          <w:szCs w:val="26"/>
          <w:lang w:eastAsia="en-US"/>
        </w:rPr>
        <w:t>видеопоказов</w:t>
      </w:r>
      <w:proofErr w:type="spellEnd"/>
      <w:r w:rsidRPr="0079781A">
        <w:rPr>
          <w:rFonts w:eastAsia="Calibri"/>
          <w:bCs/>
          <w:sz w:val="26"/>
          <w:szCs w:val="26"/>
          <w:lang w:eastAsia="en-US"/>
        </w:rPr>
        <w:t xml:space="preserve"> для жителей МО, направленных  </w:t>
      </w:r>
      <w:r w:rsidR="00164B8B">
        <w:rPr>
          <w:rFonts w:eastAsia="Calibri"/>
          <w:bCs/>
          <w:sz w:val="26"/>
          <w:szCs w:val="26"/>
          <w:lang w:eastAsia="en-US"/>
        </w:rPr>
        <w:br/>
      </w:r>
      <w:r>
        <w:rPr>
          <w:sz w:val="26"/>
          <w:szCs w:val="26"/>
        </w:rPr>
        <w:t>на</w:t>
      </w:r>
      <w:r w:rsidRPr="00843E06">
        <w:rPr>
          <w:sz w:val="26"/>
          <w:szCs w:val="26"/>
        </w:rPr>
        <w:t xml:space="preserve"> </w:t>
      </w:r>
      <w:r w:rsidRPr="00860AB6">
        <w:rPr>
          <w:sz w:val="26"/>
          <w:szCs w:val="26"/>
        </w:rPr>
        <w:t>гармонизаци</w:t>
      </w:r>
      <w:r>
        <w:rPr>
          <w:sz w:val="26"/>
          <w:szCs w:val="26"/>
        </w:rPr>
        <w:t>ю</w:t>
      </w:r>
      <w:r w:rsidRPr="00860AB6">
        <w:rPr>
          <w:sz w:val="26"/>
          <w:szCs w:val="26"/>
        </w:rPr>
        <w:t xml:space="preserve"> межэтнических и межконфе</w:t>
      </w:r>
      <w:r w:rsidR="008B3067">
        <w:rPr>
          <w:sz w:val="26"/>
          <w:szCs w:val="26"/>
        </w:rPr>
        <w:t>сс</w:t>
      </w:r>
      <w:r w:rsidRPr="00860AB6">
        <w:rPr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  <w:r w:rsidRPr="0079781A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привлечь  не менее 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0 </w:t>
      </w:r>
      <w:r>
        <w:rPr>
          <w:rFonts w:eastAsia="Calibri"/>
          <w:bCs/>
          <w:sz w:val="26"/>
          <w:szCs w:val="26"/>
          <w:lang w:eastAsia="en-US"/>
        </w:rPr>
        <w:t>жителей МО;</w:t>
      </w:r>
    </w:p>
    <w:p w:rsidR="0090745E" w:rsidRDefault="00FD7BEC" w:rsidP="00164B8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3077">
        <w:rPr>
          <w:sz w:val="26"/>
          <w:szCs w:val="26"/>
        </w:rPr>
        <w:lastRenderedPageBreak/>
        <w:t xml:space="preserve">- через средства массовой информации </w:t>
      </w:r>
      <w:r w:rsidRPr="000D50B9">
        <w:rPr>
          <w:sz w:val="26"/>
          <w:szCs w:val="26"/>
        </w:rPr>
        <w:t>пропаганд</w:t>
      </w:r>
      <w:r>
        <w:rPr>
          <w:sz w:val="26"/>
          <w:szCs w:val="26"/>
        </w:rPr>
        <w:t>ировать</w:t>
      </w:r>
      <w:r w:rsidRPr="000D50B9">
        <w:rPr>
          <w:sz w:val="26"/>
          <w:szCs w:val="26"/>
        </w:rPr>
        <w:t xml:space="preserve"> толерантно</w:t>
      </w:r>
      <w:r>
        <w:rPr>
          <w:sz w:val="26"/>
          <w:szCs w:val="26"/>
        </w:rPr>
        <w:t>е</w:t>
      </w:r>
      <w:r w:rsidRPr="000D50B9">
        <w:rPr>
          <w:sz w:val="26"/>
          <w:szCs w:val="26"/>
        </w:rPr>
        <w:t xml:space="preserve"> поведени</w:t>
      </w:r>
      <w:r>
        <w:rPr>
          <w:sz w:val="26"/>
          <w:szCs w:val="26"/>
        </w:rPr>
        <w:t>е</w:t>
      </w:r>
      <w:r w:rsidRPr="000D50B9">
        <w:rPr>
          <w:sz w:val="26"/>
          <w:szCs w:val="26"/>
        </w:rPr>
        <w:t xml:space="preserve"> к людям других национальностей и религиозных конфессий</w:t>
      </w:r>
      <w:r>
        <w:rPr>
          <w:sz w:val="26"/>
          <w:szCs w:val="26"/>
        </w:rPr>
        <w:t>, а также</w:t>
      </w:r>
      <w:r w:rsidRPr="004E3077">
        <w:rPr>
          <w:sz w:val="26"/>
          <w:szCs w:val="26"/>
        </w:rPr>
        <w:t xml:space="preserve"> пров</w:t>
      </w:r>
      <w:r>
        <w:rPr>
          <w:sz w:val="26"/>
          <w:szCs w:val="26"/>
        </w:rPr>
        <w:t>одить работу</w:t>
      </w:r>
      <w:r w:rsidRPr="00860AB6">
        <w:rPr>
          <w:sz w:val="26"/>
          <w:szCs w:val="26"/>
        </w:rPr>
        <w:t xml:space="preserve"> </w:t>
      </w:r>
      <w:r w:rsidR="00164B8B">
        <w:rPr>
          <w:sz w:val="26"/>
          <w:szCs w:val="26"/>
        </w:rPr>
        <w:br/>
      </w:r>
      <w:r w:rsidRPr="00860AB6">
        <w:rPr>
          <w:sz w:val="26"/>
          <w:szCs w:val="26"/>
        </w:rPr>
        <w:t>по социальной и культурной адаптации мигрантов</w:t>
      </w:r>
      <w:r>
        <w:rPr>
          <w:sz w:val="26"/>
          <w:szCs w:val="26"/>
        </w:rPr>
        <w:t xml:space="preserve"> -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разместить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</w:t>
      </w:r>
      <w:r>
        <w:rPr>
          <w:sz w:val="26"/>
          <w:szCs w:val="26"/>
        </w:rPr>
        <w:t xml:space="preserve">,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направленных  </w:t>
      </w:r>
      <w:r>
        <w:rPr>
          <w:sz w:val="26"/>
          <w:szCs w:val="26"/>
        </w:rPr>
        <w:t>на</w:t>
      </w:r>
      <w:r w:rsidRPr="00843E06">
        <w:rPr>
          <w:sz w:val="26"/>
          <w:szCs w:val="26"/>
        </w:rPr>
        <w:t xml:space="preserve"> </w:t>
      </w:r>
      <w:r w:rsidRPr="00860AB6">
        <w:rPr>
          <w:sz w:val="26"/>
          <w:szCs w:val="26"/>
        </w:rPr>
        <w:t>гармонизаци</w:t>
      </w:r>
      <w:r>
        <w:rPr>
          <w:sz w:val="26"/>
          <w:szCs w:val="26"/>
        </w:rPr>
        <w:t>ю</w:t>
      </w:r>
      <w:r w:rsidRPr="00860AB6">
        <w:rPr>
          <w:sz w:val="26"/>
          <w:szCs w:val="26"/>
        </w:rPr>
        <w:t xml:space="preserve"> межэтнических и межконфе</w:t>
      </w:r>
      <w:r w:rsidR="008B3067">
        <w:rPr>
          <w:sz w:val="26"/>
          <w:szCs w:val="26"/>
        </w:rPr>
        <w:t>сс</w:t>
      </w:r>
      <w:r w:rsidRPr="00860AB6">
        <w:rPr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  <w:r>
        <w:rPr>
          <w:sz w:val="26"/>
          <w:szCs w:val="26"/>
        </w:rPr>
        <w:t>.</w:t>
      </w:r>
    </w:p>
    <w:p w:rsidR="0090745E" w:rsidRDefault="0090745E" w:rsidP="00D050F4">
      <w:pPr>
        <w:jc w:val="both"/>
        <w:rPr>
          <w:b/>
          <w:sz w:val="26"/>
          <w:szCs w:val="26"/>
        </w:rPr>
      </w:pPr>
    </w:p>
    <w:p w:rsidR="00550A7B" w:rsidRPr="00550A7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ВЕДОМСТВЕННОЙ </w:t>
      </w:r>
    </w:p>
    <w:p w:rsidR="00550A7B" w:rsidRPr="00550A7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ЦЕЛЕВОЙ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550A7B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FD7BEC" w:rsidRPr="00432D89" w:rsidRDefault="00FD7BEC" w:rsidP="00FD7BEC">
      <w:pPr>
        <w:tabs>
          <w:tab w:val="left" w:pos="299"/>
        </w:tabs>
        <w:autoSpaceDE w:val="0"/>
        <w:autoSpaceDN w:val="0"/>
        <w:adjustRightInd w:val="0"/>
        <w:ind w:left="6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32D89">
        <w:rPr>
          <w:sz w:val="26"/>
          <w:szCs w:val="26"/>
        </w:rPr>
        <w:t>нижени</w:t>
      </w:r>
      <w:r>
        <w:rPr>
          <w:sz w:val="26"/>
          <w:szCs w:val="26"/>
        </w:rPr>
        <w:t>е</w:t>
      </w:r>
      <w:r w:rsidRPr="00432D89">
        <w:rPr>
          <w:sz w:val="26"/>
          <w:szCs w:val="26"/>
        </w:rPr>
        <w:t xml:space="preserve"> социальной напряженности между гражданами Российской</w:t>
      </w:r>
      <w:r>
        <w:rPr>
          <w:sz w:val="26"/>
          <w:szCs w:val="26"/>
        </w:rPr>
        <w:t xml:space="preserve"> </w:t>
      </w:r>
      <w:r w:rsidRPr="00432D89">
        <w:rPr>
          <w:sz w:val="26"/>
          <w:szCs w:val="26"/>
        </w:rPr>
        <w:t>Федерации разных национальностей, исповедующими различные религии, а также</w:t>
      </w:r>
      <w:r>
        <w:rPr>
          <w:sz w:val="26"/>
          <w:szCs w:val="26"/>
        </w:rPr>
        <w:t xml:space="preserve"> </w:t>
      </w:r>
      <w:r w:rsidRPr="00432D89">
        <w:rPr>
          <w:sz w:val="26"/>
          <w:szCs w:val="26"/>
        </w:rPr>
        <w:t>иностранными гражданами и лицами без гражданства, проживающими или временно</w:t>
      </w:r>
      <w:r>
        <w:rPr>
          <w:sz w:val="26"/>
          <w:szCs w:val="26"/>
        </w:rPr>
        <w:t xml:space="preserve"> </w:t>
      </w:r>
      <w:r w:rsidRPr="00432D89">
        <w:rPr>
          <w:sz w:val="26"/>
          <w:szCs w:val="26"/>
        </w:rPr>
        <w:t>пребывающими на территории муниципального образования, сокращение рисков экстремистских проявлений;</w:t>
      </w:r>
    </w:p>
    <w:p w:rsidR="00FD7BEC" w:rsidRDefault="00FD7BEC" w:rsidP="00FD7BEC">
      <w:pPr>
        <w:tabs>
          <w:tab w:val="left" w:pos="299"/>
        </w:tabs>
        <w:autoSpaceDE w:val="0"/>
        <w:autoSpaceDN w:val="0"/>
        <w:adjustRightInd w:val="0"/>
        <w:ind w:left="6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F17C9B">
        <w:rPr>
          <w:sz w:val="26"/>
          <w:szCs w:val="26"/>
        </w:rPr>
        <w:t>креплени</w:t>
      </w:r>
      <w:r>
        <w:rPr>
          <w:sz w:val="26"/>
          <w:szCs w:val="26"/>
        </w:rPr>
        <w:t>е</w:t>
      </w:r>
      <w:r w:rsidRPr="00F17C9B">
        <w:rPr>
          <w:sz w:val="26"/>
          <w:szCs w:val="26"/>
        </w:rPr>
        <w:t xml:space="preserve"> гражданского единства и гармонизация межнациональных отношений; уменьшение проявлений негативного отношения к лицам других национальностей </w:t>
      </w:r>
      <w:r w:rsidR="00164B8B">
        <w:rPr>
          <w:sz w:val="26"/>
          <w:szCs w:val="26"/>
        </w:rPr>
        <w:br/>
      </w:r>
      <w:r w:rsidRPr="00F17C9B">
        <w:rPr>
          <w:sz w:val="26"/>
          <w:szCs w:val="26"/>
        </w:rPr>
        <w:t>и религиозных конфессий</w:t>
      </w:r>
      <w:r>
        <w:rPr>
          <w:sz w:val="26"/>
          <w:szCs w:val="26"/>
        </w:rPr>
        <w:t>;</w:t>
      </w:r>
      <w:r w:rsidRPr="00F17C9B">
        <w:rPr>
          <w:sz w:val="26"/>
          <w:szCs w:val="26"/>
        </w:rPr>
        <w:t xml:space="preserve"> </w:t>
      </w:r>
    </w:p>
    <w:p w:rsidR="00FD7BEC" w:rsidRPr="00F17C9B" w:rsidRDefault="00FD7BEC" w:rsidP="00FD7BEC">
      <w:pPr>
        <w:tabs>
          <w:tab w:val="left" w:pos="299"/>
        </w:tabs>
        <w:autoSpaceDE w:val="0"/>
        <w:autoSpaceDN w:val="0"/>
        <w:adjustRightInd w:val="0"/>
        <w:ind w:left="6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F17C9B">
        <w:rPr>
          <w:sz w:val="26"/>
          <w:szCs w:val="26"/>
        </w:rPr>
        <w:t>азвити</w:t>
      </w:r>
      <w:r>
        <w:rPr>
          <w:sz w:val="26"/>
          <w:szCs w:val="26"/>
        </w:rPr>
        <w:t>е</w:t>
      </w:r>
      <w:r w:rsidRPr="00F17C9B">
        <w:rPr>
          <w:sz w:val="26"/>
          <w:szCs w:val="26"/>
        </w:rPr>
        <w:t xml:space="preserve">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</w:t>
      </w:r>
      <w:r w:rsidR="00164B8B">
        <w:rPr>
          <w:sz w:val="26"/>
          <w:szCs w:val="26"/>
        </w:rPr>
        <w:br/>
      </w:r>
      <w:r w:rsidRPr="00F17C9B">
        <w:rPr>
          <w:sz w:val="26"/>
          <w:szCs w:val="26"/>
        </w:rPr>
        <w:t xml:space="preserve">и бытовым ценностям многонационального российского общества, соблюдению прав </w:t>
      </w:r>
      <w:r w:rsidR="00164B8B">
        <w:rPr>
          <w:sz w:val="26"/>
          <w:szCs w:val="26"/>
        </w:rPr>
        <w:br/>
      </w:r>
      <w:r w:rsidRPr="00F17C9B">
        <w:rPr>
          <w:sz w:val="26"/>
          <w:szCs w:val="26"/>
        </w:rPr>
        <w:t>и свобод человека.</w:t>
      </w:r>
    </w:p>
    <w:p w:rsidR="00550A7B" w:rsidRPr="0029669A" w:rsidRDefault="00550A7B" w:rsidP="0090745E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ведомственной целевой программы: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мероприятий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удельный вес населения муниципального образования, принявшего участие </w:t>
      </w:r>
      <w:r w:rsidR="00164B8B">
        <w:rPr>
          <w:rFonts w:eastAsia="Calibri"/>
          <w:bCs/>
          <w:sz w:val="26"/>
          <w:szCs w:val="26"/>
          <w:lang w:eastAsia="en-US"/>
        </w:rPr>
        <w:br/>
      </w:r>
      <w:r w:rsidRPr="0029669A">
        <w:rPr>
          <w:rFonts w:eastAsia="Calibri"/>
          <w:bCs/>
          <w:sz w:val="26"/>
          <w:szCs w:val="26"/>
          <w:lang w:eastAsia="en-US"/>
        </w:rPr>
        <w:t>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ведомственной целевой программы: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уровень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</w:t>
      </w:r>
    </w:p>
    <w:p w:rsidR="0013277F" w:rsidRDefault="0029669A" w:rsidP="0029669A">
      <w:pPr>
        <w:spacing w:line="0" w:lineRule="atLeast"/>
        <w:jc w:val="both"/>
        <w:rPr>
          <w:sz w:val="23"/>
          <w:szCs w:val="23"/>
        </w:rPr>
      </w:pPr>
      <w:r w:rsidRPr="0029669A">
        <w:rPr>
          <w:sz w:val="26"/>
          <w:szCs w:val="26"/>
        </w:rPr>
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13277F" w:rsidRPr="005170EE" w:rsidRDefault="0013277F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164B8B">
      <w:pPr>
        <w:spacing w:line="0" w:lineRule="atLeast"/>
        <w:jc w:val="both"/>
        <w:rPr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>4.1. Описание программных мероприятий</w:t>
      </w:r>
      <w:r w:rsidR="00164B8B">
        <w:rPr>
          <w:b/>
          <w:bCs/>
          <w:kern w:val="16"/>
          <w:sz w:val="26"/>
          <w:szCs w:val="26"/>
        </w:rPr>
        <w:t>.</w:t>
      </w:r>
      <w:r w:rsidRPr="0029669A">
        <w:rPr>
          <w:b/>
          <w:bCs/>
          <w:kern w:val="16"/>
          <w:sz w:val="26"/>
          <w:szCs w:val="26"/>
        </w:rPr>
        <w:t xml:space="preserve"> </w:t>
      </w:r>
      <w:r w:rsidRPr="0029669A">
        <w:rPr>
          <w:sz w:val="26"/>
          <w:szCs w:val="26"/>
        </w:rPr>
        <w:tab/>
      </w:r>
    </w:p>
    <w:p w:rsid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7464E5" w:rsidRPr="007464E5" w:rsidRDefault="007464E5" w:rsidP="00295373">
      <w:pPr>
        <w:jc w:val="both"/>
        <w:rPr>
          <w:sz w:val="26"/>
          <w:szCs w:val="26"/>
        </w:rPr>
      </w:pPr>
      <w:r w:rsidRPr="008D4D4F">
        <w:rPr>
          <w:b/>
          <w:sz w:val="26"/>
          <w:szCs w:val="26"/>
        </w:rPr>
        <w:lastRenderedPageBreak/>
        <w:t>4.1.1.</w:t>
      </w:r>
      <w:r>
        <w:rPr>
          <w:sz w:val="26"/>
          <w:szCs w:val="26"/>
        </w:rPr>
        <w:t xml:space="preserve"> </w:t>
      </w:r>
      <w:r w:rsidR="008D4D4F" w:rsidRPr="008D4D4F">
        <w:rPr>
          <w:sz w:val="26"/>
          <w:szCs w:val="26"/>
        </w:rPr>
        <w:t xml:space="preserve">Организация </w:t>
      </w:r>
      <w:r w:rsidR="00164B8B" w:rsidRPr="00164B8B">
        <w:rPr>
          <w:sz w:val="26"/>
          <w:szCs w:val="26"/>
        </w:rPr>
        <w:t>изготовлени</w:t>
      </w:r>
      <w:r w:rsidR="00164B8B">
        <w:rPr>
          <w:sz w:val="26"/>
          <w:szCs w:val="26"/>
        </w:rPr>
        <w:t>я</w:t>
      </w:r>
      <w:r w:rsidR="00164B8B" w:rsidRPr="00164B8B">
        <w:rPr>
          <w:sz w:val="26"/>
          <w:szCs w:val="26"/>
        </w:rPr>
        <w:t xml:space="preserve"> </w:t>
      </w:r>
      <w:proofErr w:type="spellStart"/>
      <w:r w:rsidR="00164B8B" w:rsidRPr="00164B8B">
        <w:rPr>
          <w:sz w:val="26"/>
          <w:szCs w:val="26"/>
        </w:rPr>
        <w:t>евробуклетов</w:t>
      </w:r>
      <w:proofErr w:type="spellEnd"/>
      <w:r w:rsidR="00164B8B" w:rsidRPr="00164B8B">
        <w:rPr>
          <w:sz w:val="26"/>
          <w:szCs w:val="26"/>
        </w:rPr>
        <w:t xml:space="preserve"> по теме: «Я, ты, он, она – вместе дружная семья!»</w:t>
      </w:r>
      <w:r w:rsidR="00295373" w:rsidRPr="00295373">
        <w:rPr>
          <w:sz w:val="26"/>
          <w:szCs w:val="26"/>
        </w:rPr>
        <w:t>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МО, социальную и культурную адаптацию мигрантов, профилактику межнациональных (межэтнических) конфликтов</w:t>
      </w:r>
      <w:r w:rsidR="00164B8B">
        <w:rPr>
          <w:sz w:val="26"/>
          <w:szCs w:val="26"/>
        </w:rPr>
        <w:t>.</w:t>
      </w:r>
      <w:r w:rsidR="00295373" w:rsidRPr="00295373">
        <w:t xml:space="preserve"> </w:t>
      </w:r>
    </w:p>
    <w:p w:rsid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>Срок реализации мероприятий –</w:t>
      </w:r>
      <w:r w:rsidR="00FD7BEC">
        <w:rPr>
          <w:sz w:val="26"/>
          <w:szCs w:val="26"/>
        </w:rPr>
        <w:t xml:space="preserve"> </w:t>
      </w:r>
      <w:r w:rsidR="00164B8B">
        <w:rPr>
          <w:sz w:val="26"/>
          <w:szCs w:val="26"/>
        </w:rPr>
        <w:t>декабрь</w:t>
      </w:r>
      <w:r w:rsidRPr="007464E5">
        <w:rPr>
          <w:sz w:val="26"/>
          <w:szCs w:val="26"/>
        </w:rPr>
        <w:t xml:space="preserve"> 20</w:t>
      </w:r>
      <w:r w:rsidR="001809F8">
        <w:rPr>
          <w:sz w:val="26"/>
          <w:szCs w:val="26"/>
        </w:rPr>
        <w:t>20</w:t>
      </w:r>
      <w:r w:rsidRPr="007464E5">
        <w:rPr>
          <w:sz w:val="26"/>
          <w:szCs w:val="26"/>
        </w:rPr>
        <w:t xml:space="preserve"> года.</w:t>
      </w:r>
    </w:p>
    <w:p w:rsidR="00164B8B" w:rsidRPr="007464E5" w:rsidRDefault="00164B8B" w:rsidP="007464E5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Тираж – 300 (триста) экземпляров.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Место </w:t>
      </w:r>
      <w:r w:rsidR="00164B8B">
        <w:rPr>
          <w:sz w:val="26"/>
          <w:szCs w:val="26"/>
        </w:rPr>
        <w:t>доставки печатной продукции</w:t>
      </w:r>
      <w:r w:rsidRPr="007464E5">
        <w:rPr>
          <w:sz w:val="26"/>
          <w:szCs w:val="26"/>
        </w:rPr>
        <w:t xml:space="preserve"> – </w:t>
      </w:r>
      <w:r w:rsidR="00164B8B">
        <w:rPr>
          <w:sz w:val="26"/>
          <w:szCs w:val="26"/>
        </w:rPr>
        <w:t>здание местной администрации</w:t>
      </w:r>
      <w:r w:rsidR="00164B8B" w:rsidRPr="00164B8B">
        <w:rPr>
          <w:sz w:val="26"/>
          <w:szCs w:val="26"/>
        </w:rPr>
        <w:t xml:space="preserve"> </w:t>
      </w:r>
      <w:r w:rsidR="00164B8B" w:rsidRPr="007464E5">
        <w:rPr>
          <w:sz w:val="26"/>
          <w:szCs w:val="26"/>
        </w:rPr>
        <w:t>МО Морской</w:t>
      </w:r>
      <w:r w:rsidR="00164B8B">
        <w:rPr>
          <w:sz w:val="26"/>
          <w:szCs w:val="26"/>
        </w:rPr>
        <w:t>, силами Исполнителя</w:t>
      </w:r>
      <w:r w:rsidRPr="007464E5">
        <w:rPr>
          <w:sz w:val="26"/>
          <w:szCs w:val="26"/>
        </w:rPr>
        <w:t xml:space="preserve"> </w:t>
      </w:r>
      <w:r w:rsidR="00164B8B">
        <w:rPr>
          <w:sz w:val="26"/>
          <w:szCs w:val="26"/>
        </w:rPr>
        <w:t>услуг</w:t>
      </w:r>
      <w:r w:rsidRPr="007464E5">
        <w:rPr>
          <w:sz w:val="26"/>
          <w:szCs w:val="26"/>
        </w:rPr>
        <w:t>.</w:t>
      </w:r>
    </w:p>
    <w:p w:rsidR="007464E5" w:rsidRPr="007464E5" w:rsidRDefault="007464E5" w:rsidP="007464E5">
      <w:pPr>
        <w:spacing w:line="0" w:lineRule="atLeast"/>
        <w:jc w:val="both"/>
        <w:rPr>
          <w:b/>
          <w:sz w:val="26"/>
          <w:szCs w:val="26"/>
        </w:rPr>
      </w:pPr>
      <w:r w:rsidRPr="007464E5">
        <w:rPr>
          <w:b/>
          <w:sz w:val="26"/>
          <w:szCs w:val="26"/>
        </w:rPr>
        <w:t xml:space="preserve">Направление расходования денежных средств: 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Всего </w:t>
      </w:r>
      <w:r w:rsidR="00FD7BEC">
        <w:rPr>
          <w:sz w:val="26"/>
          <w:szCs w:val="26"/>
        </w:rPr>
        <w:t xml:space="preserve">  </w:t>
      </w:r>
      <w:r w:rsidRPr="007464E5">
        <w:rPr>
          <w:sz w:val="26"/>
          <w:szCs w:val="26"/>
        </w:rPr>
        <w:t xml:space="preserve">на </w:t>
      </w:r>
      <w:r w:rsidR="00FD7BEC">
        <w:rPr>
          <w:sz w:val="26"/>
          <w:szCs w:val="26"/>
        </w:rPr>
        <w:t xml:space="preserve"> </w:t>
      </w:r>
      <w:r w:rsidRPr="007464E5">
        <w:rPr>
          <w:sz w:val="26"/>
          <w:szCs w:val="26"/>
        </w:rPr>
        <w:t>организацию</w:t>
      </w:r>
      <w:r w:rsidR="00FD7BEC">
        <w:rPr>
          <w:sz w:val="26"/>
          <w:szCs w:val="26"/>
        </w:rPr>
        <w:t xml:space="preserve"> </w:t>
      </w:r>
      <w:r w:rsidRPr="007464E5">
        <w:rPr>
          <w:sz w:val="26"/>
          <w:szCs w:val="26"/>
        </w:rPr>
        <w:t xml:space="preserve"> </w:t>
      </w:r>
      <w:r w:rsidR="00164B8B">
        <w:rPr>
          <w:sz w:val="26"/>
          <w:szCs w:val="26"/>
        </w:rPr>
        <w:t>программного мероприятия</w:t>
      </w:r>
      <w:r w:rsidR="00FD7BEC" w:rsidRPr="009A4F1A">
        <w:rPr>
          <w:sz w:val="26"/>
          <w:szCs w:val="26"/>
        </w:rPr>
        <w:t xml:space="preserve"> </w:t>
      </w:r>
      <w:r w:rsidRPr="007464E5">
        <w:rPr>
          <w:sz w:val="26"/>
          <w:szCs w:val="26"/>
        </w:rPr>
        <w:t xml:space="preserve">запланировано </w:t>
      </w:r>
      <w:r w:rsidR="00164B8B">
        <w:rPr>
          <w:sz w:val="26"/>
          <w:szCs w:val="26"/>
        </w:rPr>
        <w:t>15,3</w:t>
      </w:r>
      <w:r w:rsidRPr="007464E5">
        <w:rPr>
          <w:sz w:val="26"/>
          <w:szCs w:val="26"/>
        </w:rPr>
        <w:t xml:space="preserve"> тыс. рублей </w:t>
      </w:r>
      <w:r w:rsidR="006C70DF">
        <w:rPr>
          <w:sz w:val="26"/>
          <w:szCs w:val="26"/>
        </w:rPr>
        <w:t>за счет</w:t>
      </w:r>
      <w:r w:rsidRPr="007464E5">
        <w:rPr>
          <w:sz w:val="26"/>
          <w:szCs w:val="26"/>
        </w:rPr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FD7BEC" w:rsidRDefault="001809F8" w:rsidP="001809F8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D7BEC">
        <w:rPr>
          <w:rFonts w:ascii="Times New Roman" w:hAnsi="Times New Roman"/>
          <w:b/>
          <w:sz w:val="26"/>
          <w:szCs w:val="26"/>
        </w:rPr>
        <w:t xml:space="preserve">Организация </w:t>
      </w:r>
      <w:proofErr w:type="spellStart"/>
      <w:r w:rsidRPr="00FD7BEC">
        <w:rPr>
          <w:rFonts w:ascii="Times New Roman" w:hAnsi="Times New Roman"/>
          <w:b/>
          <w:sz w:val="26"/>
          <w:szCs w:val="26"/>
        </w:rPr>
        <w:t>видеопоказов</w:t>
      </w:r>
      <w:proofErr w:type="spellEnd"/>
      <w:r w:rsidRPr="00FD7BEC">
        <w:rPr>
          <w:rFonts w:ascii="Times New Roman" w:hAnsi="Times New Roman"/>
          <w:b/>
          <w:sz w:val="26"/>
          <w:szCs w:val="26"/>
        </w:rPr>
        <w:t xml:space="preserve"> </w:t>
      </w:r>
      <w:r w:rsidR="009B7C7B" w:rsidRPr="00FD7BEC">
        <w:rPr>
          <w:rFonts w:ascii="Times New Roman" w:hAnsi="Times New Roman"/>
          <w:bCs/>
          <w:sz w:val="26"/>
          <w:szCs w:val="26"/>
        </w:rPr>
        <w:t>для жителей МО</w:t>
      </w:r>
      <w:r w:rsidR="009B7C7B" w:rsidRPr="00FD7BEC">
        <w:rPr>
          <w:rFonts w:ascii="Times New Roman" w:hAnsi="Times New Roman"/>
          <w:sz w:val="26"/>
          <w:szCs w:val="26"/>
        </w:rPr>
        <w:t xml:space="preserve">, направленных </w:t>
      </w:r>
      <w:r w:rsidR="009B7C7B" w:rsidRPr="00FD7BEC">
        <w:rPr>
          <w:rFonts w:ascii="Times New Roman" w:eastAsia="Times New Roman" w:hAnsi="Times New Roman"/>
          <w:sz w:val="26"/>
          <w:szCs w:val="26"/>
          <w:lang w:eastAsia="ar-SA"/>
        </w:rPr>
        <w:t xml:space="preserve">на </w:t>
      </w:r>
      <w:r w:rsidR="00FD7BEC" w:rsidRPr="00FD7BEC">
        <w:rPr>
          <w:rFonts w:ascii="Times New Roman" w:eastAsia="Times New Roman" w:hAnsi="Times New Roman"/>
          <w:sz w:val="26"/>
          <w:szCs w:val="26"/>
          <w:lang w:eastAsia="ar-SA"/>
        </w:rPr>
        <w:t>укрепление гражданского единства и гармонизация межнациональных отношений; уменьшение проявлений негативного отношения к лицам других национальностей и религиозных конфессий</w:t>
      </w:r>
      <w:r w:rsidR="006C70DF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FD7BEC" w:rsidRPr="00FD7BE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1809F8" w:rsidRPr="00FD7BEC" w:rsidRDefault="001809F8" w:rsidP="00FD7BEC">
      <w:pPr>
        <w:pStyle w:val="ae"/>
        <w:spacing w:after="0" w:line="0" w:lineRule="atLeast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D7BEC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 реализации мероприятия – </w:t>
      </w:r>
      <w:r w:rsidR="006C70DF">
        <w:rPr>
          <w:rFonts w:ascii="Times New Roman" w:eastAsia="Times New Roman" w:hAnsi="Times New Roman"/>
          <w:sz w:val="26"/>
          <w:szCs w:val="26"/>
          <w:lang w:eastAsia="ar-SA"/>
        </w:rPr>
        <w:t>декабрь 2020 года</w:t>
      </w:r>
      <w:r w:rsidRPr="00FD7BEC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990369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727B37"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 w:rsidR="00727B37"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727B37">
        <w:rPr>
          <w:sz w:val="26"/>
          <w:szCs w:val="26"/>
        </w:rPr>
        <w:t>3</w:t>
      </w:r>
      <w:r>
        <w:rPr>
          <w:sz w:val="26"/>
          <w:szCs w:val="26"/>
        </w:rPr>
        <w:t>0 чел.</w:t>
      </w:r>
    </w:p>
    <w:p w:rsidR="007464E5" w:rsidRPr="001809F8" w:rsidRDefault="001809F8" w:rsidP="00D050F4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6C70DF">
        <w:rPr>
          <w:sz w:val="26"/>
          <w:szCs w:val="26"/>
        </w:rPr>
        <w:t>.</w:t>
      </w:r>
    </w:p>
    <w:p w:rsidR="001809F8" w:rsidRDefault="001809F8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>Информационное обеспечение реализации программы</w:t>
      </w:r>
    </w:p>
    <w:p w:rsidR="00FD7BEC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в течение года </w:t>
      </w:r>
      <w:r w:rsidRPr="00550A7B">
        <w:rPr>
          <w:rFonts w:eastAsia="Calibri"/>
          <w:bCs/>
          <w:sz w:val="26"/>
          <w:szCs w:val="26"/>
        </w:rPr>
        <w:t xml:space="preserve">разместить в муниципальных средствах массовой информации не менее </w:t>
      </w:r>
      <w:r w:rsidR="001D4C55">
        <w:rPr>
          <w:rFonts w:eastAsia="Calibri"/>
          <w:bCs/>
          <w:sz w:val="26"/>
          <w:szCs w:val="26"/>
        </w:rPr>
        <w:t>4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="00FD7BEC">
        <w:rPr>
          <w:rFonts w:eastAsia="Calibri"/>
          <w:bCs/>
          <w:sz w:val="26"/>
          <w:szCs w:val="26"/>
        </w:rPr>
        <w:t>,</w:t>
      </w:r>
      <w:r w:rsidR="00FD7BEC" w:rsidRPr="001809F8">
        <w:rPr>
          <w:sz w:val="26"/>
          <w:szCs w:val="26"/>
        </w:rPr>
        <w:t xml:space="preserve"> </w:t>
      </w:r>
      <w:r w:rsidR="00FD7BEC" w:rsidRPr="0079781A">
        <w:rPr>
          <w:rFonts w:eastAsia="Calibri"/>
          <w:bCs/>
          <w:sz w:val="26"/>
          <w:szCs w:val="26"/>
          <w:lang w:eastAsia="en-US"/>
        </w:rPr>
        <w:t xml:space="preserve">направленных  </w:t>
      </w:r>
      <w:r w:rsidR="00FD7BEC">
        <w:rPr>
          <w:sz w:val="26"/>
          <w:szCs w:val="26"/>
        </w:rPr>
        <w:t>на</w:t>
      </w:r>
      <w:r w:rsidR="00FD7BEC" w:rsidRPr="00843E06">
        <w:rPr>
          <w:sz w:val="26"/>
          <w:szCs w:val="26"/>
        </w:rPr>
        <w:t xml:space="preserve"> </w:t>
      </w:r>
      <w:r w:rsidR="00FD7BEC" w:rsidRPr="00860AB6">
        <w:rPr>
          <w:sz w:val="26"/>
          <w:szCs w:val="26"/>
        </w:rPr>
        <w:t>гармонизаци</w:t>
      </w:r>
      <w:r w:rsidR="00FD7BEC">
        <w:rPr>
          <w:sz w:val="26"/>
          <w:szCs w:val="26"/>
        </w:rPr>
        <w:t>ю</w:t>
      </w:r>
      <w:r w:rsidR="00FD7BEC" w:rsidRPr="00860AB6">
        <w:rPr>
          <w:sz w:val="26"/>
          <w:szCs w:val="26"/>
        </w:rPr>
        <w:t xml:space="preserve"> межэтнических и межконфе</w:t>
      </w:r>
      <w:r w:rsidR="008B3067">
        <w:rPr>
          <w:sz w:val="26"/>
          <w:szCs w:val="26"/>
        </w:rPr>
        <w:t>сс</w:t>
      </w:r>
      <w:r w:rsidR="00FD7BEC" w:rsidRPr="00860AB6">
        <w:rPr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  <w:r w:rsidR="006C70DF">
        <w:rPr>
          <w:sz w:val="26"/>
          <w:szCs w:val="26"/>
        </w:rPr>
        <w:t>.</w:t>
      </w:r>
    </w:p>
    <w:p w:rsidR="001809F8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6C70DF">
        <w:rPr>
          <w:sz w:val="26"/>
          <w:szCs w:val="26"/>
        </w:rPr>
        <w:t>.</w:t>
      </w:r>
    </w:p>
    <w:p w:rsidR="0013277F" w:rsidRDefault="0013277F" w:rsidP="001809F8">
      <w:pPr>
        <w:jc w:val="both"/>
        <w:rPr>
          <w:sz w:val="26"/>
          <w:szCs w:val="26"/>
        </w:rPr>
      </w:pPr>
    </w:p>
    <w:p w:rsidR="001809F8" w:rsidRPr="004470DF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 xml:space="preserve">СРОК РЕАЛИЗАЦИИ </w:t>
      </w:r>
      <w:r>
        <w:rPr>
          <w:color w:val="000000"/>
          <w:sz w:val="26"/>
          <w:szCs w:val="26"/>
          <w:lang w:bidi="ru-RU"/>
        </w:rPr>
        <w:t>ВЕДОМСТВЕННОЙ ЦЕЛЕВОЙ</w:t>
      </w:r>
      <w:r w:rsidRPr="004470DF">
        <w:rPr>
          <w:color w:val="000000"/>
          <w:sz w:val="26"/>
          <w:szCs w:val="26"/>
          <w:lang w:bidi="ru-RU"/>
        </w:rPr>
        <w:t xml:space="preserve">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Pr="001809F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 w:rsidRPr="001809F8">
        <w:rPr>
          <w:b w:val="0"/>
          <w:color w:val="000000"/>
          <w:sz w:val="26"/>
          <w:szCs w:val="26"/>
          <w:lang w:bidi="ru-RU"/>
        </w:rPr>
        <w:t>Ведомственная целевая программа будет реализована в 2020 году.</w:t>
      </w:r>
    </w:p>
    <w:p w:rsidR="0013277F" w:rsidRDefault="0013277F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6C70DF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 w:rsidR="006C70DF"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планирования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   Федеральному закону от 05.04.2013 </w:t>
      </w:r>
      <w:r w:rsidR="006C70DF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 w:rsidR="006C70DF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 w:rsidR="006C70DF">
        <w:rPr>
          <w:sz w:val="26"/>
          <w:szCs w:val="26"/>
        </w:rPr>
        <w:br/>
      </w:r>
      <w:r w:rsidRPr="001809F8">
        <w:rPr>
          <w:sz w:val="26"/>
          <w:szCs w:val="26"/>
        </w:rPr>
        <w:t>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lastRenderedPageBreak/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организацию и проведение зрелищных мероприятий – </w:t>
      </w:r>
      <w:r w:rsidR="00FD7BEC">
        <w:rPr>
          <w:sz w:val="26"/>
          <w:szCs w:val="26"/>
        </w:rPr>
        <w:t>23,7</w:t>
      </w:r>
      <w:r w:rsidRPr="008F3F85">
        <w:rPr>
          <w:b/>
          <w:sz w:val="26"/>
          <w:szCs w:val="26"/>
        </w:rPr>
        <w:t xml:space="preserve"> </w:t>
      </w:r>
      <w:r w:rsidRPr="008F3F85">
        <w:rPr>
          <w:sz w:val="26"/>
          <w:szCs w:val="26"/>
        </w:rPr>
        <w:t>тыс. рублей.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FD7BEC" w:rsidRDefault="00FD7BEC" w:rsidP="00FD7BEC">
      <w:pPr>
        <w:tabs>
          <w:tab w:val="left" w:pos="0"/>
        </w:tabs>
        <w:jc w:val="both"/>
        <w:rPr>
          <w:sz w:val="26"/>
          <w:szCs w:val="26"/>
        </w:rPr>
      </w:pPr>
      <w:r w:rsidRPr="004E3077">
        <w:rPr>
          <w:sz w:val="26"/>
          <w:szCs w:val="26"/>
          <w:lang w:eastAsia="ru-RU"/>
        </w:rPr>
        <w:t xml:space="preserve">- организация </w:t>
      </w:r>
      <w:r w:rsidR="006C70DF" w:rsidRPr="00164B8B">
        <w:rPr>
          <w:rFonts w:eastAsia="Calibri"/>
          <w:bCs/>
          <w:sz w:val="26"/>
          <w:szCs w:val="26"/>
          <w:lang w:eastAsia="en-US"/>
        </w:rPr>
        <w:t>изготовлени</w:t>
      </w:r>
      <w:r w:rsidR="006C70DF">
        <w:rPr>
          <w:rFonts w:eastAsia="Calibri"/>
          <w:bCs/>
          <w:sz w:val="26"/>
          <w:szCs w:val="26"/>
          <w:lang w:eastAsia="en-US"/>
        </w:rPr>
        <w:t>я</w:t>
      </w:r>
      <w:r w:rsidR="006C70DF" w:rsidRPr="00164B8B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6C70DF" w:rsidRPr="00164B8B">
        <w:rPr>
          <w:rFonts w:eastAsia="Calibri"/>
          <w:bCs/>
          <w:sz w:val="26"/>
          <w:szCs w:val="26"/>
          <w:lang w:eastAsia="en-US"/>
        </w:rPr>
        <w:t>евробуклетов</w:t>
      </w:r>
      <w:proofErr w:type="spellEnd"/>
      <w:r w:rsidR="006C70DF" w:rsidRPr="00164B8B">
        <w:rPr>
          <w:rFonts w:eastAsia="Calibri"/>
          <w:bCs/>
          <w:sz w:val="26"/>
          <w:szCs w:val="26"/>
          <w:lang w:eastAsia="en-US"/>
        </w:rPr>
        <w:t xml:space="preserve"> по теме</w:t>
      </w:r>
      <w:r w:rsidR="006C70DF">
        <w:rPr>
          <w:rFonts w:eastAsia="Calibri"/>
          <w:bCs/>
          <w:sz w:val="26"/>
          <w:szCs w:val="26"/>
          <w:lang w:eastAsia="en-US"/>
        </w:rPr>
        <w:t>:</w:t>
      </w:r>
      <w:r w:rsidR="006C70DF" w:rsidRPr="00164B8B">
        <w:t xml:space="preserve"> </w:t>
      </w:r>
      <w:r w:rsidR="006C70DF" w:rsidRPr="00164B8B">
        <w:rPr>
          <w:rFonts w:eastAsia="Calibri"/>
          <w:bCs/>
          <w:sz w:val="26"/>
          <w:szCs w:val="26"/>
          <w:lang w:eastAsia="en-US"/>
        </w:rPr>
        <w:t>«Я, ты, он, она – вместе дружная семья!»</w:t>
      </w:r>
      <w:r w:rsidRPr="0079781A">
        <w:rPr>
          <w:rFonts w:eastAsia="Calibri"/>
          <w:bCs/>
          <w:sz w:val="26"/>
          <w:szCs w:val="26"/>
          <w:lang w:eastAsia="en-US"/>
        </w:rPr>
        <w:t>, направленн</w:t>
      </w:r>
      <w:r w:rsidR="006C70DF">
        <w:rPr>
          <w:rFonts w:eastAsia="Calibri"/>
          <w:bCs/>
          <w:sz w:val="26"/>
          <w:szCs w:val="26"/>
          <w:lang w:eastAsia="en-US"/>
        </w:rPr>
        <w:t>ых</w:t>
      </w:r>
      <w:r>
        <w:rPr>
          <w:sz w:val="26"/>
          <w:szCs w:val="26"/>
        </w:rPr>
        <w:t xml:space="preserve"> на </w:t>
      </w:r>
      <w:r w:rsidRPr="00860AB6">
        <w:rPr>
          <w:sz w:val="26"/>
          <w:szCs w:val="26"/>
        </w:rPr>
        <w:t>гармонизаци</w:t>
      </w:r>
      <w:r>
        <w:rPr>
          <w:sz w:val="26"/>
          <w:szCs w:val="26"/>
        </w:rPr>
        <w:t>ю</w:t>
      </w:r>
      <w:r w:rsidRPr="00860AB6">
        <w:rPr>
          <w:sz w:val="26"/>
          <w:szCs w:val="26"/>
        </w:rPr>
        <w:t xml:space="preserve"> межэтнических и межконфе</w:t>
      </w:r>
      <w:r w:rsidR="008B3067">
        <w:rPr>
          <w:sz w:val="26"/>
          <w:szCs w:val="26"/>
        </w:rPr>
        <w:t>сс</w:t>
      </w:r>
      <w:r w:rsidRPr="00860AB6">
        <w:rPr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  <w:r>
        <w:rPr>
          <w:sz w:val="26"/>
          <w:szCs w:val="26"/>
        </w:rPr>
        <w:t xml:space="preserve">; </w:t>
      </w:r>
      <w:r w:rsidR="006C70DF">
        <w:rPr>
          <w:rFonts w:eastAsia="Calibri"/>
          <w:bCs/>
          <w:sz w:val="26"/>
          <w:szCs w:val="26"/>
          <w:lang w:eastAsia="en-US"/>
        </w:rPr>
        <w:t>тираж 300 экземпляров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FD7BEC" w:rsidRDefault="00FD7BEC" w:rsidP="006C70DF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>организ</w:t>
      </w:r>
      <w:r>
        <w:rPr>
          <w:rFonts w:eastAsia="Calibri"/>
          <w:bCs/>
          <w:sz w:val="26"/>
          <w:szCs w:val="26"/>
          <w:lang w:eastAsia="en-US"/>
        </w:rPr>
        <w:t>ация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не менее </w:t>
      </w:r>
      <w:r>
        <w:rPr>
          <w:rFonts w:eastAsia="Calibri"/>
          <w:bCs/>
          <w:sz w:val="26"/>
          <w:szCs w:val="26"/>
          <w:lang w:eastAsia="en-US"/>
        </w:rPr>
        <w:t>двух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79781A">
        <w:rPr>
          <w:rFonts w:eastAsia="Calibri"/>
          <w:bCs/>
          <w:sz w:val="26"/>
          <w:szCs w:val="26"/>
          <w:lang w:eastAsia="en-US"/>
        </w:rPr>
        <w:t>видеопоказов</w:t>
      </w:r>
      <w:proofErr w:type="spellEnd"/>
      <w:r w:rsidRPr="0079781A">
        <w:rPr>
          <w:rFonts w:eastAsia="Calibri"/>
          <w:bCs/>
          <w:sz w:val="26"/>
          <w:szCs w:val="26"/>
          <w:lang w:eastAsia="en-US"/>
        </w:rPr>
        <w:t xml:space="preserve"> для жителей МО, направленных  </w:t>
      </w:r>
      <w:r w:rsidR="006C70DF">
        <w:rPr>
          <w:rFonts w:eastAsia="Calibri"/>
          <w:bCs/>
          <w:sz w:val="26"/>
          <w:szCs w:val="26"/>
          <w:lang w:eastAsia="en-US"/>
        </w:rPr>
        <w:br/>
      </w:r>
      <w:r>
        <w:rPr>
          <w:sz w:val="26"/>
          <w:szCs w:val="26"/>
        </w:rPr>
        <w:t>на</w:t>
      </w:r>
      <w:r w:rsidR="006C70DF">
        <w:rPr>
          <w:sz w:val="26"/>
          <w:szCs w:val="26"/>
        </w:rPr>
        <w:t xml:space="preserve"> </w:t>
      </w:r>
      <w:r w:rsidRPr="00860AB6">
        <w:rPr>
          <w:sz w:val="26"/>
          <w:szCs w:val="26"/>
        </w:rPr>
        <w:t>гармонизаци</w:t>
      </w:r>
      <w:r>
        <w:rPr>
          <w:sz w:val="26"/>
          <w:szCs w:val="26"/>
        </w:rPr>
        <w:t>ю</w:t>
      </w:r>
      <w:r w:rsidRPr="00860AB6">
        <w:rPr>
          <w:sz w:val="26"/>
          <w:szCs w:val="26"/>
        </w:rPr>
        <w:t xml:space="preserve"> межэтнических и межконфе</w:t>
      </w:r>
      <w:r w:rsidR="008B3067">
        <w:rPr>
          <w:sz w:val="26"/>
          <w:szCs w:val="26"/>
        </w:rPr>
        <w:t>сс</w:t>
      </w:r>
      <w:r w:rsidRPr="00860AB6">
        <w:rPr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  <w:r w:rsidRPr="0079781A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привлечь  не менее 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0 </w:t>
      </w:r>
      <w:r>
        <w:rPr>
          <w:rFonts w:eastAsia="Calibri"/>
          <w:bCs/>
          <w:sz w:val="26"/>
          <w:szCs w:val="26"/>
          <w:lang w:eastAsia="en-US"/>
        </w:rPr>
        <w:t>жителей МО;</w:t>
      </w:r>
    </w:p>
    <w:p w:rsidR="00FD7BEC" w:rsidRPr="00274113" w:rsidRDefault="00FD7BEC" w:rsidP="00FD7BEC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74113">
        <w:rPr>
          <w:rFonts w:ascii="Times New Roman" w:hAnsi="Times New Roman"/>
          <w:bCs/>
          <w:sz w:val="26"/>
          <w:szCs w:val="26"/>
        </w:rPr>
        <w:t xml:space="preserve">размещение в муниципальных средствах массовой информации не менее 4 материалов, направленных на пропаганду толерантного поведения к людям других национальностей </w:t>
      </w:r>
      <w:r w:rsidR="006C70DF">
        <w:rPr>
          <w:rFonts w:ascii="Times New Roman" w:hAnsi="Times New Roman"/>
          <w:bCs/>
          <w:sz w:val="26"/>
          <w:szCs w:val="26"/>
        </w:rPr>
        <w:br/>
      </w:r>
      <w:r w:rsidRPr="00274113">
        <w:rPr>
          <w:rFonts w:ascii="Times New Roman" w:hAnsi="Times New Roman"/>
          <w:bCs/>
          <w:sz w:val="26"/>
          <w:szCs w:val="26"/>
        </w:rPr>
        <w:t xml:space="preserve">и религиозных конфессий, на социальную и культурную адаптацию мигрантов; </w:t>
      </w:r>
      <w:r w:rsidR="006C70DF">
        <w:rPr>
          <w:rFonts w:ascii="Times New Roman" w:hAnsi="Times New Roman"/>
          <w:bCs/>
          <w:sz w:val="26"/>
          <w:szCs w:val="26"/>
        </w:rPr>
        <w:br/>
      </w:r>
      <w:r w:rsidRPr="00274113">
        <w:rPr>
          <w:rFonts w:ascii="Times New Roman" w:hAnsi="Times New Roman"/>
          <w:bCs/>
          <w:sz w:val="26"/>
          <w:szCs w:val="26"/>
        </w:rPr>
        <w:t>на гармонизацию межэтнических и межконфе</w:t>
      </w:r>
      <w:r w:rsidR="008B3067">
        <w:rPr>
          <w:rFonts w:ascii="Times New Roman" w:hAnsi="Times New Roman"/>
          <w:bCs/>
          <w:sz w:val="26"/>
          <w:szCs w:val="26"/>
        </w:rPr>
        <w:t>сс</w:t>
      </w:r>
      <w:r w:rsidRPr="00274113">
        <w:rPr>
          <w:rFonts w:ascii="Times New Roman" w:hAnsi="Times New Roman"/>
          <w:bCs/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</w:p>
    <w:p w:rsidR="00D642C1" w:rsidRPr="008B3067" w:rsidRDefault="00D642C1" w:rsidP="00D642C1">
      <w:pPr>
        <w:jc w:val="both"/>
        <w:rPr>
          <w:sz w:val="26"/>
          <w:szCs w:val="26"/>
        </w:rPr>
      </w:pPr>
      <w:r w:rsidRPr="008B3067">
        <w:rPr>
          <w:sz w:val="26"/>
          <w:szCs w:val="26"/>
        </w:rPr>
        <w:t>3. Эффективность программы: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 w:rsidR="00103018"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 xml:space="preserve">, направленных </w:t>
      </w:r>
      <w:r w:rsidR="002F68E0" w:rsidRPr="00274113">
        <w:rPr>
          <w:bCs/>
          <w:sz w:val="26"/>
          <w:szCs w:val="26"/>
        </w:rPr>
        <w:t>на гармонизацию межэтнических и межконфе</w:t>
      </w:r>
      <w:r w:rsidR="002F68E0">
        <w:rPr>
          <w:bCs/>
          <w:sz w:val="26"/>
          <w:szCs w:val="26"/>
        </w:rPr>
        <w:t>сс</w:t>
      </w:r>
      <w:r w:rsidR="002F68E0" w:rsidRPr="00274113">
        <w:rPr>
          <w:bCs/>
          <w:sz w:val="26"/>
          <w:szCs w:val="26"/>
        </w:rPr>
        <w:t>иональных отношений, предупреждение проявлений экстремизма и возникновения межнациональных (межэтнических) конфликтов</w:t>
      </w:r>
      <w:r w:rsidRPr="008F3F85">
        <w:rPr>
          <w:sz w:val="26"/>
          <w:szCs w:val="26"/>
        </w:rPr>
        <w:t>;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13277F" w:rsidRDefault="00D642C1" w:rsidP="006C70DF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>
        <w:rPr>
          <w:sz w:val="26"/>
          <w:szCs w:val="26"/>
        </w:rPr>
        <w:t>мероприятий</w:t>
      </w:r>
      <w:r w:rsidR="002F68E0">
        <w:rPr>
          <w:sz w:val="26"/>
          <w:szCs w:val="26"/>
        </w:rPr>
        <w:t xml:space="preserve">, направленных на </w:t>
      </w:r>
      <w:r w:rsidR="002F68E0" w:rsidRPr="00860AB6">
        <w:rPr>
          <w:sz w:val="26"/>
          <w:szCs w:val="26"/>
        </w:rPr>
        <w:t>гармонизаци</w:t>
      </w:r>
      <w:r w:rsidR="002F68E0">
        <w:rPr>
          <w:sz w:val="26"/>
          <w:szCs w:val="26"/>
        </w:rPr>
        <w:t>ю</w:t>
      </w:r>
      <w:r w:rsidR="002F68E0" w:rsidRPr="00860AB6">
        <w:rPr>
          <w:sz w:val="26"/>
          <w:szCs w:val="26"/>
        </w:rPr>
        <w:t xml:space="preserve"> межэтнических и межконфе</w:t>
      </w:r>
      <w:r w:rsidR="002F68E0">
        <w:rPr>
          <w:sz w:val="26"/>
          <w:szCs w:val="26"/>
        </w:rPr>
        <w:t>сс</w:t>
      </w:r>
      <w:r w:rsidR="002F68E0" w:rsidRPr="00860AB6">
        <w:rPr>
          <w:sz w:val="26"/>
          <w:szCs w:val="26"/>
        </w:rPr>
        <w:t xml:space="preserve">иональных отношений, предупреждение проявлений экстремизма </w:t>
      </w:r>
      <w:r w:rsidR="006C70DF">
        <w:rPr>
          <w:sz w:val="26"/>
          <w:szCs w:val="26"/>
        </w:rPr>
        <w:br/>
      </w:r>
      <w:r w:rsidR="002F68E0" w:rsidRPr="00860AB6">
        <w:rPr>
          <w:sz w:val="26"/>
          <w:szCs w:val="26"/>
        </w:rPr>
        <w:t>и возникновения межнациональных (межэтнических) конфликтов</w:t>
      </w:r>
      <w:r w:rsidRPr="008F3F85">
        <w:rPr>
          <w:sz w:val="26"/>
          <w:szCs w:val="26"/>
        </w:rPr>
        <w:t>.</w:t>
      </w:r>
    </w:p>
    <w:p w:rsidR="002F68E0" w:rsidRPr="00DF7508" w:rsidRDefault="002F68E0" w:rsidP="00D050F4">
      <w:pPr>
        <w:tabs>
          <w:tab w:val="left" w:pos="115"/>
        </w:tabs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>7.  ОБОСНОВАНИЕ ОБЪЕМОВ БЮДЖЕТНЫХ АССИГНОВАНИЙ НА РЕАЛИЗАЦИЮ ВОПРОСА МЕСТНОГО ЗНАЧЕНИЯ</w:t>
      </w:r>
    </w:p>
    <w:p w:rsidR="00FF7472" w:rsidRDefault="00FF7472" w:rsidP="00FF7472">
      <w:pPr>
        <w:jc w:val="center"/>
        <w:rPr>
          <w:b/>
          <w:bCs/>
          <w:sz w:val="26"/>
          <w:szCs w:val="26"/>
        </w:rPr>
      </w:pPr>
    </w:p>
    <w:p w:rsidR="00295373" w:rsidRPr="004C4C6C" w:rsidRDefault="00D13435" w:rsidP="006C70DF">
      <w:pPr>
        <w:ind w:firstLine="680"/>
        <w:jc w:val="both"/>
        <w:rPr>
          <w:b/>
          <w:bCs/>
          <w:sz w:val="26"/>
          <w:szCs w:val="26"/>
          <w:lang w:eastAsia="ru-RU"/>
        </w:rPr>
      </w:pPr>
      <w:r w:rsidRPr="00763303">
        <w:rPr>
          <w:b/>
          <w:bCs/>
          <w:sz w:val="26"/>
          <w:szCs w:val="26"/>
        </w:rPr>
        <w:t xml:space="preserve">Обоснование начальной (максимальной) цены контракта по </w:t>
      </w:r>
      <w:r w:rsidR="00295373">
        <w:rPr>
          <w:b/>
          <w:bCs/>
          <w:sz w:val="26"/>
          <w:szCs w:val="26"/>
        </w:rPr>
        <w:t>Ведомственной целевой</w:t>
      </w:r>
      <w:r w:rsidR="00295373" w:rsidRPr="00763303">
        <w:rPr>
          <w:b/>
          <w:bCs/>
          <w:sz w:val="26"/>
          <w:szCs w:val="26"/>
        </w:rPr>
        <w:t xml:space="preserve"> программе</w:t>
      </w:r>
      <w:r w:rsidR="00295373">
        <w:rPr>
          <w:b/>
          <w:bCs/>
          <w:sz w:val="26"/>
          <w:szCs w:val="26"/>
        </w:rPr>
        <w:t xml:space="preserve"> </w:t>
      </w:r>
      <w:r w:rsidR="00295373" w:rsidRPr="00B44ED1">
        <w:rPr>
          <w:b/>
          <w:bCs/>
          <w:sz w:val="26"/>
          <w:szCs w:val="26"/>
          <w:lang w:eastAsia="ru-RU"/>
        </w:rPr>
        <w:t xml:space="preserve">«Мероприятия по </w:t>
      </w:r>
      <w:r w:rsidR="00295373" w:rsidRPr="00341761">
        <w:rPr>
          <w:b/>
          <w:sz w:val="26"/>
          <w:szCs w:val="26"/>
        </w:rPr>
        <w:t>укреплени</w:t>
      </w:r>
      <w:r w:rsidR="00295373">
        <w:rPr>
          <w:b/>
          <w:sz w:val="26"/>
          <w:szCs w:val="26"/>
        </w:rPr>
        <w:t>ю</w:t>
      </w:r>
      <w:r w:rsidR="00295373" w:rsidRPr="00341761">
        <w:rPr>
          <w:b/>
          <w:sz w:val="26"/>
          <w:szCs w:val="26"/>
        </w:rPr>
        <w:t xml:space="preserve"> межнационального </w:t>
      </w:r>
      <w:r w:rsidR="006C70DF">
        <w:rPr>
          <w:b/>
          <w:sz w:val="26"/>
          <w:szCs w:val="26"/>
        </w:rPr>
        <w:br/>
      </w:r>
      <w:r w:rsidR="00295373" w:rsidRPr="00341761">
        <w:rPr>
          <w:b/>
          <w:sz w:val="26"/>
          <w:szCs w:val="26"/>
        </w:rPr>
        <w:t>и</w:t>
      </w:r>
      <w:r w:rsidR="00295373">
        <w:rPr>
          <w:b/>
          <w:sz w:val="26"/>
          <w:szCs w:val="26"/>
        </w:rPr>
        <w:t xml:space="preserve"> </w:t>
      </w:r>
      <w:r w:rsidR="00295373" w:rsidRPr="00341761">
        <w:rPr>
          <w:b/>
          <w:sz w:val="26"/>
          <w:szCs w:val="26"/>
        </w:rPr>
        <w:t>межконфессионального согласия, сохранени</w:t>
      </w:r>
      <w:r w:rsidR="00295373">
        <w:rPr>
          <w:b/>
          <w:sz w:val="26"/>
          <w:szCs w:val="26"/>
        </w:rPr>
        <w:t>ю</w:t>
      </w:r>
      <w:r w:rsidR="00295373" w:rsidRPr="00341761">
        <w:rPr>
          <w:b/>
          <w:sz w:val="26"/>
          <w:szCs w:val="26"/>
        </w:rPr>
        <w:t xml:space="preserve"> и развити</w:t>
      </w:r>
      <w:r w:rsidR="00295373">
        <w:rPr>
          <w:b/>
          <w:sz w:val="26"/>
          <w:szCs w:val="26"/>
        </w:rPr>
        <w:t>ю</w:t>
      </w:r>
      <w:r w:rsidR="00295373" w:rsidRPr="00341761">
        <w:rPr>
          <w:b/>
          <w:sz w:val="26"/>
          <w:szCs w:val="26"/>
        </w:rPr>
        <w:t xml:space="preserve"> языков и культуры народов Российской Федерации, проживающих на территории муниципального образования, социальн</w:t>
      </w:r>
      <w:r w:rsidR="00295373">
        <w:rPr>
          <w:b/>
          <w:sz w:val="26"/>
          <w:szCs w:val="26"/>
        </w:rPr>
        <w:t>ой</w:t>
      </w:r>
      <w:r w:rsidR="00295373" w:rsidRPr="00341761">
        <w:rPr>
          <w:b/>
          <w:sz w:val="26"/>
          <w:szCs w:val="26"/>
        </w:rPr>
        <w:t xml:space="preserve"> и культурн</w:t>
      </w:r>
      <w:r w:rsidR="00295373">
        <w:rPr>
          <w:b/>
          <w:sz w:val="26"/>
          <w:szCs w:val="26"/>
        </w:rPr>
        <w:t>ой</w:t>
      </w:r>
      <w:r w:rsidR="00295373" w:rsidRPr="00341761">
        <w:rPr>
          <w:b/>
          <w:sz w:val="26"/>
          <w:szCs w:val="26"/>
        </w:rPr>
        <w:t xml:space="preserve"> адаптаци</w:t>
      </w:r>
      <w:r w:rsidR="00295373">
        <w:rPr>
          <w:b/>
          <w:sz w:val="26"/>
          <w:szCs w:val="26"/>
        </w:rPr>
        <w:t>и</w:t>
      </w:r>
      <w:r w:rsidR="00295373" w:rsidRPr="00341761">
        <w:rPr>
          <w:b/>
          <w:sz w:val="26"/>
          <w:szCs w:val="26"/>
        </w:rPr>
        <w:t xml:space="preserve"> мигрантов, профилактик</w:t>
      </w:r>
      <w:r w:rsidR="00295373">
        <w:rPr>
          <w:b/>
          <w:sz w:val="26"/>
          <w:szCs w:val="26"/>
        </w:rPr>
        <w:t>е</w:t>
      </w:r>
      <w:r w:rsidR="00295373" w:rsidRPr="00341761">
        <w:rPr>
          <w:b/>
          <w:sz w:val="26"/>
          <w:szCs w:val="26"/>
        </w:rPr>
        <w:t xml:space="preserve"> межнациональных (межэтнических) конфликтов</w:t>
      </w:r>
      <w:r w:rsidR="00295373" w:rsidRPr="00B44ED1">
        <w:rPr>
          <w:b/>
          <w:bCs/>
          <w:sz w:val="26"/>
          <w:szCs w:val="26"/>
          <w:lang w:eastAsia="ru-RU"/>
        </w:rPr>
        <w:t>»</w:t>
      </w:r>
      <w:r w:rsidR="006C70DF">
        <w:rPr>
          <w:b/>
          <w:bCs/>
          <w:sz w:val="26"/>
          <w:szCs w:val="26"/>
          <w:lang w:eastAsia="ru-RU"/>
        </w:rPr>
        <w:t>.</w:t>
      </w:r>
    </w:p>
    <w:p w:rsidR="00D13435" w:rsidRDefault="00CA5821" w:rsidP="006C70DF">
      <w:pPr>
        <w:jc w:val="both"/>
        <w:rPr>
          <w:sz w:val="26"/>
          <w:szCs w:val="26"/>
        </w:rPr>
      </w:pPr>
      <w:r w:rsidRPr="00763303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</w:t>
      </w:r>
      <w:proofErr w:type="gramStart"/>
      <w:r w:rsidRPr="00763303">
        <w:rPr>
          <w:sz w:val="26"/>
          <w:szCs w:val="26"/>
        </w:rPr>
        <w:t>цен  (</w:t>
      </w:r>
      <w:proofErr w:type="gramEnd"/>
      <w:r w:rsidRPr="00763303">
        <w:rPr>
          <w:sz w:val="26"/>
          <w:szCs w:val="26"/>
        </w:rPr>
        <w:t xml:space="preserve">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Default="00CA5821" w:rsidP="00D134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763303">
        <w:rPr>
          <w:sz w:val="26"/>
          <w:szCs w:val="26"/>
        </w:rPr>
        <w:t xml:space="preserve">ыли </w:t>
      </w:r>
      <w:r>
        <w:rPr>
          <w:sz w:val="26"/>
          <w:szCs w:val="26"/>
        </w:rPr>
        <w:t>на</w:t>
      </w:r>
      <w:r w:rsidRPr="00763303">
        <w:rPr>
          <w:sz w:val="26"/>
          <w:szCs w:val="26"/>
        </w:rPr>
        <w:t xml:space="preserve">правлены пять запросов, на которые </w:t>
      </w:r>
      <w:r>
        <w:rPr>
          <w:sz w:val="26"/>
          <w:szCs w:val="26"/>
        </w:rPr>
        <w:t>получено</w:t>
      </w:r>
      <w:r w:rsidRPr="00763303">
        <w:rPr>
          <w:sz w:val="26"/>
          <w:szCs w:val="26"/>
        </w:rPr>
        <w:t xml:space="preserve"> три ответа</w:t>
      </w: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p w:rsidR="006C70DF" w:rsidRDefault="006C70DF" w:rsidP="00D13435">
      <w:pPr>
        <w:ind w:firstLine="567"/>
        <w:jc w:val="both"/>
        <w:rPr>
          <w:sz w:val="26"/>
          <w:szCs w:val="26"/>
        </w:rPr>
      </w:pPr>
    </w:p>
    <w:tbl>
      <w:tblPr>
        <w:tblW w:w="1073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51"/>
        <w:gridCol w:w="1984"/>
        <w:gridCol w:w="1843"/>
        <w:gridCol w:w="1842"/>
        <w:gridCol w:w="1702"/>
      </w:tblGrid>
      <w:tr w:rsidR="006C70DF" w:rsidRPr="00295373" w:rsidTr="006C70DF">
        <w:trPr>
          <w:trHeight w:val="11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DF" w:rsidRPr="006C70DF" w:rsidRDefault="006C70DF" w:rsidP="00295373">
            <w:pPr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DF" w:rsidRPr="006C70DF" w:rsidRDefault="006C70DF" w:rsidP="00295373">
            <w:pPr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Наименование</w:t>
            </w:r>
          </w:p>
          <w:p w:rsidR="006C70DF" w:rsidRPr="006C70DF" w:rsidRDefault="006C70DF" w:rsidP="00295373">
            <w:pPr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F" w:rsidRPr="006C70DF" w:rsidRDefault="006C70DF" w:rsidP="006C70DF">
            <w:pPr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 xml:space="preserve">Коммерческое предложение </w:t>
            </w:r>
            <w:r w:rsidRPr="006C70DF">
              <w:rPr>
                <w:sz w:val="22"/>
                <w:szCs w:val="22"/>
              </w:rPr>
              <w:br/>
              <w:t>№ 1 (вх.№438МА от 12.11.2020),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F" w:rsidRPr="006C70DF" w:rsidRDefault="006C70DF" w:rsidP="006C70DF">
            <w:pPr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Коммерческое предложение № 2 (вх.№443МА от 12.11.2020),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F" w:rsidRPr="006C70DF" w:rsidRDefault="006C70DF" w:rsidP="006C70DF">
            <w:pPr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Коммерческое предложение № 3 (вх.№445МА от 12.11.2020),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DF" w:rsidRPr="006C70DF" w:rsidRDefault="006C70DF" w:rsidP="006C70DF">
            <w:pPr>
              <w:jc w:val="center"/>
              <w:rPr>
                <w:sz w:val="22"/>
                <w:szCs w:val="22"/>
              </w:rPr>
            </w:pPr>
            <w:r w:rsidRPr="006C70DF">
              <w:rPr>
                <w:b/>
                <w:sz w:val="22"/>
                <w:szCs w:val="22"/>
              </w:rPr>
              <w:t>Средняя стоимость тиража, руб.</w:t>
            </w:r>
            <w:r w:rsidRPr="006C70DF">
              <w:rPr>
                <w:sz w:val="22"/>
                <w:szCs w:val="22"/>
              </w:rPr>
              <w:t xml:space="preserve"> </w:t>
            </w:r>
          </w:p>
        </w:tc>
      </w:tr>
      <w:tr w:rsidR="006C70DF" w:rsidRPr="00295373" w:rsidTr="006C70DF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DF" w:rsidRPr="006C70DF" w:rsidRDefault="006C70DF" w:rsidP="00295373">
            <w:pPr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DF" w:rsidRDefault="006C70DF" w:rsidP="006C70DF">
            <w:pPr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 xml:space="preserve">Оказание услуг </w:t>
            </w:r>
          </w:p>
          <w:p w:rsidR="006C70DF" w:rsidRPr="006C70DF" w:rsidRDefault="006C70DF" w:rsidP="006C70DF">
            <w:pPr>
              <w:rPr>
                <w:bCs/>
                <w:iCs/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 xml:space="preserve">по изготовлению </w:t>
            </w:r>
            <w:proofErr w:type="spellStart"/>
            <w:r w:rsidRPr="006C70DF">
              <w:rPr>
                <w:sz w:val="22"/>
                <w:szCs w:val="22"/>
              </w:rPr>
              <w:t>евробуклетов</w:t>
            </w:r>
            <w:proofErr w:type="spellEnd"/>
            <w:r w:rsidRPr="006C70DF">
              <w:rPr>
                <w:sz w:val="22"/>
                <w:szCs w:val="22"/>
              </w:rPr>
              <w:t xml:space="preserve"> по теме: </w:t>
            </w:r>
            <w:r w:rsidRPr="006C70DF">
              <w:rPr>
                <w:b/>
                <w:sz w:val="22"/>
                <w:szCs w:val="22"/>
              </w:rPr>
              <w:t xml:space="preserve">«Я, ты, он, она – вместе дружная </w:t>
            </w:r>
            <w:r>
              <w:rPr>
                <w:b/>
                <w:sz w:val="22"/>
                <w:szCs w:val="22"/>
              </w:rPr>
              <w:t>с</w:t>
            </w:r>
            <w:r w:rsidRPr="006C70DF">
              <w:rPr>
                <w:b/>
                <w:sz w:val="22"/>
                <w:szCs w:val="22"/>
              </w:rPr>
              <w:t>емья!»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F" w:rsidRPr="006C70DF" w:rsidRDefault="006C70DF" w:rsidP="003228E1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12 900,00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F" w:rsidRPr="006C70DF" w:rsidRDefault="006C70DF" w:rsidP="003228E1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18 000,00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F" w:rsidRPr="006C70DF" w:rsidRDefault="006C70DF" w:rsidP="003228E1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6C70DF">
              <w:rPr>
                <w:sz w:val="22"/>
                <w:szCs w:val="22"/>
              </w:rPr>
              <w:t>15 000,00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DF" w:rsidRPr="006C70DF" w:rsidRDefault="006C70DF" w:rsidP="003228E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C70DF">
              <w:rPr>
                <w:b/>
                <w:sz w:val="22"/>
                <w:szCs w:val="22"/>
              </w:rPr>
              <w:t>15 300,00</w:t>
            </w:r>
          </w:p>
        </w:tc>
      </w:tr>
    </w:tbl>
    <w:p w:rsidR="00F5669C" w:rsidRDefault="00F5669C" w:rsidP="00F5669C">
      <w:pPr>
        <w:ind w:left="114" w:right="255"/>
        <w:rPr>
          <w:sz w:val="26"/>
          <w:szCs w:val="26"/>
          <w:lang w:eastAsia="en-US"/>
        </w:rPr>
      </w:pPr>
    </w:p>
    <w:p w:rsidR="00295373" w:rsidRPr="00763303" w:rsidRDefault="00295373" w:rsidP="00295373">
      <w:pPr>
        <w:ind w:left="114" w:right="255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t xml:space="preserve">Для определения </w:t>
      </w: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 xml:space="preserve"> используется метод сопоставимых рыночных цен  (анализа рынка).</w:t>
      </w:r>
    </w:p>
    <w:p w:rsidR="00295373" w:rsidRDefault="00295373" w:rsidP="00295373">
      <w:pPr>
        <w:ind w:left="114" w:right="255"/>
        <w:rPr>
          <w:sz w:val="26"/>
          <w:szCs w:val="26"/>
          <w:lang w:eastAsia="en-US"/>
        </w:rPr>
      </w:pP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>= 1 / 3 * (1*</w:t>
      </w:r>
      <w:r w:rsidR="006C70DF">
        <w:rPr>
          <w:sz w:val="26"/>
          <w:szCs w:val="26"/>
        </w:rPr>
        <w:t>12 900</w:t>
      </w:r>
      <w:r>
        <w:rPr>
          <w:sz w:val="26"/>
          <w:szCs w:val="26"/>
        </w:rPr>
        <w:t>,00</w:t>
      </w:r>
      <w:r w:rsidRPr="00763303">
        <w:rPr>
          <w:sz w:val="26"/>
          <w:szCs w:val="26"/>
          <w:lang w:eastAsia="en-US"/>
        </w:rPr>
        <w:t>+ 1*</w:t>
      </w:r>
      <w:r w:rsidR="006C70DF">
        <w:rPr>
          <w:sz w:val="26"/>
          <w:szCs w:val="26"/>
        </w:rPr>
        <w:t xml:space="preserve">18 </w:t>
      </w:r>
      <w:r>
        <w:rPr>
          <w:sz w:val="26"/>
          <w:szCs w:val="26"/>
        </w:rPr>
        <w:t>000,00</w:t>
      </w:r>
      <w:r w:rsidRPr="00763303">
        <w:rPr>
          <w:sz w:val="26"/>
          <w:szCs w:val="26"/>
          <w:lang w:eastAsia="en-US"/>
        </w:rPr>
        <w:t>+ 1*</w:t>
      </w:r>
      <w:r w:rsidR="006C70DF">
        <w:rPr>
          <w:sz w:val="26"/>
          <w:szCs w:val="26"/>
          <w:lang w:eastAsia="en-US"/>
        </w:rPr>
        <w:t xml:space="preserve">15 </w:t>
      </w:r>
      <w:r w:rsidRPr="004171DB">
        <w:rPr>
          <w:sz w:val="26"/>
          <w:szCs w:val="26"/>
          <w:lang w:eastAsia="en-US"/>
        </w:rPr>
        <w:t>000,00) =</w:t>
      </w:r>
      <w:r w:rsidR="006C70DF">
        <w:rPr>
          <w:sz w:val="26"/>
          <w:szCs w:val="26"/>
          <w:lang w:eastAsia="en-US"/>
        </w:rPr>
        <w:t>15 300,00</w:t>
      </w:r>
      <w:r w:rsidRPr="00763303">
        <w:rPr>
          <w:sz w:val="26"/>
          <w:szCs w:val="26"/>
          <w:lang w:eastAsia="en-US"/>
        </w:rPr>
        <w:t xml:space="preserve"> руб</w:t>
      </w:r>
      <w:r>
        <w:rPr>
          <w:sz w:val="26"/>
          <w:szCs w:val="26"/>
          <w:lang w:eastAsia="en-US"/>
        </w:rPr>
        <w:t>.</w:t>
      </w:r>
    </w:p>
    <w:p w:rsidR="00295373" w:rsidRDefault="00295373" w:rsidP="00295373">
      <w:pPr>
        <w:ind w:left="114" w:right="255"/>
        <w:rPr>
          <w:sz w:val="26"/>
          <w:szCs w:val="26"/>
          <w:lang w:eastAsia="en-US"/>
        </w:rPr>
      </w:pPr>
    </w:p>
    <w:p w:rsidR="00295373" w:rsidRPr="00347755" w:rsidRDefault="00295373" w:rsidP="00295373">
      <w:pPr>
        <w:ind w:left="114" w:right="255"/>
        <w:rPr>
          <w:sz w:val="26"/>
          <w:szCs w:val="26"/>
          <w:lang w:eastAsia="en-US"/>
        </w:rPr>
      </w:pPr>
      <w:r w:rsidRPr="00347755">
        <w:rPr>
          <w:sz w:val="26"/>
          <w:szCs w:val="26"/>
          <w:lang w:eastAsia="en-US"/>
        </w:rPr>
        <w:t>В целях определения однородности совокупности значений выявленных цен, используемых в расчете НМЦК, определяем коэффициент вариации по следующей формуле:</w:t>
      </w:r>
    </w:p>
    <w:p w:rsidR="00295373" w:rsidRPr="00347755" w:rsidRDefault="00295373" w:rsidP="00295373">
      <w:pPr>
        <w:ind w:left="114" w:right="255"/>
        <w:rPr>
          <w:sz w:val="26"/>
          <w:szCs w:val="26"/>
          <w:lang w:eastAsia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87500" cy="5435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55">
        <w:rPr>
          <w:sz w:val="26"/>
          <w:szCs w:val="26"/>
          <w:lang w:eastAsia="en-US"/>
        </w:rPr>
        <w:t xml:space="preserve"> </w:t>
      </w:r>
    </w:p>
    <w:p w:rsidR="00295373" w:rsidRPr="00347755" w:rsidRDefault="00295373" w:rsidP="00295373">
      <w:pPr>
        <w:ind w:left="114" w:right="255"/>
        <w:rPr>
          <w:sz w:val="26"/>
          <w:szCs w:val="26"/>
          <w:lang w:eastAsia="en-US"/>
        </w:rPr>
      </w:pPr>
    </w:p>
    <w:p w:rsidR="00295373" w:rsidRPr="00763303" w:rsidRDefault="00295373" w:rsidP="00295373">
      <w:pPr>
        <w:ind w:left="114" w:right="255"/>
        <w:rPr>
          <w:sz w:val="26"/>
          <w:szCs w:val="26"/>
          <w:lang w:eastAsia="en-US"/>
        </w:rPr>
      </w:pPr>
      <w:r w:rsidRPr="00347755">
        <w:rPr>
          <w:sz w:val="26"/>
          <w:szCs w:val="26"/>
          <w:lang w:eastAsia="en-US"/>
        </w:rPr>
        <w:t>Коэффициент вариации равен</w:t>
      </w:r>
      <w:r w:rsidR="006C70DF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</w:t>
      </w:r>
      <w:r w:rsidRPr="00763303">
        <w:rPr>
          <w:sz w:val="26"/>
          <w:szCs w:val="26"/>
          <w:lang w:eastAsia="en-US"/>
        </w:rPr>
        <w:t xml:space="preserve"> </w:t>
      </w:r>
      <w:r w:rsidR="006C70DF">
        <w:rPr>
          <w:sz w:val="26"/>
          <w:szCs w:val="26"/>
          <w:lang w:eastAsia="en-US"/>
        </w:rPr>
        <w:t>16,75</w:t>
      </w:r>
      <w:r w:rsidRPr="00763303">
        <w:rPr>
          <w:sz w:val="26"/>
          <w:szCs w:val="26"/>
          <w:lang w:eastAsia="en-US"/>
        </w:rPr>
        <w:t xml:space="preserve"> %</w:t>
      </w:r>
    </w:p>
    <w:p w:rsidR="00295373" w:rsidRDefault="00295373" w:rsidP="00295373">
      <w:pPr>
        <w:ind w:left="114" w:right="255"/>
        <w:rPr>
          <w:b/>
          <w:sz w:val="26"/>
          <w:szCs w:val="26"/>
          <w:lang w:eastAsia="en-US"/>
        </w:rPr>
      </w:pPr>
      <w:r w:rsidRPr="00763303">
        <w:rPr>
          <w:b/>
          <w:i/>
          <w:sz w:val="26"/>
          <w:szCs w:val="26"/>
          <w:lang w:eastAsia="en-US"/>
        </w:rPr>
        <w:t>Таким образом, значение коэффициента не превышает 33%, совокупность ценовых значений является однородной</w:t>
      </w:r>
      <w:r w:rsidRPr="00763303">
        <w:rPr>
          <w:i/>
          <w:sz w:val="26"/>
          <w:szCs w:val="26"/>
          <w:lang w:eastAsia="en-US"/>
        </w:rPr>
        <w:t>.</w:t>
      </w:r>
    </w:p>
    <w:p w:rsidR="00295373" w:rsidRPr="00373E49" w:rsidRDefault="00295373" w:rsidP="006C70DF">
      <w:pPr>
        <w:ind w:left="114" w:right="255"/>
        <w:rPr>
          <w:b/>
          <w:sz w:val="26"/>
          <w:szCs w:val="26"/>
          <w:lang w:eastAsia="en-US"/>
        </w:rPr>
      </w:pPr>
      <w:r w:rsidRPr="00373E49">
        <w:rPr>
          <w:b/>
          <w:sz w:val="26"/>
          <w:szCs w:val="26"/>
          <w:lang w:eastAsia="en-US"/>
        </w:rPr>
        <w:t xml:space="preserve">НМЦК </w:t>
      </w:r>
      <w:r w:rsidR="006C70DF" w:rsidRPr="006C70DF">
        <w:rPr>
          <w:sz w:val="26"/>
          <w:szCs w:val="26"/>
          <w:lang w:eastAsia="en-US"/>
        </w:rPr>
        <w:t xml:space="preserve">на оказание услуг по изготовлению </w:t>
      </w:r>
      <w:proofErr w:type="spellStart"/>
      <w:r w:rsidR="006C70DF" w:rsidRPr="006C70DF">
        <w:rPr>
          <w:sz w:val="26"/>
          <w:szCs w:val="26"/>
          <w:lang w:eastAsia="en-US"/>
        </w:rPr>
        <w:t>евробуклетов</w:t>
      </w:r>
      <w:proofErr w:type="spellEnd"/>
      <w:r w:rsidR="006C70DF" w:rsidRPr="006C70DF">
        <w:rPr>
          <w:sz w:val="26"/>
          <w:szCs w:val="26"/>
          <w:lang w:eastAsia="en-US"/>
        </w:rPr>
        <w:t xml:space="preserve"> </w:t>
      </w:r>
      <w:r w:rsidRPr="00373E49">
        <w:rPr>
          <w:b/>
          <w:sz w:val="26"/>
          <w:szCs w:val="26"/>
          <w:lang w:eastAsia="en-US"/>
        </w:rPr>
        <w:t xml:space="preserve">= </w:t>
      </w:r>
      <w:r w:rsidR="006C70DF">
        <w:rPr>
          <w:b/>
          <w:sz w:val="26"/>
          <w:szCs w:val="26"/>
        </w:rPr>
        <w:t>15 300,00</w:t>
      </w:r>
      <w:r w:rsidRPr="00373E49">
        <w:rPr>
          <w:color w:val="FF0000"/>
          <w:sz w:val="26"/>
          <w:szCs w:val="26"/>
        </w:rPr>
        <w:t xml:space="preserve"> </w:t>
      </w:r>
      <w:r w:rsidRPr="00373E49">
        <w:rPr>
          <w:b/>
          <w:sz w:val="26"/>
          <w:szCs w:val="26"/>
          <w:lang w:eastAsia="en-US"/>
        </w:rPr>
        <w:t>руб.</w:t>
      </w:r>
    </w:p>
    <w:p w:rsidR="00295373" w:rsidRPr="00373E49" w:rsidRDefault="00295373" w:rsidP="00295373">
      <w:pPr>
        <w:ind w:left="114" w:right="255"/>
        <w:jc w:val="both"/>
        <w:rPr>
          <w:b/>
          <w:sz w:val="26"/>
          <w:szCs w:val="26"/>
          <w:lang w:eastAsia="en-US"/>
        </w:rPr>
      </w:pPr>
      <w:r w:rsidRPr="00373E49">
        <w:rPr>
          <w:b/>
          <w:sz w:val="26"/>
          <w:szCs w:val="26"/>
        </w:rPr>
        <w:t xml:space="preserve">НМЦК на оказание услуг </w:t>
      </w:r>
      <w:r w:rsidR="006C70DF" w:rsidRPr="006C70DF">
        <w:rPr>
          <w:b/>
          <w:sz w:val="26"/>
          <w:szCs w:val="26"/>
        </w:rPr>
        <w:t xml:space="preserve">по изготовлению </w:t>
      </w:r>
      <w:proofErr w:type="spellStart"/>
      <w:r w:rsidR="006C70DF" w:rsidRPr="006C70DF">
        <w:rPr>
          <w:b/>
          <w:sz w:val="26"/>
          <w:szCs w:val="26"/>
        </w:rPr>
        <w:t>евробуклетов</w:t>
      </w:r>
      <w:proofErr w:type="spellEnd"/>
      <w:r w:rsidR="006C70DF">
        <w:rPr>
          <w:b/>
          <w:sz w:val="26"/>
          <w:szCs w:val="26"/>
        </w:rPr>
        <w:t xml:space="preserve"> </w:t>
      </w:r>
      <w:r w:rsidR="006C70DF" w:rsidRPr="004C4C6C">
        <w:rPr>
          <w:b/>
          <w:sz w:val="26"/>
          <w:szCs w:val="26"/>
        </w:rPr>
        <w:t>«Я, ты, он, она – вместе дружная семья!»</w:t>
      </w:r>
      <w:r w:rsidRPr="004C4C6C">
        <w:rPr>
          <w:b/>
          <w:sz w:val="26"/>
          <w:szCs w:val="26"/>
        </w:rPr>
        <w:t xml:space="preserve">, направленных на укрепление межнационального </w:t>
      </w:r>
      <w:r w:rsidR="006C70DF">
        <w:rPr>
          <w:b/>
          <w:sz w:val="26"/>
          <w:szCs w:val="26"/>
        </w:rPr>
        <w:br/>
      </w:r>
      <w:r w:rsidRPr="004C4C6C">
        <w:rPr>
          <w:b/>
          <w:sz w:val="26"/>
          <w:szCs w:val="26"/>
        </w:rPr>
        <w:t xml:space="preserve">и межконфессионального согласия, сохранение и развитие языков и культуры народов Российской Федерации, проживающих на территории МО, социальную </w:t>
      </w:r>
      <w:r w:rsidR="006C70DF">
        <w:rPr>
          <w:b/>
          <w:sz w:val="26"/>
          <w:szCs w:val="26"/>
        </w:rPr>
        <w:br/>
      </w:r>
      <w:r w:rsidRPr="004C4C6C">
        <w:rPr>
          <w:b/>
          <w:sz w:val="26"/>
          <w:szCs w:val="26"/>
        </w:rPr>
        <w:t>и культурную адаптацию мигрантов, профилактику межнациональных (межэтнических) конфликтов</w:t>
      </w:r>
      <w:r w:rsidR="002B710F">
        <w:rPr>
          <w:b/>
          <w:sz w:val="26"/>
          <w:szCs w:val="26"/>
        </w:rPr>
        <w:t>, составляет: 15 300,00</w:t>
      </w:r>
      <w:r>
        <w:rPr>
          <w:b/>
          <w:sz w:val="26"/>
          <w:szCs w:val="26"/>
        </w:rPr>
        <w:t xml:space="preserve"> </w:t>
      </w:r>
      <w:r w:rsidRPr="00373E49">
        <w:rPr>
          <w:b/>
          <w:sz w:val="26"/>
          <w:szCs w:val="26"/>
          <w:lang w:eastAsia="en-US"/>
        </w:rPr>
        <w:t>руб.</w:t>
      </w:r>
    </w:p>
    <w:p w:rsidR="00237B75" w:rsidRDefault="00237B75" w:rsidP="00237B75">
      <w:pPr>
        <w:ind w:left="114" w:right="255"/>
        <w:jc w:val="both"/>
        <w:rPr>
          <w:b/>
          <w:sz w:val="26"/>
          <w:szCs w:val="26"/>
        </w:rPr>
      </w:pP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CA3522" w:rsidRPr="0084788F" w:rsidRDefault="00CA3522" w:rsidP="00D050F4">
      <w:pPr>
        <w:jc w:val="both"/>
        <w:rPr>
          <w:sz w:val="26"/>
          <w:szCs w:val="26"/>
        </w:rPr>
      </w:pPr>
    </w:p>
    <w:p w:rsidR="00CA3522" w:rsidRPr="0084788F" w:rsidRDefault="00CA3522" w:rsidP="002B710F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295373" w:rsidRPr="00EB409F">
        <w:rPr>
          <w:sz w:val="26"/>
          <w:szCs w:val="26"/>
        </w:rPr>
        <w:t xml:space="preserve">«Мероприятия </w:t>
      </w:r>
      <w:r w:rsidR="002B710F">
        <w:rPr>
          <w:sz w:val="26"/>
          <w:szCs w:val="26"/>
        </w:rPr>
        <w:br/>
      </w:r>
      <w:r w:rsidR="00295373" w:rsidRPr="00EB409F">
        <w:rPr>
          <w:sz w:val="26"/>
          <w:szCs w:val="26"/>
        </w:rPr>
        <w:t xml:space="preserve">по укреплению межнационального и межконфессионального согласия, сохранению </w:t>
      </w:r>
      <w:r w:rsidR="002B710F">
        <w:rPr>
          <w:sz w:val="26"/>
          <w:szCs w:val="26"/>
        </w:rPr>
        <w:br/>
      </w:r>
      <w:r w:rsidR="00295373" w:rsidRPr="00EB409F">
        <w:rPr>
          <w:sz w:val="26"/>
          <w:szCs w:val="26"/>
        </w:rPr>
        <w:t xml:space="preserve">и развитию языков и культуры народов Российской Федерации, проживающих </w:t>
      </w:r>
      <w:r w:rsidR="002B710F">
        <w:rPr>
          <w:sz w:val="26"/>
          <w:szCs w:val="26"/>
        </w:rPr>
        <w:br/>
      </w:r>
      <w:r w:rsidR="00295373" w:rsidRPr="00EB409F">
        <w:rPr>
          <w:sz w:val="26"/>
          <w:szCs w:val="26"/>
        </w:rPr>
        <w:t>на территории муниципального образования, социальной и культурной адаптации мигрантов, профилактике межнациональных (межэтнических) конфликтов»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 xml:space="preserve">осуществляется местной администрацией. Ответственный за реализацию – </w:t>
      </w:r>
      <w:r w:rsidR="002B710F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CA3522" w:rsidRPr="0084788F" w:rsidRDefault="00CA3522" w:rsidP="002B710F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lastRenderedPageBreak/>
        <w:t xml:space="preserve">8.2. </w:t>
      </w:r>
      <w:r w:rsidR="002B710F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295373" w:rsidRPr="00EB409F">
        <w:rPr>
          <w:sz w:val="26"/>
          <w:szCs w:val="26"/>
        </w:rPr>
        <w:t xml:space="preserve">«Мероприятия по укреплению межнационального </w:t>
      </w:r>
      <w:r w:rsidR="002B710F">
        <w:rPr>
          <w:sz w:val="26"/>
          <w:szCs w:val="26"/>
        </w:rPr>
        <w:br/>
      </w:r>
      <w:r w:rsidR="00295373" w:rsidRPr="00EB409F">
        <w:rPr>
          <w:sz w:val="26"/>
          <w:szCs w:val="26"/>
        </w:rPr>
        <w:t>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</w:t>
      </w:r>
      <w:r w:rsidR="00DF7508" w:rsidRPr="0084788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подготавливает данные необходимые для внесения в план - закупок и в план - график </w:t>
      </w:r>
      <w:r w:rsidR="002B710F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(в </w:t>
      </w:r>
      <w:proofErr w:type="spellStart"/>
      <w:r w:rsidRPr="0084788F">
        <w:rPr>
          <w:sz w:val="26"/>
          <w:szCs w:val="26"/>
        </w:rPr>
        <w:t>т.ч</w:t>
      </w:r>
      <w:proofErr w:type="spellEnd"/>
      <w:r w:rsidRPr="0084788F">
        <w:rPr>
          <w:sz w:val="26"/>
          <w:szCs w:val="26"/>
        </w:rPr>
        <w:t>. изменения);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обосновывает начальную максимальную цену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технического задания для проведения закупок;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проводит необходимые действия для обеспечения реализации  мероприятий;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контроль за исполнением муниципального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проведение экспертизы;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отчетов заказчика;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вопроса местного значения </w:t>
      </w:r>
      <w:r w:rsidR="00295373" w:rsidRPr="00EB409F">
        <w:rPr>
          <w:sz w:val="26"/>
          <w:szCs w:val="26"/>
        </w:rPr>
        <w:t xml:space="preserve">«Мероприятия по укреплению межнационального и межконфессионального согласия, сохранению </w:t>
      </w:r>
      <w:r w:rsidR="002B710F">
        <w:rPr>
          <w:sz w:val="26"/>
          <w:szCs w:val="26"/>
        </w:rPr>
        <w:br/>
      </w:r>
      <w:r w:rsidR="00295373" w:rsidRPr="00EB409F">
        <w:rPr>
          <w:sz w:val="26"/>
          <w:szCs w:val="26"/>
        </w:rPr>
        <w:t>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</w:t>
      </w:r>
      <w:r w:rsid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по результатам финансового года.</w:t>
      </w:r>
    </w:p>
    <w:p w:rsidR="00CA3522" w:rsidRPr="0084788F" w:rsidRDefault="00CA3522" w:rsidP="002B710F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295373" w:rsidRPr="00EB409F">
        <w:rPr>
          <w:sz w:val="26"/>
          <w:szCs w:val="26"/>
        </w:rPr>
        <w:t>«Мероприятия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извещений </w:t>
      </w:r>
      <w:r w:rsidR="002B710F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об осуществлении закупок – ответственный руководитель отдела заказа </w:t>
      </w:r>
      <w:r w:rsidR="002B710F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</w:t>
      </w:r>
      <w:r w:rsidR="002B710F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обеспечивает осуществление закупок, в том числе заключение контрактов в электронном виде  – ответственный руководитель отдела заказа 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84788F" w:rsidRDefault="00CA3522" w:rsidP="002B710F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295373" w:rsidRPr="00EB409F">
        <w:rPr>
          <w:sz w:val="26"/>
          <w:szCs w:val="26"/>
        </w:rPr>
        <w:t xml:space="preserve">«Мероприятия по укреплению межнационального </w:t>
      </w:r>
      <w:r w:rsidR="002B710F">
        <w:rPr>
          <w:sz w:val="26"/>
          <w:szCs w:val="26"/>
        </w:rPr>
        <w:br/>
      </w:r>
      <w:r w:rsidR="00295373" w:rsidRPr="00EB409F">
        <w:rPr>
          <w:sz w:val="26"/>
          <w:szCs w:val="26"/>
        </w:rPr>
        <w:t>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</w:t>
      </w:r>
      <w:r w:rsidR="00AE5D4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обоснованием начальной (максимальной) цены контракта, цены контракта, заключаемого </w:t>
      </w:r>
      <w:r w:rsidR="002B710F">
        <w:rPr>
          <w:sz w:val="26"/>
          <w:szCs w:val="26"/>
        </w:rPr>
        <w:br/>
      </w:r>
      <w:r w:rsidRPr="0084788F">
        <w:rPr>
          <w:sz w:val="26"/>
          <w:szCs w:val="26"/>
        </w:rPr>
        <w:t>с единственным поставщиком (подрядчиком, исполнителем), включенной в план-график;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lastRenderedPageBreak/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84788F" w:rsidRDefault="00CA3522" w:rsidP="002B710F">
      <w:pPr>
        <w:suppressAutoHyphens/>
        <w:ind w:firstLine="680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295373" w:rsidRPr="00EB409F">
        <w:rPr>
          <w:sz w:val="26"/>
          <w:szCs w:val="26"/>
        </w:rPr>
        <w:t>«Мероприятия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</w:t>
      </w:r>
      <w:r w:rsidR="00AE5D4F"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CA3522" w:rsidRDefault="00CA3522" w:rsidP="00F5669C">
      <w:pPr>
        <w:suppressAutoHyphens/>
        <w:jc w:val="both"/>
        <w:rPr>
          <w:spacing w:val="5"/>
          <w:sz w:val="26"/>
          <w:szCs w:val="26"/>
        </w:rPr>
      </w:pPr>
    </w:p>
    <w:p w:rsidR="00454F53" w:rsidRDefault="00454F53" w:rsidP="00F5669C">
      <w:pPr>
        <w:suppressAutoHyphens/>
        <w:jc w:val="both"/>
        <w:rPr>
          <w:spacing w:val="5"/>
          <w:sz w:val="26"/>
          <w:szCs w:val="26"/>
        </w:rPr>
      </w:pPr>
    </w:p>
    <w:p w:rsidR="00454F53" w:rsidRPr="00FB75C2" w:rsidRDefault="00454F53" w:rsidP="00F5669C">
      <w:pPr>
        <w:suppressAutoHyphens/>
        <w:jc w:val="both"/>
        <w:rPr>
          <w:spacing w:val="5"/>
          <w:sz w:val="26"/>
          <w:szCs w:val="26"/>
        </w:rPr>
      </w:pPr>
    </w:p>
    <w:p w:rsidR="0013277F" w:rsidRDefault="002B710F" w:rsidP="0013277F">
      <w:pPr>
        <w:ind w:firstLine="851"/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13277F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13277F" w:rsidRDefault="0013277F" w:rsidP="0013277F">
      <w:pPr>
        <w:ind w:firstLine="851"/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 w:rsidR="002B710F">
        <w:rPr>
          <w:rStyle w:val="3"/>
          <w:rFonts w:eastAsia="Calibri"/>
          <w:sz w:val="26"/>
          <w:szCs w:val="26"/>
        </w:rPr>
        <w:t>О.Р</w:t>
      </w:r>
      <w:proofErr w:type="spellEnd"/>
      <w:r w:rsidR="002B710F">
        <w:rPr>
          <w:rStyle w:val="3"/>
          <w:rFonts w:eastAsia="Calibri"/>
          <w:sz w:val="26"/>
          <w:szCs w:val="26"/>
        </w:rPr>
        <w:t xml:space="preserve">. </w:t>
      </w:r>
      <w:proofErr w:type="spellStart"/>
      <w:r w:rsidR="002B710F">
        <w:rPr>
          <w:rStyle w:val="3"/>
          <w:rFonts w:eastAsia="Calibri"/>
          <w:sz w:val="26"/>
          <w:szCs w:val="26"/>
        </w:rPr>
        <w:t>Зелепукина</w:t>
      </w:r>
      <w:proofErr w:type="spellEnd"/>
      <w:r w:rsidRPr="00FE1DA9">
        <w:rPr>
          <w:b/>
          <w:sz w:val="26"/>
          <w:szCs w:val="26"/>
        </w:rPr>
        <w:t xml:space="preserve"> </w:t>
      </w:r>
    </w:p>
    <w:p w:rsidR="00CA3522" w:rsidRDefault="00CA3522" w:rsidP="00F5669C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sectPr w:rsidR="00CA3522" w:rsidSect="00F5669C">
      <w:pgSz w:w="11906" w:h="16838"/>
      <w:pgMar w:top="1134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CDE2ED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83DB2"/>
    <w:multiLevelType w:val="hybridMultilevel"/>
    <w:tmpl w:val="40F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9"/>
  </w:num>
  <w:num w:numId="5">
    <w:abstractNumId w:val="16"/>
  </w:num>
  <w:num w:numId="6">
    <w:abstractNumId w:val="19"/>
  </w:num>
  <w:num w:numId="7">
    <w:abstractNumId w:val="24"/>
  </w:num>
  <w:num w:numId="8">
    <w:abstractNumId w:val="2"/>
  </w:num>
  <w:num w:numId="9">
    <w:abstractNumId w:val="15"/>
  </w:num>
  <w:num w:numId="10">
    <w:abstractNumId w:val="2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3"/>
  </w:num>
  <w:num w:numId="16">
    <w:abstractNumId w:val="22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266D"/>
    <w:rsid w:val="0004395B"/>
    <w:rsid w:val="00090E83"/>
    <w:rsid w:val="000A2CE1"/>
    <w:rsid w:val="000B71B7"/>
    <w:rsid w:val="000E7B29"/>
    <w:rsid w:val="000F3FE6"/>
    <w:rsid w:val="00101789"/>
    <w:rsid w:val="00103018"/>
    <w:rsid w:val="0010633E"/>
    <w:rsid w:val="00114E4F"/>
    <w:rsid w:val="001252F1"/>
    <w:rsid w:val="0013277F"/>
    <w:rsid w:val="00134A3D"/>
    <w:rsid w:val="001365EA"/>
    <w:rsid w:val="0014643C"/>
    <w:rsid w:val="00147882"/>
    <w:rsid w:val="00150F26"/>
    <w:rsid w:val="001558ED"/>
    <w:rsid w:val="0016093A"/>
    <w:rsid w:val="00162FEE"/>
    <w:rsid w:val="00164B8B"/>
    <w:rsid w:val="00167211"/>
    <w:rsid w:val="001711D7"/>
    <w:rsid w:val="001809F8"/>
    <w:rsid w:val="00187A51"/>
    <w:rsid w:val="001903D9"/>
    <w:rsid w:val="001A5BDB"/>
    <w:rsid w:val="001A6B0D"/>
    <w:rsid w:val="001B0A83"/>
    <w:rsid w:val="001B58E9"/>
    <w:rsid w:val="001B7F90"/>
    <w:rsid w:val="001D4C55"/>
    <w:rsid w:val="001D5FBF"/>
    <w:rsid w:val="001E1E13"/>
    <w:rsid w:val="001E7169"/>
    <w:rsid w:val="002008DD"/>
    <w:rsid w:val="00204592"/>
    <w:rsid w:val="00225C03"/>
    <w:rsid w:val="00237B75"/>
    <w:rsid w:val="002502C7"/>
    <w:rsid w:val="00263E35"/>
    <w:rsid w:val="00274113"/>
    <w:rsid w:val="00291E08"/>
    <w:rsid w:val="00292AE0"/>
    <w:rsid w:val="00295373"/>
    <w:rsid w:val="0029669A"/>
    <w:rsid w:val="002B0E25"/>
    <w:rsid w:val="002B357E"/>
    <w:rsid w:val="002B564F"/>
    <w:rsid w:val="002B710F"/>
    <w:rsid w:val="002C4E76"/>
    <w:rsid w:val="002C77D6"/>
    <w:rsid w:val="002D144F"/>
    <w:rsid w:val="002D26C9"/>
    <w:rsid w:val="002D665A"/>
    <w:rsid w:val="002E0BFC"/>
    <w:rsid w:val="002F3E97"/>
    <w:rsid w:val="002F68E0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6D34"/>
    <w:rsid w:val="00376389"/>
    <w:rsid w:val="00385E7B"/>
    <w:rsid w:val="003A064F"/>
    <w:rsid w:val="003A7FF7"/>
    <w:rsid w:val="003C6C17"/>
    <w:rsid w:val="003E642B"/>
    <w:rsid w:val="003F4725"/>
    <w:rsid w:val="003F47ED"/>
    <w:rsid w:val="004051AA"/>
    <w:rsid w:val="00407F85"/>
    <w:rsid w:val="00413C47"/>
    <w:rsid w:val="004179F1"/>
    <w:rsid w:val="004233E9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B647D"/>
    <w:rsid w:val="004D1CE1"/>
    <w:rsid w:val="004D3FDD"/>
    <w:rsid w:val="004E378E"/>
    <w:rsid w:val="004E5F36"/>
    <w:rsid w:val="004F2620"/>
    <w:rsid w:val="004F5D17"/>
    <w:rsid w:val="005047A7"/>
    <w:rsid w:val="00536B2D"/>
    <w:rsid w:val="00537A0B"/>
    <w:rsid w:val="00540059"/>
    <w:rsid w:val="00541CBC"/>
    <w:rsid w:val="00550A7B"/>
    <w:rsid w:val="0055705F"/>
    <w:rsid w:val="00561D41"/>
    <w:rsid w:val="005672F1"/>
    <w:rsid w:val="0058700B"/>
    <w:rsid w:val="005902A1"/>
    <w:rsid w:val="00594363"/>
    <w:rsid w:val="005964BA"/>
    <w:rsid w:val="005A0D72"/>
    <w:rsid w:val="005D2C53"/>
    <w:rsid w:val="005E0A7E"/>
    <w:rsid w:val="005E367B"/>
    <w:rsid w:val="005E7953"/>
    <w:rsid w:val="006076C3"/>
    <w:rsid w:val="00610DA0"/>
    <w:rsid w:val="006459F9"/>
    <w:rsid w:val="006527C6"/>
    <w:rsid w:val="00654746"/>
    <w:rsid w:val="00660282"/>
    <w:rsid w:val="006721AA"/>
    <w:rsid w:val="006A7E78"/>
    <w:rsid w:val="006C0876"/>
    <w:rsid w:val="006C70DF"/>
    <w:rsid w:val="006D0B8D"/>
    <w:rsid w:val="006D13A8"/>
    <w:rsid w:val="006E0B7F"/>
    <w:rsid w:val="006E1631"/>
    <w:rsid w:val="00721D84"/>
    <w:rsid w:val="00727B37"/>
    <w:rsid w:val="00735238"/>
    <w:rsid w:val="0074050B"/>
    <w:rsid w:val="007434A2"/>
    <w:rsid w:val="007451D1"/>
    <w:rsid w:val="007464E5"/>
    <w:rsid w:val="0075492F"/>
    <w:rsid w:val="00761095"/>
    <w:rsid w:val="007625F4"/>
    <w:rsid w:val="007673B4"/>
    <w:rsid w:val="0078020A"/>
    <w:rsid w:val="00784A2B"/>
    <w:rsid w:val="00785E40"/>
    <w:rsid w:val="007946A9"/>
    <w:rsid w:val="0079781A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803729"/>
    <w:rsid w:val="00826E32"/>
    <w:rsid w:val="008411D6"/>
    <w:rsid w:val="00843094"/>
    <w:rsid w:val="00862C95"/>
    <w:rsid w:val="00866EC4"/>
    <w:rsid w:val="0086737B"/>
    <w:rsid w:val="008726A3"/>
    <w:rsid w:val="00877F02"/>
    <w:rsid w:val="008969C7"/>
    <w:rsid w:val="008B3067"/>
    <w:rsid w:val="008B3704"/>
    <w:rsid w:val="008C5D70"/>
    <w:rsid w:val="008D4D4F"/>
    <w:rsid w:val="008E17D2"/>
    <w:rsid w:val="008F3F85"/>
    <w:rsid w:val="0090745E"/>
    <w:rsid w:val="00907C88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0369"/>
    <w:rsid w:val="0099215E"/>
    <w:rsid w:val="009B7C7B"/>
    <w:rsid w:val="009C2629"/>
    <w:rsid w:val="009C7472"/>
    <w:rsid w:val="009D73B7"/>
    <w:rsid w:val="009F02FA"/>
    <w:rsid w:val="009F32B4"/>
    <w:rsid w:val="00A03DF8"/>
    <w:rsid w:val="00A06A8D"/>
    <w:rsid w:val="00A06AD8"/>
    <w:rsid w:val="00A202CF"/>
    <w:rsid w:val="00A343A2"/>
    <w:rsid w:val="00A43DFE"/>
    <w:rsid w:val="00A605B5"/>
    <w:rsid w:val="00A64378"/>
    <w:rsid w:val="00A7041C"/>
    <w:rsid w:val="00A714D3"/>
    <w:rsid w:val="00A725A3"/>
    <w:rsid w:val="00A75E16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F756D"/>
    <w:rsid w:val="00B05848"/>
    <w:rsid w:val="00B21DA6"/>
    <w:rsid w:val="00B436E0"/>
    <w:rsid w:val="00B5337B"/>
    <w:rsid w:val="00B54B3D"/>
    <w:rsid w:val="00B80021"/>
    <w:rsid w:val="00B9336E"/>
    <w:rsid w:val="00B93BBE"/>
    <w:rsid w:val="00B97AEB"/>
    <w:rsid w:val="00BA3844"/>
    <w:rsid w:val="00BC0B88"/>
    <w:rsid w:val="00BC2E1C"/>
    <w:rsid w:val="00BC3C00"/>
    <w:rsid w:val="00BD0EC2"/>
    <w:rsid w:val="00BE08AB"/>
    <w:rsid w:val="00BE3803"/>
    <w:rsid w:val="00BE70BA"/>
    <w:rsid w:val="00C04B98"/>
    <w:rsid w:val="00C06057"/>
    <w:rsid w:val="00C12C72"/>
    <w:rsid w:val="00C1465E"/>
    <w:rsid w:val="00C318D6"/>
    <w:rsid w:val="00C33B53"/>
    <w:rsid w:val="00C34FB4"/>
    <w:rsid w:val="00C37DE1"/>
    <w:rsid w:val="00C570A9"/>
    <w:rsid w:val="00C66DCD"/>
    <w:rsid w:val="00C7676D"/>
    <w:rsid w:val="00C76EEC"/>
    <w:rsid w:val="00C80FB5"/>
    <w:rsid w:val="00C835C8"/>
    <w:rsid w:val="00C84C4C"/>
    <w:rsid w:val="00C86ED0"/>
    <w:rsid w:val="00C87D63"/>
    <w:rsid w:val="00C96404"/>
    <w:rsid w:val="00CA3522"/>
    <w:rsid w:val="00CA5821"/>
    <w:rsid w:val="00CB4DA5"/>
    <w:rsid w:val="00CC437D"/>
    <w:rsid w:val="00CD266C"/>
    <w:rsid w:val="00CD3D07"/>
    <w:rsid w:val="00CF2AC8"/>
    <w:rsid w:val="00CF5713"/>
    <w:rsid w:val="00D050F4"/>
    <w:rsid w:val="00D06582"/>
    <w:rsid w:val="00D10519"/>
    <w:rsid w:val="00D13435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9296A"/>
    <w:rsid w:val="00DB72AF"/>
    <w:rsid w:val="00DC08C1"/>
    <w:rsid w:val="00DC2824"/>
    <w:rsid w:val="00DD17D9"/>
    <w:rsid w:val="00DF7508"/>
    <w:rsid w:val="00E01C11"/>
    <w:rsid w:val="00E553CC"/>
    <w:rsid w:val="00E75EE9"/>
    <w:rsid w:val="00E94729"/>
    <w:rsid w:val="00E97817"/>
    <w:rsid w:val="00EB3154"/>
    <w:rsid w:val="00EB3DFB"/>
    <w:rsid w:val="00EB409F"/>
    <w:rsid w:val="00EC421A"/>
    <w:rsid w:val="00ED10B1"/>
    <w:rsid w:val="00ED1394"/>
    <w:rsid w:val="00ED4A68"/>
    <w:rsid w:val="00ED712D"/>
    <w:rsid w:val="00EE6C6A"/>
    <w:rsid w:val="00EF13F0"/>
    <w:rsid w:val="00F01B44"/>
    <w:rsid w:val="00F02CD7"/>
    <w:rsid w:val="00F12B42"/>
    <w:rsid w:val="00F255C7"/>
    <w:rsid w:val="00F3178B"/>
    <w:rsid w:val="00F31DE8"/>
    <w:rsid w:val="00F33344"/>
    <w:rsid w:val="00F351B1"/>
    <w:rsid w:val="00F3721F"/>
    <w:rsid w:val="00F41EC1"/>
    <w:rsid w:val="00F47275"/>
    <w:rsid w:val="00F52D1E"/>
    <w:rsid w:val="00F53E64"/>
    <w:rsid w:val="00F5669C"/>
    <w:rsid w:val="00F73D41"/>
    <w:rsid w:val="00F80904"/>
    <w:rsid w:val="00F84483"/>
    <w:rsid w:val="00F91AAB"/>
    <w:rsid w:val="00FA01CF"/>
    <w:rsid w:val="00FA062C"/>
    <w:rsid w:val="00FA4550"/>
    <w:rsid w:val="00FB1116"/>
    <w:rsid w:val="00FB440B"/>
    <w:rsid w:val="00FC41D6"/>
    <w:rsid w:val="00FD0A3D"/>
    <w:rsid w:val="00FD22C9"/>
    <w:rsid w:val="00FD7BEC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5891C"/>
  <w15:docId w15:val="{36566B68-2E28-4A29-B19F-6384302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BE36-DFDF-4A5E-A06A-C80E64F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3</cp:revision>
  <cp:lastPrinted>2020-11-19T08:11:00Z</cp:lastPrinted>
  <dcterms:created xsi:type="dcterms:W3CDTF">2020-11-19T08:28:00Z</dcterms:created>
  <dcterms:modified xsi:type="dcterms:W3CDTF">2020-12-02T09:19:00Z</dcterms:modified>
</cp:coreProperties>
</file>