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8" w:rsidRDefault="00FF35F8" w:rsidP="00FF35F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0FA1" wp14:editId="275A77BF">
                <wp:simplePos x="0" y="0"/>
                <wp:positionH relativeFrom="column">
                  <wp:posOffset>2778759</wp:posOffset>
                </wp:positionH>
                <wp:positionV relativeFrom="paragraph">
                  <wp:posOffset>-250190</wp:posOffset>
                </wp:positionV>
                <wp:extent cx="36480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F8" w:rsidRPr="00FF35F8" w:rsidRDefault="00A3057F" w:rsidP="00FF3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5C6FE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  <w:p w:rsidR="00FF35F8" w:rsidRPr="00FF35F8" w:rsidRDefault="00FF35F8" w:rsidP="00FF3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35F8">
                              <w:rPr>
                                <w:rFonts w:ascii="Times New Roman" w:hAnsi="Times New Roman" w:cs="Times New Roman"/>
                              </w:rPr>
                              <w:t>к постановлению местной администрации</w:t>
                            </w:r>
                          </w:p>
                          <w:p w:rsidR="00FF35F8" w:rsidRPr="00FF35F8" w:rsidRDefault="00FF35F8" w:rsidP="00FF3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35F8">
                              <w:rPr>
                                <w:rFonts w:ascii="Times New Roman" w:hAnsi="Times New Roman" w:cs="Times New Roman"/>
                              </w:rPr>
                              <w:t>внутригородского муниципального образования</w:t>
                            </w:r>
                          </w:p>
                          <w:p w:rsidR="00FF35F8" w:rsidRPr="00FF35F8" w:rsidRDefault="00FF35F8" w:rsidP="00FF3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35F8">
                              <w:rPr>
                                <w:rFonts w:ascii="Times New Roman" w:hAnsi="Times New Roman" w:cs="Times New Roman"/>
                              </w:rPr>
                              <w:t>Санкт-Петербурга муниципальный округ Морской</w:t>
                            </w:r>
                          </w:p>
                          <w:p w:rsidR="00FF35F8" w:rsidRPr="00FF35F8" w:rsidRDefault="00A3057F" w:rsidP="00FF3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5C6FEA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C6FEA">
                              <w:rPr>
                                <w:rFonts w:ascii="Times New Roman" w:hAnsi="Times New Roman" w:cs="Times New Roman"/>
                              </w:rPr>
                              <w:t>ноября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5C6FEA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5C6FEA">
                              <w:rPr>
                                <w:rFonts w:ascii="Times New Roman" w:hAnsi="Times New Roman" w:cs="Times New Roman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8pt;margin-top:-19.7pt;width:28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" filled="f" strokecolor="white [3212]">
                <v:textbox style="mso-fit-shape-to-text:t">
                  <w:txbxContent>
                    <w:p w:rsidR="00FF35F8" w:rsidRPr="00FF35F8" w:rsidRDefault="00A3057F" w:rsidP="00FF35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5C6FEA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  <w:p w:rsidR="00FF35F8" w:rsidRPr="00FF35F8" w:rsidRDefault="00FF35F8" w:rsidP="00FF35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35F8">
                        <w:rPr>
                          <w:rFonts w:ascii="Times New Roman" w:hAnsi="Times New Roman" w:cs="Times New Roman"/>
                        </w:rPr>
                        <w:t>к постановлению местной администрации</w:t>
                      </w:r>
                    </w:p>
                    <w:p w:rsidR="00FF35F8" w:rsidRPr="00FF35F8" w:rsidRDefault="00FF35F8" w:rsidP="00FF35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35F8">
                        <w:rPr>
                          <w:rFonts w:ascii="Times New Roman" w:hAnsi="Times New Roman" w:cs="Times New Roman"/>
                        </w:rPr>
                        <w:t>внутригородского муниципального образования</w:t>
                      </w:r>
                    </w:p>
                    <w:p w:rsidR="00FF35F8" w:rsidRPr="00FF35F8" w:rsidRDefault="00FF35F8" w:rsidP="00FF35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35F8">
                        <w:rPr>
                          <w:rFonts w:ascii="Times New Roman" w:hAnsi="Times New Roman" w:cs="Times New Roman"/>
                        </w:rPr>
                        <w:t>Санкт-Петербурга муниципальный округ Морской</w:t>
                      </w:r>
                    </w:p>
                    <w:p w:rsidR="00FF35F8" w:rsidRPr="00FF35F8" w:rsidRDefault="00A3057F" w:rsidP="00FF35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5C6FEA"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C6FEA">
                        <w:rPr>
                          <w:rFonts w:ascii="Times New Roman" w:hAnsi="Times New Roman" w:cs="Times New Roman"/>
                        </w:rPr>
                        <w:t>ноября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5C6FEA">
                        <w:rPr>
                          <w:rFonts w:ascii="Times New Roman" w:hAnsi="Times New Roman" w:cs="Times New Roman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5C6FEA">
                        <w:rPr>
                          <w:rFonts w:ascii="Times New Roman" w:hAnsi="Times New Roman" w:cs="Times New Roman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:rsidR="00FF35F8" w:rsidRDefault="00FF35F8" w:rsidP="00776D60">
      <w:pPr>
        <w:pStyle w:val="20"/>
        <w:shd w:val="clear" w:color="auto" w:fill="auto"/>
        <w:spacing w:after="0" w:line="240" w:lineRule="exact"/>
        <w:jc w:val="center"/>
      </w:pPr>
    </w:p>
    <w:p w:rsidR="00FF35F8" w:rsidRDefault="00FF35F8" w:rsidP="00776D60">
      <w:pPr>
        <w:pStyle w:val="20"/>
        <w:shd w:val="clear" w:color="auto" w:fill="auto"/>
        <w:spacing w:after="0" w:line="240" w:lineRule="exact"/>
        <w:jc w:val="center"/>
      </w:pPr>
    </w:p>
    <w:p w:rsidR="00FF35F8" w:rsidRDefault="00FF35F8" w:rsidP="00776D60">
      <w:pPr>
        <w:pStyle w:val="20"/>
        <w:shd w:val="clear" w:color="auto" w:fill="auto"/>
        <w:spacing w:after="0" w:line="240" w:lineRule="exact"/>
        <w:jc w:val="center"/>
      </w:pPr>
    </w:p>
    <w:p w:rsidR="00FF35F8" w:rsidRDefault="00FF35F8" w:rsidP="00776D60">
      <w:pPr>
        <w:pStyle w:val="20"/>
        <w:shd w:val="clear" w:color="auto" w:fill="auto"/>
        <w:spacing w:after="0" w:line="240" w:lineRule="exact"/>
        <w:jc w:val="center"/>
      </w:pPr>
    </w:p>
    <w:p w:rsidR="007E5E23" w:rsidRDefault="007E5E23" w:rsidP="00776D60">
      <w:pPr>
        <w:pStyle w:val="20"/>
        <w:shd w:val="clear" w:color="auto" w:fill="auto"/>
        <w:spacing w:after="0" w:line="240" w:lineRule="exact"/>
        <w:jc w:val="center"/>
      </w:pPr>
      <w:r>
        <w:t>Ведомственная целевая программа «</w:t>
      </w:r>
      <w:r w:rsidR="003604CD">
        <w:t>Благоустройство</w:t>
      </w:r>
      <w:r w:rsidRPr="007E5E23">
        <w:t xml:space="preserve">  придомовых  территорий и территорий дворов</w:t>
      </w:r>
      <w:r>
        <w:t>»</w:t>
      </w:r>
      <w:r w:rsidR="00FF35F8">
        <w:t xml:space="preserve"> на 2015 год.</w:t>
      </w:r>
    </w:p>
    <w:p w:rsidR="00B760D4" w:rsidRDefault="004F4D47" w:rsidP="007E5E23">
      <w:pPr>
        <w:pStyle w:val="20"/>
        <w:shd w:val="clear" w:color="auto" w:fill="auto"/>
        <w:spacing w:after="0" w:line="240" w:lineRule="exact"/>
        <w:jc w:val="center"/>
      </w:pPr>
      <w:r>
        <w:t>ПАСПОРТ</w:t>
      </w:r>
      <w:r w:rsidR="007E5E23">
        <w:t xml:space="preserve"> ведомственной </w:t>
      </w:r>
      <w:r>
        <w:t>целевой программы</w:t>
      </w:r>
    </w:p>
    <w:tbl>
      <w:tblPr>
        <w:tblStyle w:val="a4"/>
        <w:tblW w:w="9747" w:type="dxa"/>
        <w:tblInd w:w="-459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776D60" w:rsidTr="00CF21AB">
        <w:trPr>
          <w:trHeight w:val="1300"/>
        </w:trPr>
        <w:tc>
          <w:tcPr>
            <w:tcW w:w="2943" w:type="dxa"/>
          </w:tcPr>
          <w:p w:rsidR="00776D60" w:rsidRDefault="00776D60" w:rsidP="007E5E23">
            <w:pPr>
              <w:pStyle w:val="20"/>
              <w:shd w:val="clear" w:color="auto" w:fill="auto"/>
              <w:spacing w:after="460" w:line="240" w:lineRule="exact"/>
              <w:jc w:val="left"/>
            </w:pPr>
            <w:r>
              <w:t xml:space="preserve">Наименование </w:t>
            </w:r>
            <w:r w:rsidR="007E5E23">
              <w:t>ведомствен</w:t>
            </w:r>
            <w:r>
              <w:t>ной целевой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6D60" w:rsidRDefault="003604CD" w:rsidP="00CF6163">
            <w:pPr>
              <w:pStyle w:val="20"/>
              <w:spacing w:after="460" w:line="240" w:lineRule="exact"/>
              <w:jc w:val="both"/>
            </w:pPr>
            <w:r w:rsidRPr="003604CD">
              <w:rPr>
                <w:b/>
              </w:rPr>
              <w:t>Благоустройство</w:t>
            </w:r>
            <w:r w:rsidR="00776D60" w:rsidRPr="00776D60">
              <w:rPr>
                <w:b/>
              </w:rPr>
              <w:t xml:space="preserve">  придомовых  территорий и территорий дворов</w:t>
            </w:r>
            <w:r w:rsidR="00CF6163">
              <w:rPr>
                <w:b/>
              </w:rPr>
              <w:t>.</w:t>
            </w:r>
            <w:r w:rsidR="00CF6163">
              <w:t xml:space="preserve"> </w:t>
            </w:r>
          </w:p>
        </w:tc>
      </w:tr>
      <w:tr w:rsidR="00776D60" w:rsidTr="00CF21AB">
        <w:trPr>
          <w:trHeight w:val="1813"/>
        </w:trPr>
        <w:tc>
          <w:tcPr>
            <w:tcW w:w="2943" w:type="dxa"/>
            <w:tcBorders>
              <w:right w:val="single" w:sz="4" w:space="0" w:color="auto"/>
            </w:tcBorders>
          </w:tcPr>
          <w:p w:rsidR="00776D60" w:rsidRDefault="00776D60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  <w:r>
              <w:t>Должностное лицо, утвердившее программу,</w:t>
            </w:r>
            <w:r w:rsidR="00715355">
              <w:t xml:space="preserve"> </w:t>
            </w:r>
            <w:r>
              <w:t>наименование и номер соответствующего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63" w:rsidRDefault="00CF21AB" w:rsidP="00CF6163">
            <w:pPr>
              <w:pStyle w:val="20"/>
              <w:spacing w:after="0" w:line="240" w:lineRule="exact"/>
              <w:jc w:val="both"/>
            </w:pPr>
            <w:r>
              <w:t>Ведомственная целевая программа Утверждена</w:t>
            </w:r>
          </w:p>
          <w:p w:rsidR="00CF6163" w:rsidRDefault="00CF21AB" w:rsidP="00CF6163">
            <w:pPr>
              <w:pStyle w:val="20"/>
              <w:spacing w:after="0" w:line="240" w:lineRule="exact"/>
              <w:jc w:val="both"/>
            </w:pPr>
            <w:r>
              <w:t>п</w:t>
            </w:r>
            <w:r w:rsidR="00CF6163">
              <w:t>остановление</w:t>
            </w:r>
            <w:r>
              <w:t>м</w:t>
            </w:r>
            <w:r w:rsidR="00CF6163">
              <w:t xml:space="preserve"> местной администрации:  </w:t>
            </w:r>
          </w:p>
          <w:p w:rsidR="00CF6163" w:rsidRDefault="00CF6163" w:rsidP="00715355">
            <w:pPr>
              <w:pStyle w:val="20"/>
              <w:spacing w:after="460" w:line="240" w:lineRule="exact"/>
              <w:jc w:val="both"/>
            </w:pPr>
            <w:r>
              <w:t>от__</w:t>
            </w:r>
            <w:r w:rsidR="005C6FEA" w:rsidRPr="005C6FEA">
              <w:rPr>
                <w:u w:val="single"/>
              </w:rPr>
              <w:t>1</w:t>
            </w:r>
            <w:r w:rsidR="00715355">
              <w:rPr>
                <w:u w:val="single"/>
              </w:rPr>
              <w:t>5</w:t>
            </w:r>
            <w:r w:rsidR="005C6FEA" w:rsidRPr="005C6FEA">
              <w:rPr>
                <w:u w:val="single"/>
              </w:rPr>
              <w:t>.</w:t>
            </w:r>
            <w:r w:rsidR="00715355">
              <w:rPr>
                <w:u w:val="single"/>
              </w:rPr>
              <w:t>09</w:t>
            </w:r>
            <w:r w:rsidR="005C6FEA" w:rsidRPr="005C6FEA">
              <w:rPr>
                <w:u w:val="single"/>
              </w:rPr>
              <w:t>.2015</w:t>
            </w:r>
            <w:r>
              <w:t>______ № ___</w:t>
            </w:r>
            <w:r w:rsidR="00715355" w:rsidRPr="00715355">
              <w:rPr>
                <w:u w:val="single"/>
              </w:rPr>
              <w:t>68</w:t>
            </w:r>
            <w:r>
              <w:t>_______________</w:t>
            </w:r>
          </w:p>
        </w:tc>
      </w:tr>
      <w:tr w:rsidR="00776D60" w:rsidTr="00776D60">
        <w:trPr>
          <w:trHeight w:val="948"/>
        </w:trPr>
        <w:tc>
          <w:tcPr>
            <w:tcW w:w="2943" w:type="dxa"/>
          </w:tcPr>
          <w:p w:rsidR="00776D60" w:rsidRDefault="00776D60" w:rsidP="00776D60">
            <w:pPr>
              <w:pStyle w:val="20"/>
              <w:shd w:val="clear" w:color="auto" w:fill="auto"/>
              <w:spacing w:after="833" w:line="240" w:lineRule="exact"/>
              <w:jc w:val="left"/>
            </w:pPr>
            <w:r>
              <w:t>Цели и задачи</w:t>
            </w:r>
          </w:p>
          <w:p w:rsidR="00776D60" w:rsidRDefault="00776D60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D1C91" w:rsidRDefault="00CD1C91" w:rsidP="00CD1C91">
            <w:pPr>
              <w:pStyle w:val="20"/>
              <w:spacing w:after="460" w:line="240" w:lineRule="exact"/>
              <w:jc w:val="both"/>
            </w:pPr>
            <w:r w:rsidRPr="00CD1C91">
              <w:rPr>
                <w:b/>
              </w:rPr>
              <w:t>Цель программы:</w:t>
            </w:r>
            <w:r>
              <w:t xml:space="preserve"> Повысить комфорт проживания на городских территориях, придание дворовым территориям эстетического вида. Обеспечить безопасную эксплуатацию детских игровых и спортивных площадок. </w:t>
            </w:r>
          </w:p>
          <w:p w:rsidR="00776D60" w:rsidRDefault="00CD1C91" w:rsidP="00CD1C91">
            <w:pPr>
              <w:pStyle w:val="20"/>
              <w:spacing w:after="460" w:line="240" w:lineRule="exact"/>
              <w:jc w:val="both"/>
            </w:pPr>
            <w:r w:rsidRPr="00CD1C91">
              <w:rPr>
                <w:b/>
              </w:rPr>
              <w:t>Задача программы:</w:t>
            </w:r>
            <w:r>
              <w:t xml:space="preserve"> Разделить зеленые зоны от </w:t>
            </w:r>
            <w:proofErr w:type="gramStart"/>
            <w:r>
              <w:t>пешеходных</w:t>
            </w:r>
            <w:proofErr w:type="gramEnd"/>
            <w:r>
              <w:t xml:space="preserve"> и игровых. Привести игровые и пешеходные покрытия в надлежащий современный вид. Обеспечить безопасный проезд автотранспорта, установить необходимое газонное ограждение, для сохранности газонов зеленых зон.</w:t>
            </w:r>
          </w:p>
        </w:tc>
      </w:tr>
      <w:tr w:rsidR="00CD1C91" w:rsidTr="00776D60">
        <w:tc>
          <w:tcPr>
            <w:tcW w:w="2943" w:type="dxa"/>
          </w:tcPr>
          <w:p w:rsidR="00CD1C91" w:rsidRDefault="00CD1C91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  <w:r w:rsidRPr="00CD1C91">
              <w:t>Целевые индикаторы и показатели</w:t>
            </w:r>
          </w:p>
        </w:tc>
        <w:tc>
          <w:tcPr>
            <w:tcW w:w="6804" w:type="dxa"/>
          </w:tcPr>
          <w:p w:rsidR="00CD1C91" w:rsidRPr="00776D60" w:rsidRDefault="00CD1C91" w:rsidP="00CD1C91">
            <w:pPr>
              <w:pStyle w:val="20"/>
              <w:shd w:val="clear" w:color="auto" w:fill="auto"/>
              <w:spacing w:after="460" w:line="240" w:lineRule="exact"/>
              <w:jc w:val="both"/>
              <w:rPr>
                <w:b/>
              </w:rPr>
            </w:pPr>
            <w:r w:rsidRPr="00F47373">
              <w:t>Выполнение поставленных целей и задач в запланированный срок реализации программы. В результате проведения запланированных работ будут созданы условия для безопасно</w:t>
            </w:r>
            <w:r>
              <w:t>й</w:t>
            </w:r>
            <w:r w:rsidRPr="00F47373">
              <w:t xml:space="preserve"> </w:t>
            </w:r>
            <w:r>
              <w:t>эксплуатации детских игровых и спортивных площадок</w:t>
            </w:r>
            <w:r w:rsidRPr="00F47373">
              <w:t>, обеспечена сохранность газонов и зеленных зон, обеспечение жителей безопасному перемещению и разделению усовершенствованного покрытия по типам проезд-тротуар, установлено необходимое ограждение газонов, оборудование зон отдыха малыми архитектурными формами</w:t>
            </w:r>
          </w:p>
        </w:tc>
      </w:tr>
      <w:tr w:rsidR="00CD1C91" w:rsidTr="00776D60">
        <w:tc>
          <w:tcPr>
            <w:tcW w:w="2943" w:type="dxa"/>
          </w:tcPr>
          <w:p w:rsidR="00CD1C91" w:rsidRDefault="00CD1C91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  <w:r w:rsidRPr="00CD1C91">
              <w:t>Характеристика программных и мероприятий</w:t>
            </w:r>
          </w:p>
        </w:tc>
        <w:tc>
          <w:tcPr>
            <w:tcW w:w="6804" w:type="dxa"/>
          </w:tcPr>
          <w:p w:rsidR="00CD1C91" w:rsidRPr="00776D60" w:rsidRDefault="00CD1C91" w:rsidP="0058103C">
            <w:pPr>
              <w:pStyle w:val="20"/>
              <w:shd w:val="clear" w:color="auto" w:fill="auto"/>
              <w:spacing w:after="460" w:line="240" w:lineRule="exact"/>
              <w:jc w:val="both"/>
              <w:rPr>
                <w:b/>
              </w:rPr>
            </w:pPr>
            <w:r w:rsidRPr="00776D60">
              <w:t>Реализация программы приведет к созданию более комфортных условий для проживания, улучшению социального климата, внешнего вида территории МО</w:t>
            </w:r>
            <w:r>
              <w:t xml:space="preserve">. Увеличение числа благоустроенных дворов МО. В частности планируется выполнить работы по мощению в кол-ве </w:t>
            </w:r>
            <w:r w:rsidR="00715355">
              <w:t>1174,4</w:t>
            </w:r>
            <w:r>
              <w:t xml:space="preserve"> м</w:t>
            </w:r>
            <w:proofErr w:type="gramStart"/>
            <w:r>
              <w:t>2</w:t>
            </w:r>
            <w:proofErr w:type="gramEnd"/>
            <w:r>
              <w:t xml:space="preserve">; по устройству </w:t>
            </w:r>
            <w:r w:rsidR="00715355">
              <w:t>резинового покрытия включающее работы по разборке существующего покрытия в объеме -</w:t>
            </w:r>
            <w:r>
              <w:t xml:space="preserve"> </w:t>
            </w:r>
            <w:r w:rsidR="00715355">
              <w:t xml:space="preserve">950 м2, и устройству нового </w:t>
            </w:r>
            <w:proofErr w:type="spellStart"/>
            <w:r w:rsidR="00715355">
              <w:t>травмобезопасного</w:t>
            </w:r>
            <w:proofErr w:type="spellEnd"/>
            <w:r w:rsidR="00715355">
              <w:t xml:space="preserve"> резинового покрытия в объеме – 950 м2</w:t>
            </w:r>
            <w:r w:rsidR="0058103C">
              <w:t>;</w:t>
            </w:r>
            <w:r w:rsidR="00715355">
              <w:t xml:space="preserve"> </w:t>
            </w:r>
            <w:r>
              <w:t xml:space="preserve"> изготовить и установить газонное ограждение </w:t>
            </w:r>
            <w:r w:rsidR="0058103C">
              <w:t>211</w:t>
            </w:r>
            <w:r>
              <w:t xml:space="preserve"> </w:t>
            </w:r>
            <w:proofErr w:type="spellStart"/>
            <w:r>
              <w:t>м.п</w:t>
            </w:r>
            <w:proofErr w:type="spellEnd"/>
            <w:r>
              <w:t>.;</w:t>
            </w:r>
            <w:r w:rsidR="0058103C">
              <w:t xml:space="preserve"> Ремонт ограждения в количестве 320 </w:t>
            </w:r>
            <w:proofErr w:type="spellStart"/>
            <w:r w:rsidR="0058103C">
              <w:t>м.п</w:t>
            </w:r>
            <w:proofErr w:type="spellEnd"/>
            <w:r w:rsidR="0058103C">
              <w:t>.;</w:t>
            </w:r>
            <w:r>
              <w:t xml:space="preserve"> Установ</w:t>
            </w:r>
            <w:r w:rsidR="0058103C">
              <w:t>ка</w:t>
            </w:r>
            <w:r>
              <w:t xml:space="preserve"> бортовы</w:t>
            </w:r>
            <w:r w:rsidR="0058103C">
              <w:t xml:space="preserve">х камней </w:t>
            </w:r>
            <w:r>
              <w:t>1</w:t>
            </w:r>
            <w:r w:rsidR="0058103C">
              <w:t>135</w:t>
            </w:r>
            <w:r>
              <w:t xml:space="preserve"> </w:t>
            </w:r>
            <w:proofErr w:type="spellStart"/>
            <w:r>
              <w:t>м.п</w:t>
            </w:r>
            <w:proofErr w:type="spellEnd"/>
            <w:r>
              <w:t xml:space="preserve">.; </w:t>
            </w:r>
            <w:r w:rsidR="0058103C">
              <w:t>Демонтаж бортовых камней</w:t>
            </w:r>
            <w:r>
              <w:t xml:space="preserve"> </w:t>
            </w:r>
            <w:r w:rsidR="0058103C">
              <w:t>760</w:t>
            </w:r>
            <w:r>
              <w:t xml:space="preserve"> </w:t>
            </w:r>
            <w:proofErr w:type="spellStart"/>
            <w:r>
              <w:t>м</w:t>
            </w:r>
            <w:r w:rsidR="0058103C">
              <w:t>.п</w:t>
            </w:r>
            <w:proofErr w:type="spellEnd"/>
            <w:r w:rsidR="0058103C">
              <w:t>.</w:t>
            </w:r>
            <w:r>
              <w:t xml:space="preserve"> Установить малые архитектурные формы: урны с </w:t>
            </w:r>
            <w:r>
              <w:lastRenderedPageBreak/>
              <w:t>металлической вставкой-1</w:t>
            </w:r>
            <w:r w:rsidR="00012BF7">
              <w:t>3 шт.; диваны садово-</w:t>
            </w:r>
            <w:r>
              <w:t>парковые-1</w:t>
            </w:r>
            <w:r w:rsidR="00012BF7">
              <w:t>3</w:t>
            </w:r>
            <w:r>
              <w:t xml:space="preserve"> шт.; вазоны ж/б – 10 шт.</w:t>
            </w:r>
          </w:p>
        </w:tc>
      </w:tr>
      <w:tr w:rsidR="00776D60" w:rsidTr="00776D60">
        <w:tc>
          <w:tcPr>
            <w:tcW w:w="2943" w:type="dxa"/>
          </w:tcPr>
          <w:p w:rsidR="00776D60" w:rsidRDefault="00776D60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  <w:r>
              <w:lastRenderedPageBreak/>
              <w:t>Сроки реализации</w:t>
            </w:r>
          </w:p>
        </w:tc>
        <w:tc>
          <w:tcPr>
            <w:tcW w:w="6804" w:type="dxa"/>
          </w:tcPr>
          <w:p w:rsidR="00776D60" w:rsidRPr="00776D60" w:rsidRDefault="00776D60" w:rsidP="00776D60">
            <w:pPr>
              <w:pStyle w:val="20"/>
              <w:shd w:val="clear" w:color="auto" w:fill="auto"/>
              <w:spacing w:after="460" w:line="240" w:lineRule="exact"/>
              <w:jc w:val="both"/>
              <w:rPr>
                <w:b/>
              </w:rPr>
            </w:pPr>
            <w:r w:rsidRPr="00776D60">
              <w:rPr>
                <w:b/>
              </w:rPr>
              <w:t>2015 год</w:t>
            </w:r>
          </w:p>
        </w:tc>
      </w:tr>
      <w:tr w:rsidR="00776D60" w:rsidTr="00776D60">
        <w:tc>
          <w:tcPr>
            <w:tcW w:w="2943" w:type="dxa"/>
          </w:tcPr>
          <w:p w:rsidR="00776D60" w:rsidRDefault="00776D60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  <w:r>
              <w:t>Объемы и источники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6804" w:type="dxa"/>
          </w:tcPr>
          <w:p w:rsidR="00776D60" w:rsidRDefault="007E5E23" w:rsidP="0065225C">
            <w:pPr>
              <w:pStyle w:val="20"/>
              <w:shd w:val="clear" w:color="auto" w:fill="auto"/>
              <w:spacing w:after="460" w:line="240" w:lineRule="exact"/>
              <w:jc w:val="both"/>
            </w:pPr>
            <w:r>
              <w:t>Финансирование осуществляется из средств м</w:t>
            </w:r>
            <w:r w:rsidR="00EE6BBF" w:rsidRPr="00EE6BBF">
              <w:t>естн</w:t>
            </w:r>
            <w:r>
              <w:t>ого</w:t>
            </w:r>
            <w:r w:rsidR="00EE6BBF" w:rsidRPr="00EE6BBF">
              <w:t xml:space="preserve"> бюджет</w:t>
            </w:r>
            <w:r>
              <w:t>а</w:t>
            </w:r>
            <w:r w:rsidR="00EE6BBF" w:rsidRPr="00EE6BBF">
              <w:t xml:space="preserve">  внутригородского муниципального образования Санкт-Петербурга муниципальный округ Морской  </w:t>
            </w:r>
            <w:r>
              <w:t>в пределах расходных обязательств, предусмотренных на реализацию мероприятий по благоустройству придомовы</w:t>
            </w:r>
            <w:r w:rsidR="00FF35F8">
              <w:t xml:space="preserve">х территорий и территорий дворов </w:t>
            </w:r>
            <w:r w:rsidR="00EE6BBF" w:rsidRPr="00EE6BBF">
              <w:t xml:space="preserve">на 2015 г. в объеме </w:t>
            </w:r>
            <w:r w:rsidR="00012BF7">
              <w:t>5 811</w:t>
            </w:r>
            <w:r w:rsidR="00776D60">
              <w:t>,</w:t>
            </w:r>
            <w:r w:rsidR="0065225C">
              <w:t>4</w:t>
            </w:r>
            <w:bookmarkStart w:id="0" w:name="_GoBack"/>
            <w:bookmarkEnd w:id="0"/>
            <w:r w:rsidR="00776D60">
              <w:t>0</w:t>
            </w:r>
            <w:r w:rsidR="00012BF7">
              <w:t xml:space="preserve"> тыс. руб.</w:t>
            </w:r>
          </w:p>
        </w:tc>
      </w:tr>
      <w:tr w:rsidR="00776D60" w:rsidTr="00776D60">
        <w:tc>
          <w:tcPr>
            <w:tcW w:w="2943" w:type="dxa"/>
          </w:tcPr>
          <w:p w:rsidR="00776D60" w:rsidRDefault="00776D60" w:rsidP="00776D60">
            <w:pPr>
              <w:pStyle w:val="20"/>
              <w:shd w:val="clear" w:color="auto" w:fill="auto"/>
              <w:tabs>
                <w:tab w:val="left" w:pos="2727"/>
                <w:tab w:val="left" w:pos="7371"/>
              </w:tabs>
              <w:spacing w:after="0" w:line="278" w:lineRule="exact"/>
              <w:jc w:val="both"/>
            </w:pPr>
            <w:r>
              <w:t xml:space="preserve">Ожидаемые конечные результаты реализации </w:t>
            </w:r>
            <w:r w:rsidR="0038798D">
              <w:t>ведомственной</w:t>
            </w:r>
            <w:r>
              <w:t xml:space="preserve"> целевой программы и показатели ее социально- экономической эффективности</w:t>
            </w:r>
          </w:p>
          <w:p w:rsidR="00776D60" w:rsidRDefault="00776D60" w:rsidP="00776D60">
            <w:pPr>
              <w:pStyle w:val="20"/>
              <w:shd w:val="clear" w:color="auto" w:fill="auto"/>
              <w:spacing w:after="460" w:line="240" w:lineRule="exact"/>
              <w:jc w:val="left"/>
            </w:pPr>
          </w:p>
        </w:tc>
        <w:tc>
          <w:tcPr>
            <w:tcW w:w="6804" w:type="dxa"/>
          </w:tcPr>
          <w:p w:rsidR="00776D60" w:rsidRDefault="00CD1C91" w:rsidP="00CD1C91">
            <w:pPr>
              <w:pStyle w:val="20"/>
              <w:shd w:val="clear" w:color="auto" w:fill="auto"/>
              <w:spacing w:after="460" w:line="240" w:lineRule="exact"/>
              <w:jc w:val="both"/>
            </w:pPr>
            <w:r w:rsidRPr="00776D60">
              <w:t>Реализация программы приведет к созданию более комфортных условий для проживания, улучшению социального климата, внешнего вида территории МО</w:t>
            </w:r>
            <w:r>
              <w:t xml:space="preserve">. Увеличение числа благоустроенных дворов МО, ограничение заезда транспорта для сохранения территорий газонов и зеленных зон. </w:t>
            </w:r>
            <w:r w:rsidRPr="00AF3FF2">
              <w:t>Обеспеч</w:t>
            </w:r>
            <w:r>
              <w:t>ение</w:t>
            </w:r>
            <w:r w:rsidRPr="00AF3FF2">
              <w:t xml:space="preserve"> безопасн</w:t>
            </w:r>
            <w:r>
              <w:t>ой</w:t>
            </w:r>
            <w:r w:rsidRPr="00AF3FF2">
              <w:t xml:space="preserve"> эксплуатаци</w:t>
            </w:r>
            <w:r>
              <w:t>и</w:t>
            </w:r>
            <w:r w:rsidRPr="00AF3FF2">
              <w:t xml:space="preserve"> детских игровых и спортивных площадок</w:t>
            </w:r>
            <w:r>
              <w:t>. Обеспечение жителей округа зонами отдыха с установкой на них скамеек, установлены дополнительные урны для сбора мусора.</w:t>
            </w:r>
          </w:p>
        </w:tc>
      </w:tr>
    </w:tbl>
    <w:p w:rsidR="00B760D4" w:rsidRDefault="00B760D4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  <w:sectPr w:rsidR="0058103C" w:rsidSect="0058103C">
          <w:pgSz w:w="11900" w:h="16840"/>
          <w:pgMar w:top="709" w:right="890" w:bottom="2126" w:left="1656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561"/>
        <w:gridCol w:w="3865"/>
        <w:gridCol w:w="4715"/>
        <w:gridCol w:w="933"/>
        <w:gridCol w:w="1016"/>
        <w:gridCol w:w="1298"/>
        <w:gridCol w:w="1560"/>
        <w:gridCol w:w="1583"/>
      </w:tblGrid>
      <w:tr w:rsidR="006E1BE2" w:rsidRPr="006E1BE2" w:rsidTr="006E1BE2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bookmarkStart w:id="1" w:name="RANGE!A3:H39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№ </w:t>
            </w: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</w:r>
            <w:proofErr w:type="gram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</w:t>
            </w:r>
            <w:proofErr w:type="gram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/п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вида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Объем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.и</w:t>
            </w:r>
            <w:proofErr w:type="gram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зм</w:t>
            </w:r>
            <w:proofErr w:type="spell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Примечание</w:t>
            </w:r>
          </w:p>
        </w:tc>
      </w:tr>
      <w:tr w:rsidR="006E1BE2" w:rsidRPr="006E1BE2" w:rsidTr="006E1BE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Единицы,</w:t>
            </w: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(руб.)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объема</w:t>
            </w: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(</w:t>
            </w:r>
            <w:proofErr w:type="spell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тыс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.р</w:t>
            </w:r>
            <w:proofErr w:type="gram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уб</w:t>
            </w:r>
            <w:proofErr w:type="spell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6E1BE2" w:rsidRPr="006E1BE2" w:rsidTr="006E1BE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</w:t>
            </w:r>
          </w:p>
        </w:tc>
      </w:tr>
      <w:tr w:rsidR="006E1BE2" w:rsidRPr="006E1BE2" w:rsidTr="006E1BE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ул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.К</w:t>
            </w:r>
            <w:proofErr w:type="gram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ораблестроителей</w:t>
            </w:r>
            <w:proofErr w:type="spell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д. 19 к.1 лит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Мощение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Резиновое покрытие площадки: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разборка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Изготовление и установка ограждения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spellEnd"/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Демонтаж БР 100.20.8.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spellEnd"/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Установка БР 100.20.8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spellEnd"/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Установка МАФ: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Урна с </w:t>
            </w: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металической</w:t>
            </w:r>
            <w:proofErr w:type="spell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вставкой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Диван садово-парковый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Вазон 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адресу: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2 167,6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ул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.К</w:t>
            </w:r>
            <w:proofErr w:type="gram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ораблестроителей</w:t>
            </w:r>
            <w:proofErr w:type="spellEnd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д. 19 к.1 </w:t>
            </w:r>
            <w:proofErr w:type="spellStart"/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лит.В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Мощение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Резиновое покрытие площадки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разборка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устройство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Установка БР 100.20.8.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spellEnd"/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Ремонт ограждения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spellEnd"/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Демонтаж: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Демонтаж</w:t>
            </w:r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а/б покрытия дорожек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Демонтаж бетонных плит в тротуарных дорожках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Демонтаж БР 100.20.8.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proofErr w:type="spellEnd"/>
            <w:proofErr w:type="gramEnd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Установка МАФ: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Урна с метал</w:t>
            </w:r>
            <w:r w:rsidR="00F717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ической вставкой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Диван садово-парковый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Вазон </w:t>
            </w:r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3667,02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адресу: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3 607,6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Морская наб. д. 15 лит.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Установка МАФ: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Диван садово-парковый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9100,63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Урна с металлической вставкой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2952,03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по адресу: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F71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5 811,</w:t>
            </w:r>
            <w:r w:rsidR="00F717E8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</w:tr>
      <w:tr w:rsidR="006E1BE2" w:rsidRPr="006E1BE2" w:rsidTr="006E1B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  <w:tr w:rsidR="006E1BE2" w:rsidRPr="006E1BE2" w:rsidTr="006E1BE2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МКУ «Терра»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1B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Петров А. А.</w:t>
            </w:r>
          </w:p>
        </w:tc>
      </w:tr>
      <w:tr w:rsidR="006E1BE2" w:rsidRPr="006E1BE2" w:rsidTr="006E1BE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BE2" w:rsidRPr="006E1BE2" w:rsidRDefault="006E1BE2" w:rsidP="006E1BE2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p w:rsidR="0058103C" w:rsidRDefault="0058103C" w:rsidP="00776D60">
      <w:pPr>
        <w:pStyle w:val="20"/>
        <w:shd w:val="clear" w:color="auto" w:fill="auto"/>
        <w:tabs>
          <w:tab w:val="left" w:pos="2773"/>
          <w:tab w:val="left" w:leader="underscore" w:pos="3202"/>
        </w:tabs>
        <w:spacing w:after="536" w:line="274" w:lineRule="exact"/>
        <w:ind w:right="5820"/>
        <w:jc w:val="left"/>
      </w:pPr>
    </w:p>
    <w:sectPr w:rsidR="0058103C" w:rsidSect="006E1BE2">
      <w:pgSz w:w="16840" w:h="11900" w:orient="landscape"/>
      <w:pgMar w:top="1656" w:right="709" w:bottom="890" w:left="21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4E" w:rsidRDefault="00170A4E">
      <w:r>
        <w:separator/>
      </w:r>
    </w:p>
  </w:endnote>
  <w:endnote w:type="continuationSeparator" w:id="0">
    <w:p w:rsidR="00170A4E" w:rsidRDefault="0017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4E" w:rsidRDefault="00170A4E"/>
  </w:footnote>
  <w:footnote w:type="continuationSeparator" w:id="0">
    <w:p w:rsidR="00170A4E" w:rsidRDefault="00170A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012BF7"/>
    <w:rsid w:val="000617BB"/>
    <w:rsid w:val="000A529F"/>
    <w:rsid w:val="00170A4E"/>
    <w:rsid w:val="00175DE4"/>
    <w:rsid w:val="00226890"/>
    <w:rsid w:val="002457CA"/>
    <w:rsid w:val="003604CD"/>
    <w:rsid w:val="0038798D"/>
    <w:rsid w:val="004811D2"/>
    <w:rsid w:val="004F4D47"/>
    <w:rsid w:val="0058103C"/>
    <w:rsid w:val="005C6FEA"/>
    <w:rsid w:val="005E1DB1"/>
    <w:rsid w:val="0064291E"/>
    <w:rsid w:val="0065225C"/>
    <w:rsid w:val="006C5E36"/>
    <w:rsid w:val="006E1BE2"/>
    <w:rsid w:val="00715355"/>
    <w:rsid w:val="007637D4"/>
    <w:rsid w:val="00776CD2"/>
    <w:rsid w:val="00776D60"/>
    <w:rsid w:val="007E5E23"/>
    <w:rsid w:val="008456C7"/>
    <w:rsid w:val="009D55C0"/>
    <w:rsid w:val="00A26144"/>
    <w:rsid w:val="00A3057F"/>
    <w:rsid w:val="00B760D4"/>
    <w:rsid w:val="00C92D82"/>
    <w:rsid w:val="00CD1C91"/>
    <w:rsid w:val="00CF21AB"/>
    <w:rsid w:val="00CF6163"/>
    <w:rsid w:val="00D009A0"/>
    <w:rsid w:val="00DD35F0"/>
    <w:rsid w:val="00EE6BBF"/>
    <w:rsid w:val="00F717E8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7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5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7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5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"Морской округ"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Виктор Николаевич</dc:creator>
  <cp:lastModifiedBy>Пользователь</cp:lastModifiedBy>
  <cp:revision>5</cp:revision>
  <cp:lastPrinted>2015-12-18T11:20:00Z</cp:lastPrinted>
  <dcterms:created xsi:type="dcterms:W3CDTF">2016-01-22T10:51:00Z</dcterms:created>
  <dcterms:modified xsi:type="dcterms:W3CDTF">2016-01-22T12:12:00Z</dcterms:modified>
</cp:coreProperties>
</file>