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36" w:rsidRPr="00F706F6" w:rsidRDefault="00403936" w:rsidP="00403936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F706F6">
        <w:rPr>
          <w:rFonts w:ascii="Arial" w:hAnsi="Arial" w:cs="Arial"/>
          <w:b/>
          <w:bCs/>
          <w:i/>
          <w:iCs/>
          <w:sz w:val="28"/>
          <w:szCs w:val="28"/>
        </w:rPr>
        <w:t>Определиться с набором социальных услуг нужно до 1 октября</w:t>
      </w:r>
    </w:p>
    <w:p w:rsidR="00403936" w:rsidRPr="00F706F6" w:rsidRDefault="00403936" w:rsidP="00403936">
      <w:pPr>
        <w:spacing w:after="200" w:line="276" w:lineRule="auto"/>
        <w:jc w:val="left"/>
      </w:pPr>
      <w:r w:rsidRPr="00253C82">
        <w:rPr>
          <w:rFonts w:eastAsiaTheme="minorHAnsi"/>
          <w:iCs/>
          <w:color w:val="000000"/>
          <w:lang w:eastAsia="en-US"/>
        </w:rPr>
        <w:t>Управление Пенсионного фонда Российской Федерации в Василеостровском районе Санкт-Петербурга</w:t>
      </w:r>
      <w:r>
        <w:rPr>
          <w:rFonts w:eastAsiaTheme="minorHAnsi"/>
          <w:iCs/>
          <w:color w:val="000000"/>
          <w:lang w:eastAsia="en-US"/>
        </w:rPr>
        <w:t xml:space="preserve"> </w:t>
      </w:r>
      <w:bookmarkStart w:id="0" w:name="_GoBack"/>
      <w:bookmarkEnd w:id="0"/>
      <w:r w:rsidRPr="00F706F6">
        <w:t xml:space="preserve">напоминает, что гражданам, имеющим право на льготы и меры социальной поддержки в соответствии с федеральными законами, </w:t>
      </w:r>
      <w:r w:rsidRPr="00F706F6">
        <w:rPr>
          <w:b/>
        </w:rPr>
        <w:t>Пенсионный фонд</w:t>
      </w:r>
      <w:r w:rsidRPr="00F706F6">
        <w:t xml:space="preserve"> РФ осуществляет ежемесячные денежные выплаты (ЕДВ). Граждане из числа получателей ЕДВ также имеют право на получение государственной социальной помощи в виде набора социальных услуг (НСУ).</w:t>
      </w:r>
    </w:p>
    <w:p w:rsidR="00403936" w:rsidRPr="00F706F6" w:rsidRDefault="00403936" w:rsidP="00403936">
      <w:r w:rsidRPr="00F706F6">
        <w:t>Форму получения набора социальных услуг можно выбрать: натуральную или денежную. Натуральная форма предполагает предоставление набора непосредственно в виде социальных услуг, денежный эквивалент выплачивается полностью или частично. С февраля 2021 года он проиндексирован и составляет 1211,66 руб. в месяц, в том числе:</w:t>
      </w:r>
    </w:p>
    <w:p w:rsidR="00403936" w:rsidRPr="00F706F6" w:rsidRDefault="00403936" w:rsidP="00403936">
      <w:r w:rsidRPr="00F706F6">
        <w:t>§ лекарства, медицинские изделия и продукты лечебного питания – 933,25 руб.;</w:t>
      </w:r>
    </w:p>
    <w:p w:rsidR="00403936" w:rsidRPr="00F706F6" w:rsidRDefault="00403936" w:rsidP="00403936">
      <w:r w:rsidRPr="00F706F6">
        <w:t>§ путевка на санаторно-курортное лечение для профилактики основных заболеваний – 144,37 руб.;</w:t>
      </w:r>
    </w:p>
    <w:p w:rsidR="00403936" w:rsidRPr="00F706F6" w:rsidRDefault="00403936" w:rsidP="00403936">
      <w:r w:rsidRPr="00F706F6">
        <w:t>§ бесплатный проезд на пригородном железнодорожном транспорте, а также на междугородном транспорте к месту лечения и обратно 134,04 руб.</w:t>
      </w:r>
    </w:p>
    <w:p w:rsidR="00403936" w:rsidRPr="00F706F6" w:rsidRDefault="00403936" w:rsidP="00403936">
      <w:r w:rsidRPr="00F706F6">
        <w:t>По умолчанию набор социальных услуг предоставляется в натуральной форме. Исключение составляют граждане, подвергшиеся воздействию радиации, которым набор изначально предоставляется деньгами.</w:t>
      </w:r>
    </w:p>
    <w:p w:rsidR="00403936" w:rsidRPr="00F706F6" w:rsidRDefault="00403936" w:rsidP="00403936">
      <w:r w:rsidRPr="00F706F6">
        <w:t xml:space="preserve">Чтобы получать весь набор или его часть деньгами, необходимо до 1 октября подать соответствующее заявление в территориальный орган </w:t>
      </w:r>
      <w:r w:rsidRPr="00F706F6">
        <w:rPr>
          <w:b/>
        </w:rPr>
        <w:t>Пенсионного фонда</w:t>
      </w:r>
      <w:r w:rsidRPr="00F706F6">
        <w:t xml:space="preserve"> России. Сделать это можно через личный кабинет на сайте </w:t>
      </w:r>
      <w:r w:rsidRPr="00F706F6">
        <w:rPr>
          <w:b/>
        </w:rPr>
        <w:t>ПФР</w:t>
      </w:r>
      <w:r w:rsidRPr="00F706F6">
        <w:t xml:space="preserve"> и на портале </w:t>
      </w:r>
      <w:proofErr w:type="spellStart"/>
      <w:r w:rsidRPr="00F706F6">
        <w:t>госуслуг</w:t>
      </w:r>
      <w:proofErr w:type="spellEnd"/>
      <w:r w:rsidRPr="00F706F6">
        <w:t xml:space="preserve">, а также в любом территориальном органе </w:t>
      </w:r>
      <w:r w:rsidRPr="00F706F6">
        <w:rPr>
          <w:b/>
        </w:rPr>
        <w:t>ПФР</w:t>
      </w:r>
      <w:r w:rsidRPr="00F706F6">
        <w:t xml:space="preserve"> или МФЦ.</w:t>
      </w:r>
    </w:p>
    <w:p w:rsidR="00403936" w:rsidRPr="00F706F6" w:rsidRDefault="00403936" w:rsidP="00403936">
      <w:r w:rsidRPr="00F706F6">
        <w:t>Если раньше заявление об отказе от получения социальных услуг в натуральной форме уже подавалось, новое заявление не требуется, – набор будет выплачиваться деньгами до тех пор, пока гражданин не изменит свое решение, например, решит возобновить получение НСУ, одной или двух социальных услуг в натуральном виде.</w:t>
      </w:r>
    </w:p>
    <w:p w:rsidR="00403936" w:rsidRPr="00F706F6" w:rsidRDefault="00403936" w:rsidP="00403936">
      <w:r w:rsidRPr="00F706F6">
        <w:t>При подаче нового заявления до 1 октября текущего года набор, с учетом выбранных условий, начнет предоставляться с 1 января 2022 года.</w:t>
      </w:r>
    </w:p>
    <w:p w:rsidR="00403936" w:rsidRPr="00253C82" w:rsidRDefault="00403936" w:rsidP="00403936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53C82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36"/>
    <w:rsid w:val="00403936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2021-03-16T11:44:00Z</dcterms:created>
  <dcterms:modified xsi:type="dcterms:W3CDTF">2021-03-16T11:46:00Z</dcterms:modified>
</cp:coreProperties>
</file>