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6C3" w:rsidRPr="00BF36C3" w:rsidRDefault="00BF36C3" w:rsidP="00BF36C3">
      <w:pPr>
        <w:pStyle w:val="a3"/>
        <w:tabs>
          <w:tab w:val="left" w:pos="1134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36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</w:t>
      </w:r>
      <w:r w:rsidRPr="00BF36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внесении изменений в Конституцию Российской Федерации (поправки, связанные с социальными гарантиями гражданам, запрет на отчуждение территории России)</w:t>
      </w:r>
      <w:r w:rsidRPr="00BF36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F36C3" w:rsidRPr="00BF36C3" w:rsidRDefault="00B2383B" w:rsidP="00BF36C3">
      <w:pPr>
        <w:tabs>
          <w:tab w:val="left" w:pos="0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3331845</wp:posOffset>
            </wp:positionH>
            <wp:positionV relativeFrom="paragraph">
              <wp:posOffset>190500</wp:posOffset>
            </wp:positionV>
            <wp:extent cx="3152775" cy="2114550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176" t="18566" r="33088" b="26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36C3" w:rsidRPr="00BF36C3" w:rsidRDefault="00BF36C3" w:rsidP="00BF36C3">
      <w:pPr>
        <w:tabs>
          <w:tab w:val="left" w:pos="0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BF36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Президент РФ Путин В.В.: </w:t>
      </w:r>
      <w:r w:rsidRPr="00BF36C3">
        <w:rPr>
          <w:rFonts w:ascii="Times New Roman" w:eastAsia="Times New Roman" w:hAnsi="Times New Roman" w:cs="Times New Roman"/>
          <w:sz w:val="28"/>
          <w:szCs w:val="28"/>
          <w:lang w:eastAsia="ru-RU"/>
        </w:rPr>
        <w:t>«Чрезвычайно важно выверить каждое слово, каждую букву, каждую запятую. Но при этом, конечно, не выхолостить то, что было создано большим, прямо скажем, трудом всего нашего народа и закреплено в действующей Конституции, ничего не потерять, а, наоборот, ответить на вызовы времени, сегодняшнего дня</w:t>
      </w:r>
      <w:r w:rsidRPr="00BF36C3">
        <w:rPr>
          <w:rFonts w:ascii="Times New Roman" w:hAnsi="Times New Roman" w:cs="Times New Roman"/>
          <w:sz w:val="28"/>
          <w:szCs w:val="28"/>
        </w:rPr>
        <w:t>.</w:t>
      </w:r>
    </w:p>
    <w:p w:rsidR="00BF36C3" w:rsidRPr="00BF36C3" w:rsidRDefault="00BF36C3" w:rsidP="00BF36C3">
      <w:pPr>
        <w:tabs>
          <w:tab w:val="left" w:pos="0"/>
        </w:tabs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6C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имею в виду? Некоторые вещи в 1993 году невозможно было закрепить в законе, не только в Основном законе, в Конституции, – вообще ни в каком законе, потому что этого не было просто. Ну, скажем, не было такого распространения интернета и ещё много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36C3">
        <w:rPr>
          <w:rFonts w:ascii="Times New Roman" w:eastAsia="Times New Roman" w:hAnsi="Times New Roman" w:cs="Times New Roman"/>
          <w:sz w:val="28"/>
          <w:szCs w:val="28"/>
          <w:lang w:eastAsia="ru-RU"/>
        </w:rPr>
        <w:t>чего не было – первое. Второе – не было такого состояния, в котором сейчас находится наша страна.</w:t>
      </w:r>
    </w:p>
    <w:p w:rsidR="00BF36C3" w:rsidRPr="00BF36C3" w:rsidRDefault="00BF36C3" w:rsidP="00BF36C3">
      <w:pPr>
        <w:tabs>
          <w:tab w:val="left" w:pos="0"/>
        </w:tabs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 сложно было некоторые вещи формулировать, особенно связанные </w:t>
      </w:r>
      <w:r w:rsidRPr="00BF36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 суверенитетом страны либо с местом нашей страны в мире. Мы не могли тогда </w:t>
      </w:r>
      <w:r w:rsidRPr="00BF36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социальные гарантии, прошу прощения за тавтологию, гарантировать, </w:t>
      </w:r>
      <w:r w:rsidRPr="00BF36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потому что экономика была в таком состоянии, что принимать можно было в парламенте какие угодно законы, но если они не были подкреплены финансами, то тогда это было более или менее бессмысленно, и больше того, даже вредно было.</w:t>
      </w:r>
    </w:p>
    <w:p w:rsidR="00BF36C3" w:rsidRPr="00BF36C3" w:rsidRDefault="00BF36C3" w:rsidP="00BF36C3">
      <w:pPr>
        <w:tabs>
          <w:tab w:val="left" w:pos="0"/>
        </w:tabs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Потом мы поняли, что это просто вредно, </w:t>
      </w:r>
      <w:proofErr w:type="gramStart"/>
      <w:r w:rsidRPr="00BF36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потому</w:t>
      </w:r>
      <w:proofErr w:type="gramEnd"/>
      <w:r w:rsidRPr="00BF3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закон принимается, </w:t>
      </w:r>
      <w:r w:rsidRPr="00BF36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явно не рассчитывая на то, что он будет выполняться. Потому что, принимая закон, </w:t>
      </w:r>
      <w:r w:rsidRPr="00BF36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уже знали, что нет ресурсов для его исполнения. И тогда, конечно, мы не могли, </w:t>
      </w:r>
      <w:r w:rsidRPr="00BF36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могли только в общем виде сформулировать социальные гарантии. А сейчас – </w:t>
      </w:r>
      <w:r w:rsidRPr="00BF36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нет, сейчас мы имеем такую возможность. Та же индексация пенсий, допустим, или МРОТ и так далее. Невозможно было тогда это написать в Осн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овном законе. Сейчас экономика </w:t>
      </w:r>
      <w:r w:rsidRPr="00BF36C3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нас в другом состоянии, мы можем, а если можем, значит, должны это сделать».</w:t>
      </w:r>
    </w:p>
    <w:p w:rsidR="00BF36C3" w:rsidRPr="00BF36C3" w:rsidRDefault="00BF36C3" w:rsidP="00BF36C3">
      <w:pPr>
        <w:tabs>
          <w:tab w:val="left" w:pos="0"/>
        </w:tabs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«…Безусловно, мы ничего не должны потерять из того, что нарабатывается рабочей группой. Что я имею в виду и как это сделать?</w:t>
      </w:r>
    </w:p>
    <w:p w:rsidR="00BF36C3" w:rsidRPr="00BF36C3" w:rsidRDefault="00BF36C3" w:rsidP="00BF36C3">
      <w:pPr>
        <w:tabs>
          <w:tab w:val="left" w:pos="0"/>
        </w:tabs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что-то не помещается в Основной закон или нецелесообразно это делать </w:t>
      </w:r>
      <w:r w:rsidRPr="00BF36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Основном законе, то это нужно будет учесть и сформировать, допустим, несколько кейсов. Одну группу направить в Государственную Думу, Совет Федерации, вторую группу в регионы и муниципалитеты и в Правительство, безусловно, на предмет, чтобы Правительство в рамках своей компетенции ис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пользовало предложения граждан  </w:t>
      </w:r>
      <w:r w:rsidRPr="00BF3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предложения каких-то общественных организаций, для того чтобы </w:t>
      </w:r>
      <w:r w:rsidRPr="00BF36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учесть в своей работе, для принятия подзаконных актов. Это обязательно нужно проанализировать, это ни в коем случае не должно уйти куда-то там под сукно».</w:t>
      </w:r>
    </w:p>
    <w:p w:rsidR="00BF36C3" w:rsidRDefault="00BF36C3" w:rsidP="00BF36C3">
      <w:pPr>
        <w:tabs>
          <w:tab w:val="left" w:pos="0"/>
        </w:tabs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«Для меня важно, чтобы этот закон о поправках к Конституции вступил в силу только после подведения итогов всероссийского голосования, чтобы это был реальный плебисцит, и чтобы именно граждане России были авторами этих поправок в Основной закон, вот что важно. По сути, важно, чтобы именно граждане Российской Федерации, придя на голосование, зафиксировали своё авторство этого закона. Как люди скажут, так и будет. Если люди в ходе голосования подтвердят, что они поддерживают это, значит, закон вступает в силу, и поправки в Конституцию вносятся. Если не подтвердят, то поправки в Конституцию внесены не будут».</w:t>
      </w:r>
    </w:p>
    <w:p w:rsidR="00BF36C3" w:rsidRPr="00BF36C3" w:rsidRDefault="00BF36C3" w:rsidP="00BF36C3">
      <w:pPr>
        <w:tabs>
          <w:tab w:val="left" w:pos="0"/>
        </w:tabs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36C3" w:rsidRPr="00BF36C3" w:rsidRDefault="00B2383B" w:rsidP="00BF36C3">
      <w:pPr>
        <w:tabs>
          <w:tab w:val="left" w:pos="0"/>
        </w:tabs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236855</wp:posOffset>
            </wp:positionV>
            <wp:extent cx="3400425" cy="2276475"/>
            <wp:effectExtent l="1905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65" t="18566" r="33382" b="27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36C3" w:rsidRPr="00BF36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О процедуре общероссийского голосования. </w:t>
      </w:r>
      <w:proofErr w:type="spellStart"/>
      <w:r w:rsidR="00BF36C3" w:rsidRPr="00BF36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Клишас</w:t>
      </w:r>
      <w:proofErr w:type="spellEnd"/>
      <w:r w:rsidR="00BF36C3" w:rsidRPr="00BF36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А.А.:</w:t>
      </w:r>
    </w:p>
    <w:p w:rsidR="00BF36C3" w:rsidRPr="00BF36C3" w:rsidRDefault="00BF36C3" w:rsidP="00BF36C3">
      <w:pPr>
        <w:tabs>
          <w:tab w:val="left" w:pos="0"/>
        </w:tabs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6C3">
        <w:rPr>
          <w:rFonts w:ascii="Times New Roman" w:eastAsia="Times New Roman" w:hAnsi="Times New Roman" w:cs="Times New Roman"/>
          <w:sz w:val="28"/>
          <w:szCs w:val="28"/>
          <w:lang w:eastAsia="ru-RU"/>
        </w:rPr>
        <w:t>«В целях и расширения форм непосредственной демократии…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36C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разработали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3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предлагаем новую форму участия граждан в принятии решения по поправкам </w:t>
      </w:r>
      <w:r w:rsidRPr="00BF36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Конституцию – это общероссийское голосование.</w:t>
      </w:r>
    </w:p>
    <w:p w:rsidR="00BF36C3" w:rsidRPr="00BF36C3" w:rsidRDefault="00BF36C3" w:rsidP="00BF36C3">
      <w:pPr>
        <w:tabs>
          <w:tab w:val="left" w:pos="0"/>
        </w:tabs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предлагаем взять за основу Закон о выборах Президента. </w:t>
      </w:r>
      <w:r w:rsidR="00B23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на его базе </w:t>
      </w:r>
      <w:r w:rsidRPr="00BF36C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предлагаем разработать процедуру общероссийского</w:t>
      </w:r>
      <w:r w:rsidR="00B23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36C3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голосования данных поправок. Такое решение должно обеспечить определяющее решение именно граждан по поводу поправок к Конституции. И для закрепления взаимосвязи принятого гражданами решения, а решение граждан будет именно обязательным условием для введения этих поправок</w:t>
      </w:r>
      <w:r w:rsidR="00B23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36C3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действие, мы предлагаем и текст поправок к Конституции, и сам порядок общероссийского голосования закрепить в одном закон</w:t>
      </w:r>
      <w:r w:rsidR="007C1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е. Это очень важное положение, </w:t>
      </w:r>
      <w:r w:rsidRPr="00BF36C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действительно новация.</w:t>
      </w:r>
    </w:p>
    <w:p w:rsidR="00BF36C3" w:rsidRPr="00BF36C3" w:rsidRDefault="00BF36C3" w:rsidP="00BF36C3">
      <w:pPr>
        <w:tabs>
          <w:tab w:val="left" w:pos="0"/>
        </w:tabs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6C3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закрепления проведения общероссийского голосования предлагается включить все положения, связанные с порядком его проведения, во вторую статью закона о поправках. То есть, по сути, предлагается два этапа. Статья вторая об общероссийском голосовании должна вступить в силу после голосования в парламенте и после того, как Вы, Владимир Владимирович, подпишете соответствующий закон. Подписывая данный закон, Вы даёте возможность проводить общероссийское голосование. Очень важно,</w:t>
      </w:r>
      <w:r w:rsidR="007C1898" w:rsidRPr="00BF3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36C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мы именно на уровне закона эту процедуру вводим.</w:t>
      </w:r>
    </w:p>
    <w:p w:rsidR="00BF36C3" w:rsidRPr="00BF36C3" w:rsidRDefault="00BF36C3" w:rsidP="00BF36C3">
      <w:pPr>
        <w:tabs>
          <w:tab w:val="left" w:pos="0"/>
        </w:tabs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статья первая, где, собственно, и содержатся сами поправки к Конституции, которые выносятся для одобрения граждан, вступит в силу после результатов общероссийского голосования и одобрения, как мы надеемся, гражданами </w:t>
      </w:r>
      <w:r w:rsidRPr="00BF36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F36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тех предложений, которые есть в этих поправках. Если эти поправки будут поддержаны гражданами большинством голосов, то только после этого, Владимир Владимирович, – опять же это к Вам просьба и предложение – Вам предстоит подписать специальный указ, которым Вы включите уже одобренные гражданами поправки в текст Конституции.</w:t>
      </w:r>
    </w:p>
    <w:p w:rsidR="00BF36C3" w:rsidRPr="00BF36C3" w:rsidRDefault="00BF36C3" w:rsidP="00BF36C3">
      <w:pPr>
        <w:tabs>
          <w:tab w:val="left" w:pos="0"/>
        </w:tabs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6C3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последнее, Владимир Владимирович, здесь это тоже важно сказать: конечно же, провести общероссийское голосование непросто, и, наверное, единственный орган, который справится с этой непростой задачей, – это Центральная избирательная комиссия. Мы эти вопросы предусмотрели тоже в законе. В законе будут предусмотрены специальные положения, которые дают Центральной избирательной комиссии</w:t>
      </w:r>
      <w:r w:rsidR="007C1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36C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необходимые полномочия для этого».</w:t>
      </w:r>
    </w:p>
    <w:p w:rsidR="007C1898" w:rsidRDefault="007C1898" w:rsidP="00BF36C3">
      <w:pPr>
        <w:tabs>
          <w:tab w:val="left" w:pos="0"/>
        </w:tabs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BF36C3" w:rsidRPr="00BF36C3" w:rsidRDefault="00BF36C3" w:rsidP="00BF36C3">
      <w:pPr>
        <w:tabs>
          <w:tab w:val="left" w:pos="0"/>
        </w:tabs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BF36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 запрете на отчуждение территории России</w:t>
      </w:r>
    </w:p>
    <w:p w:rsidR="00BF36C3" w:rsidRPr="00BF36C3" w:rsidRDefault="00BF36C3" w:rsidP="00BF36C3">
      <w:pPr>
        <w:tabs>
          <w:tab w:val="left" w:pos="0"/>
        </w:tabs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Президент еще раз четко дал понять, что Крым и Севастополь – неотъемлемая часть России. Закрепить это в Конституции – будет правильно. Уверенность в этом выразил Секретарь Генерального совета Партии </w:t>
      </w:r>
      <w:r w:rsidRPr="00BF36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«ЕДИНАЯ РОССИЯ» </w:t>
      </w:r>
      <w:r w:rsidR="007C18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BF36C3">
        <w:rPr>
          <w:rFonts w:ascii="Times New Roman" w:eastAsia="Times New Roman" w:hAnsi="Times New Roman" w:cs="Times New Roman"/>
          <w:sz w:val="28"/>
          <w:szCs w:val="28"/>
          <w:lang w:eastAsia="ru-RU"/>
        </w:rPr>
        <w:t>А.А.Турчак</w:t>
      </w:r>
      <w:proofErr w:type="spellEnd"/>
      <w:r w:rsidRPr="00BF36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36C3" w:rsidRPr="00BF36C3" w:rsidRDefault="007C1898" w:rsidP="00BF36C3">
      <w:pPr>
        <w:tabs>
          <w:tab w:val="left" w:pos="0"/>
        </w:tabs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3017520</wp:posOffset>
            </wp:positionH>
            <wp:positionV relativeFrom="paragraph">
              <wp:posOffset>3810</wp:posOffset>
            </wp:positionV>
            <wp:extent cx="3505200" cy="2038350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47" t="22338" r="33298" b="30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F3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36C3" w:rsidRPr="00BF36C3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«Президент России Владимир Путин поддержал идею закрепить в Конституции территориальную целостность нашей страны, запрет на отчуждение ее территорий. Чтобы никто и никогда не мог разделить ее на части. Вне зависимости от политической конъюнктуры и руководства страны. Считаю такую позицию единственно верной.</w:t>
      </w:r>
      <w:r w:rsidRPr="00BF3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36C3" w:rsidRPr="00BF3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протяжении многих веков наши предки создавали Россию, расширяли ее границы, защищали от врагов. От Калининграда до Курильских островов – это все наше национальное, историческое наследие. Оно – бесценно, и растратить, </w:t>
      </w:r>
      <w:proofErr w:type="gramStart"/>
      <w:r w:rsidR="00BF36C3" w:rsidRPr="00BF36C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разбазарить</w:t>
      </w:r>
      <w:proofErr w:type="gramEnd"/>
      <w:r w:rsidR="00BF36C3" w:rsidRPr="00BF3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– нельзя. Один раз мы через этот болезненный процесс прошли. Больше – не позволим», – подчеркнул он.</w:t>
      </w:r>
    </w:p>
    <w:p w:rsidR="00BF36C3" w:rsidRPr="00BF36C3" w:rsidRDefault="00BF36C3" w:rsidP="00BF36C3">
      <w:pPr>
        <w:tabs>
          <w:tab w:val="left" w:pos="0"/>
        </w:tabs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F36C3">
        <w:rPr>
          <w:rFonts w:ascii="Times New Roman" w:eastAsia="Times New Roman" w:hAnsi="Times New Roman" w:cs="Times New Roman"/>
          <w:sz w:val="28"/>
          <w:szCs w:val="28"/>
          <w:lang w:eastAsia="ru-RU"/>
        </w:rPr>
        <w:t>А.А.Турчак</w:t>
      </w:r>
      <w:proofErr w:type="spellEnd"/>
      <w:r w:rsidRPr="00BF3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отметил, что особую роль играет народный выбор, который сделали весной 2014 года жители Крыма и Севастополя. «Желание воссоединиться с Россией тогда поддержало абсолютное большинство людей. Причем по обе стороны Керченского пролива. И Президент сегодня еще раз четко дал понять, что Крым и Севастополь – неотъемлемая часть России. И никто не сможет это изменить. Закрепить такое положение в Конституции – будет правильно. Россия должна быть единой!» – заключил Секретарь Генерального совета Партии.</w:t>
      </w:r>
    </w:p>
    <w:p w:rsidR="00BF36C3" w:rsidRPr="00BF36C3" w:rsidRDefault="00BF36C3" w:rsidP="00BF36C3">
      <w:pPr>
        <w:tabs>
          <w:tab w:val="left" w:pos="0"/>
        </w:tabs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Президент Российской Федерации Владимир Путин согласился с идеей конституционно запретить отчуждение территорий России. Об этом он заявил на </w:t>
      </w:r>
      <w:r w:rsidRPr="00BF36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встрече с рабочей группой по подготовке поправок в Конституцию Российской Федерации. «Идея сама по себе мне нравится» – сказал Путин.</w:t>
      </w:r>
    </w:p>
    <w:p w:rsidR="005E69BD" w:rsidRPr="00BF36C3" w:rsidRDefault="005E69BD">
      <w:pPr>
        <w:rPr>
          <w:sz w:val="28"/>
          <w:szCs w:val="28"/>
        </w:rPr>
      </w:pPr>
    </w:p>
    <w:sectPr w:rsidR="005E69BD" w:rsidRPr="00BF36C3" w:rsidSect="00B2383B">
      <w:footerReference w:type="default" r:id="rId7"/>
      <w:pgSz w:w="11906" w:h="16838"/>
      <w:pgMar w:top="567" w:right="707" w:bottom="426" w:left="993" w:header="708" w:footer="515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4063130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6"/>
        <w:szCs w:val="26"/>
      </w:rPr>
    </w:sdtEndPr>
    <w:sdtContent>
      <w:p w:rsidR="00D16748" w:rsidRPr="00D16748" w:rsidRDefault="00B2383B" w:rsidP="00D16748">
        <w:pPr>
          <w:pStyle w:val="a4"/>
          <w:jc w:val="right"/>
          <w:rPr>
            <w:rFonts w:ascii="Times New Roman" w:hAnsi="Times New Roman" w:cs="Times New Roman"/>
            <w:sz w:val="26"/>
            <w:szCs w:val="26"/>
          </w:rPr>
        </w:pPr>
        <w:r w:rsidRPr="00D16748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Pr="00D16748">
          <w:rPr>
            <w:rFonts w:ascii="Times New Roman" w:hAnsi="Times New Roman" w:cs="Times New Roman"/>
            <w:sz w:val="26"/>
            <w:szCs w:val="26"/>
          </w:rPr>
          <w:instrText>PAGE   \* MERGEFORMAT</w:instrText>
        </w:r>
        <w:r w:rsidRPr="00D16748">
          <w:rPr>
            <w:rFonts w:ascii="Times New Roman" w:hAnsi="Times New Roman" w:cs="Times New Roman"/>
            <w:sz w:val="26"/>
            <w:szCs w:val="26"/>
          </w:rPr>
          <w:fldChar w:fldCharType="separate"/>
        </w:r>
        <w:r>
          <w:rPr>
            <w:rFonts w:ascii="Times New Roman" w:hAnsi="Times New Roman" w:cs="Times New Roman"/>
            <w:noProof/>
            <w:sz w:val="26"/>
            <w:szCs w:val="26"/>
          </w:rPr>
          <w:t>4</w:t>
        </w:r>
        <w:r w:rsidRPr="00D16748">
          <w:rPr>
            <w:rFonts w:ascii="Times New Roman" w:hAnsi="Times New Roman" w:cs="Times New Roman"/>
            <w:sz w:val="26"/>
            <w:szCs w:val="26"/>
          </w:rPr>
          <w:fldChar w:fldCharType="end"/>
        </w:r>
      </w:p>
    </w:sdtContent>
  </w:sdt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36C3"/>
    <w:rsid w:val="004E1015"/>
    <w:rsid w:val="005E69BD"/>
    <w:rsid w:val="007C1898"/>
    <w:rsid w:val="00B2383B"/>
    <w:rsid w:val="00BF36C3"/>
    <w:rsid w:val="00BF7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6C3"/>
    <w:pPr>
      <w:spacing w:before="0" w:after="160" w:line="259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36C3"/>
    <w:pPr>
      <w:ind w:left="720"/>
    </w:pPr>
  </w:style>
  <w:style w:type="paragraph" w:styleId="a4">
    <w:name w:val="footer"/>
    <w:basedOn w:val="a"/>
    <w:link w:val="a5"/>
    <w:uiPriority w:val="99"/>
    <w:unhideWhenUsed/>
    <w:rsid w:val="00BF36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BF36C3"/>
    <w:rPr>
      <w:rFonts w:ascii="Calibri" w:eastAsia="Calibri" w:hAnsi="Calibri" w:cs="Calibri"/>
    </w:rPr>
  </w:style>
  <w:style w:type="paragraph" w:styleId="a6">
    <w:name w:val="Balloon Text"/>
    <w:basedOn w:val="a"/>
    <w:link w:val="a7"/>
    <w:uiPriority w:val="99"/>
    <w:semiHidden/>
    <w:unhideWhenUsed/>
    <w:rsid w:val="00BF3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36C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1076</Words>
  <Characters>6138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2020-02-28T07:32:00Z</dcterms:created>
  <dcterms:modified xsi:type="dcterms:W3CDTF">2020-02-28T07:55:00Z</dcterms:modified>
</cp:coreProperties>
</file>