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BC" w:rsidRDefault="00D751BC" w:rsidP="006F6233">
      <w:pPr>
        <w:pStyle w:val="a3"/>
        <w:spacing w:before="240" w:beforeAutospacing="0" w:after="240" w:afterAutospacing="0"/>
        <w:textAlignment w:val="baseline"/>
        <w:rPr>
          <w:rFonts w:asciiTheme="majorBidi" w:hAnsiTheme="majorBidi" w:cstheme="majorBidi"/>
          <w:b/>
          <w:bCs/>
          <w:color w:val="292929"/>
          <w:kern w:val="36"/>
          <w:sz w:val="28"/>
          <w:szCs w:val="28"/>
        </w:rPr>
      </w:pPr>
    </w:p>
    <w:p w:rsidR="006F6233" w:rsidRPr="00AB4D38" w:rsidRDefault="006F6233" w:rsidP="00AB4D38">
      <w:pPr>
        <w:pStyle w:val="a3"/>
        <w:spacing w:before="240" w:beforeAutospacing="0" w:after="240" w:afterAutospacing="0"/>
        <w:textAlignment w:val="baseline"/>
        <w:rPr>
          <w:rFonts w:asciiTheme="majorBidi" w:hAnsiTheme="majorBidi" w:cstheme="majorBidi"/>
          <w:b/>
          <w:bCs/>
          <w:color w:val="292929"/>
          <w:kern w:val="36"/>
          <w:sz w:val="32"/>
          <w:szCs w:val="32"/>
        </w:rPr>
      </w:pPr>
      <w:r w:rsidRPr="00D10E8C">
        <w:rPr>
          <w:rFonts w:asciiTheme="majorBidi" w:hAnsiTheme="majorBidi" w:cstheme="majorBidi"/>
          <w:b/>
          <w:bCs/>
          <w:color w:val="292929"/>
          <w:kern w:val="36"/>
          <w:sz w:val="32"/>
          <w:szCs w:val="32"/>
        </w:rPr>
        <w:t>Национальный проект "</w:t>
      </w:r>
      <w:r w:rsidR="00AB4D38" w:rsidRPr="00F179A5">
        <w:rPr>
          <w:rFonts w:asciiTheme="majorBidi" w:hAnsiTheme="majorBidi" w:cstheme="majorBidi"/>
          <w:b/>
          <w:bCs/>
          <w:color w:val="2D2D2D"/>
          <w:sz w:val="32"/>
          <w:szCs w:val="32"/>
        </w:rPr>
        <w:t>Безопасные и качественные автомобильные дороги</w:t>
      </w:r>
      <w:r w:rsidRPr="00D10E8C">
        <w:rPr>
          <w:rFonts w:asciiTheme="majorBidi" w:hAnsiTheme="majorBidi" w:cstheme="majorBidi"/>
          <w:b/>
          <w:bCs/>
          <w:color w:val="292929"/>
          <w:kern w:val="36"/>
          <w:sz w:val="32"/>
          <w:szCs w:val="32"/>
        </w:rPr>
        <w:t xml:space="preserve">" </w:t>
      </w:r>
    </w:p>
    <w:p w:rsidR="00D751BC" w:rsidRPr="00AB4D38" w:rsidRDefault="00AB4D38" w:rsidP="001E61BE">
      <w:pPr>
        <w:pStyle w:val="3"/>
        <w:spacing w:before="0" w:beforeAutospacing="0" w:after="0" w:afterAutospacing="0"/>
        <w:ind w:firstLine="567"/>
        <w:jc w:val="both"/>
        <w:textAlignment w:val="baseline"/>
        <w:rPr>
          <w:rFonts w:asciiTheme="majorBidi" w:hAnsiTheme="majorBidi" w:cstheme="majorBidi"/>
          <w:b w:val="0"/>
          <w:bCs w:val="0"/>
          <w:color w:val="292929"/>
          <w:kern w:val="36"/>
          <w:sz w:val="28"/>
          <w:szCs w:val="28"/>
        </w:rPr>
      </w:pPr>
      <w:r w:rsidRPr="00AB4D38">
        <w:rPr>
          <w:rFonts w:asciiTheme="majorBidi" w:hAnsiTheme="majorBidi" w:cstheme="majorBidi"/>
          <w:b w:val="0"/>
          <w:bCs w:val="0"/>
          <w:color w:val="292929"/>
          <w:kern w:val="36"/>
          <w:sz w:val="28"/>
          <w:szCs w:val="28"/>
        </w:rPr>
        <w:t>По итогам </w:t>
      </w:r>
      <w:hyperlink r:id="rId4" w:tgtFrame="_blank" w:history="1">
        <w:r w:rsidRPr="00AB4D38">
          <w:rPr>
            <w:rFonts w:asciiTheme="majorBidi" w:hAnsiTheme="majorBidi" w:cstheme="majorBidi"/>
            <w:b w:val="0"/>
            <w:bCs w:val="0"/>
            <w:color w:val="292929"/>
            <w:kern w:val="36"/>
            <w:sz w:val="28"/>
            <w:szCs w:val="28"/>
          </w:rPr>
          <w:t>заседания президиума Совета при Президенте Российской Федерации по стратегическому развитию и национальным проектам 24 декабря 2018 года</w:t>
        </w:r>
      </w:hyperlink>
      <w:r w:rsidRPr="00AB4D38">
        <w:rPr>
          <w:rFonts w:asciiTheme="majorBidi" w:hAnsiTheme="majorBidi" w:cstheme="majorBidi"/>
          <w:b w:val="0"/>
          <w:bCs w:val="0"/>
          <w:color w:val="292929"/>
          <w:kern w:val="36"/>
          <w:sz w:val="28"/>
          <w:szCs w:val="28"/>
        </w:rPr>
        <w:t> утвержден паспорт национального проекта «Безопасные и качественные автомобильные</w:t>
      </w:r>
      <w:r w:rsidRPr="00AB4D38">
        <w:rPr>
          <w:rFonts w:asciiTheme="majorBidi" w:hAnsiTheme="majorBidi" w:cstheme="majorBidi"/>
          <w:b w:val="0"/>
          <w:bCs w:val="0"/>
          <w:color w:val="292929"/>
          <w:kern w:val="36"/>
          <w:sz w:val="28"/>
          <w:szCs w:val="28"/>
        </w:rPr>
        <w:t xml:space="preserve"> </w:t>
      </w:r>
      <w:r w:rsidRPr="00AB4D38">
        <w:rPr>
          <w:rFonts w:asciiTheme="majorBidi" w:hAnsiTheme="majorBidi" w:cstheme="majorBidi"/>
          <w:b w:val="0"/>
          <w:bCs w:val="0"/>
          <w:color w:val="292929"/>
          <w:kern w:val="36"/>
          <w:sz w:val="28"/>
          <w:szCs w:val="28"/>
        </w:rPr>
        <w:t>дороги».</w:t>
      </w:r>
    </w:p>
    <w:p w:rsidR="00AB4D38" w:rsidRPr="00AB4D38" w:rsidRDefault="00AB4D38" w:rsidP="001E61BE">
      <w:pPr>
        <w:pStyle w:val="3"/>
        <w:spacing w:before="0" w:beforeAutospacing="0" w:after="0" w:afterAutospacing="0"/>
        <w:ind w:firstLine="567"/>
        <w:jc w:val="both"/>
        <w:textAlignment w:val="baseline"/>
        <w:rPr>
          <w:rFonts w:asciiTheme="majorBidi" w:hAnsiTheme="majorBidi" w:cstheme="majorBidi"/>
          <w:b w:val="0"/>
          <w:bCs w:val="0"/>
          <w:color w:val="292929"/>
          <w:kern w:val="36"/>
          <w:sz w:val="28"/>
          <w:szCs w:val="28"/>
        </w:rPr>
      </w:pPr>
    </w:p>
    <w:p w:rsidR="00D751BC" w:rsidRPr="00AB4D38" w:rsidRDefault="00AB4D38" w:rsidP="001E61B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292929"/>
          <w:kern w:val="36"/>
          <w:sz w:val="28"/>
          <w:szCs w:val="28"/>
        </w:rPr>
      </w:pPr>
      <w:r w:rsidRPr="00AB4D38">
        <w:rPr>
          <w:rFonts w:asciiTheme="majorBidi" w:eastAsia="Times New Roman" w:hAnsiTheme="majorBidi" w:cstheme="majorBidi"/>
          <w:b/>
          <w:bCs/>
          <w:color w:val="292929"/>
          <w:kern w:val="36"/>
          <w:sz w:val="28"/>
          <w:szCs w:val="28"/>
        </w:rPr>
        <w:t>Реализация мероприятий, заложенных в паспорте нацпроекта, по повышению безопасности дорожного движения на автомобильных дорогах, профилактике риска возникновения дорожно-транспортных происшествий, профилактике детского травматизма, снижению смертности при дорожно-транспортных происшествиях позволят снизить количество возникающих дорожно-транспортных происшествий и уменьшить их негативные последствия на здоровье человека.</w:t>
      </w:r>
    </w:p>
    <w:p w:rsidR="00AB4D38" w:rsidRDefault="00AB4D38" w:rsidP="001E61B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AB4D38" w:rsidRPr="00AB4D38" w:rsidRDefault="00AB4D38" w:rsidP="00AB4D38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AB4D38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Паспорт нацпроекта разработан Минтрансом России 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включает в себя четыре федеральных проекта: «Дорожная сеть», «Общесистемные меры по развитию дорожного хозяйства», «Безопасность дорожного движения» и «Автомобильные дороги Минобороны России».</w:t>
      </w:r>
    </w:p>
    <w:p w:rsidR="00AB4D38" w:rsidRPr="00AB4D38" w:rsidRDefault="00AB4D38" w:rsidP="00AB4D38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AB4D38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Срок реализации нацпроекта: с декабря 2018 года по 2024 год (включительно).</w:t>
      </w:r>
    </w:p>
    <w:p w:rsidR="00D751BC" w:rsidRPr="00D751BC" w:rsidRDefault="00D751BC" w:rsidP="00D751BC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1E61BE" w:rsidRDefault="001E61BE" w:rsidP="001E61B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1E61BE" w:rsidRPr="001E61BE" w:rsidRDefault="001E61BE" w:rsidP="00AB4D38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Подробнее о ходе реализации национального проекта «</w:t>
      </w:r>
      <w:r w:rsidR="00AB4D38" w:rsidRPr="00AB4D38">
        <w:rPr>
          <w:rFonts w:asciiTheme="majorBidi" w:hAnsiTheme="majorBidi" w:cstheme="majorBidi"/>
          <w:color w:val="292929"/>
          <w:kern w:val="36"/>
          <w:sz w:val="28"/>
          <w:szCs w:val="28"/>
        </w:rPr>
        <w:t xml:space="preserve">Безопасные и качественные </w:t>
      </w:r>
      <w:r w:rsidR="00AB4D38" w:rsidRPr="00AB4D38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автомоби</w:t>
      </w:r>
      <w:bookmarkStart w:id="0" w:name="_GoBack"/>
      <w:bookmarkEnd w:id="0"/>
      <w:r w:rsidR="00AB4D38" w:rsidRPr="00AB4D38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льные</w:t>
      </w:r>
      <w:r w:rsidR="00AB4D38" w:rsidRPr="00AB4D38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 </w:t>
      </w:r>
      <w:r w:rsidR="00AB4D38" w:rsidRPr="00AB4D38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дороги</w:t>
      </w: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» читайте на официальном сайте Правительства РФ и </w:t>
      </w:r>
      <w:r w:rsidR="00D357B3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в</w:t>
      </w: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 </w:t>
      </w:r>
      <w:r w:rsidRPr="001E61B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Информационном Портале «Будущее России. Национальные проекты</w:t>
      </w: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.</w:t>
      </w:r>
      <w:r w:rsidRPr="001E61B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» </w:t>
      </w:r>
    </w:p>
    <w:p w:rsidR="001E61BE" w:rsidRDefault="001E61BE" w:rsidP="001E61BE">
      <w:pPr>
        <w:pStyle w:val="3"/>
        <w:spacing w:before="0" w:beforeAutospacing="0" w:after="0" w:afterAutospacing="0"/>
        <w:textAlignment w:val="baseline"/>
      </w:pPr>
    </w:p>
    <w:p w:rsidR="00AB4D38" w:rsidRDefault="00AB4D38" w:rsidP="001E61BE">
      <w:pPr>
        <w:pStyle w:val="3"/>
        <w:spacing w:before="0" w:beforeAutospacing="0" w:after="0" w:afterAutospacing="0"/>
        <w:textAlignment w:val="baseline"/>
      </w:pPr>
    </w:p>
    <w:p w:rsidR="00AB4D38" w:rsidRPr="00AB4D38" w:rsidRDefault="00AB4D38" w:rsidP="001E61BE">
      <w:pPr>
        <w:pStyle w:val="3"/>
        <w:spacing w:before="0" w:beforeAutospacing="0" w:after="0" w:afterAutospacing="0"/>
        <w:textAlignment w:val="baseline"/>
        <w:rPr>
          <w:rStyle w:val="a4"/>
          <w:i/>
          <w:iCs/>
          <w:sz w:val="32"/>
          <w:szCs w:val="32"/>
          <w:shd w:val="clear" w:color="auto" w:fill="F7F4E4"/>
        </w:rPr>
      </w:pPr>
      <w:hyperlink r:id="rId5" w:history="1">
        <w:r w:rsidRPr="00AB4D38">
          <w:rPr>
            <w:rStyle w:val="a4"/>
            <w:i/>
            <w:iCs/>
            <w:sz w:val="32"/>
            <w:szCs w:val="32"/>
            <w:shd w:val="clear" w:color="auto" w:fill="F7F4E4"/>
          </w:rPr>
          <w:t>http://government.ru/rugovclassifier/844/events/</w:t>
        </w:r>
      </w:hyperlink>
      <w:r w:rsidRPr="00AB4D38">
        <w:rPr>
          <w:rStyle w:val="a4"/>
          <w:i/>
          <w:iCs/>
          <w:sz w:val="32"/>
          <w:szCs w:val="32"/>
          <w:shd w:val="clear" w:color="auto" w:fill="F7F4E4"/>
        </w:rPr>
        <w:t xml:space="preserve"> </w:t>
      </w:r>
    </w:p>
    <w:p w:rsidR="00AB4D38" w:rsidRDefault="00AB4D38" w:rsidP="001E61BE">
      <w:pPr>
        <w:pStyle w:val="3"/>
        <w:spacing w:before="0" w:beforeAutospacing="0" w:after="0" w:afterAutospacing="0"/>
        <w:textAlignment w:val="baseline"/>
      </w:pPr>
      <w:hyperlink r:id="rId6" w:history="1">
        <w:r w:rsidRPr="00AB4D38">
          <w:rPr>
            <w:rStyle w:val="a4"/>
            <w:i/>
            <w:iCs/>
            <w:sz w:val="32"/>
            <w:szCs w:val="32"/>
            <w:shd w:val="clear" w:color="auto" w:fill="F7F4E4"/>
          </w:rPr>
          <w:t>https://futurerussia.gov.ru/bezopasnye-i-kachestvennye-avtomobilnye-dorogi</w:t>
        </w:r>
      </w:hyperlink>
      <w:r>
        <w:t xml:space="preserve"> </w:t>
      </w:r>
    </w:p>
    <w:p w:rsidR="00AB4D38" w:rsidRDefault="00AB4D38" w:rsidP="001E61BE">
      <w:pPr>
        <w:pStyle w:val="3"/>
        <w:spacing w:before="0" w:beforeAutospacing="0" w:after="0" w:afterAutospacing="0"/>
        <w:textAlignment w:val="baseline"/>
      </w:pPr>
    </w:p>
    <w:p w:rsidR="00AB4D38" w:rsidRDefault="00AB4D38" w:rsidP="001E61BE">
      <w:pPr>
        <w:pStyle w:val="3"/>
        <w:spacing w:before="0" w:beforeAutospacing="0" w:after="0" w:afterAutospacing="0"/>
        <w:textAlignment w:val="baseline"/>
      </w:pPr>
    </w:p>
    <w:p w:rsidR="00406017" w:rsidRDefault="00406017"/>
    <w:sectPr w:rsidR="00406017" w:rsidSect="001E61B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33"/>
    <w:rsid w:val="001E61BE"/>
    <w:rsid w:val="00406017"/>
    <w:rsid w:val="006F6233"/>
    <w:rsid w:val="00AB4D38"/>
    <w:rsid w:val="00BA78A1"/>
    <w:rsid w:val="00C410C9"/>
    <w:rsid w:val="00CD05FE"/>
    <w:rsid w:val="00D10E8C"/>
    <w:rsid w:val="00D357B3"/>
    <w:rsid w:val="00D751BC"/>
    <w:rsid w:val="00D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25AA6-768E-4F6D-83D8-9D75B30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33"/>
  </w:style>
  <w:style w:type="paragraph" w:styleId="3">
    <w:name w:val="heading 3"/>
    <w:basedOn w:val="a"/>
    <w:link w:val="30"/>
    <w:uiPriority w:val="9"/>
    <w:qFormat/>
    <w:rsid w:val="006F6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62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F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F62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6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turerussia.gov.ru/bezopasnye-i-kachestvennye-avtomobilnye-dorogi" TargetMode="External"/><Relationship Id="rId5" Type="http://schemas.openxmlformats.org/officeDocument/2006/relationships/hyperlink" Target="http://government.ru/rugovclassifier/844/events/" TargetMode="External"/><Relationship Id="rId4" Type="http://schemas.openxmlformats.org/officeDocument/2006/relationships/hyperlink" Target="http://government.ru/news/35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3</cp:revision>
  <dcterms:created xsi:type="dcterms:W3CDTF">2020-05-13T14:09:00Z</dcterms:created>
  <dcterms:modified xsi:type="dcterms:W3CDTF">2020-05-13T14:19:00Z</dcterms:modified>
</cp:coreProperties>
</file>