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Style w:val="a4"/>
          <w:rFonts w:ascii="Arial" w:hAnsi="Arial" w:cs="Arial"/>
          <w:color w:val="242424"/>
          <w:sz w:val="29"/>
          <w:szCs w:val="29"/>
        </w:rPr>
        <w:t>С 13 по 24 апреля</w:t>
      </w:r>
      <w:r>
        <w:rPr>
          <w:rStyle w:val="apple-converted-space"/>
          <w:rFonts w:ascii="Arial" w:hAnsi="Arial" w:cs="Arial"/>
          <w:b/>
          <w:bCs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> в связи с работами по перекладке газопровода закрывается движение транспорта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по 1-й и Кадетской линиям В.О.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>(на участке от Среднего проспекта до набережной Макарова) и изменяются маршруты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трамваев №№ 6, 40, троллейбуса № 1, автобусов №№ 1, 128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 xml:space="preserve">(с 13 до 19 апреля),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вводится</w:t>
      </w:r>
      <w:r>
        <w:rPr>
          <w:rStyle w:val="a4"/>
          <w:rFonts w:ascii="Arial" w:hAnsi="Arial" w:cs="Arial"/>
          <w:color w:val="242424"/>
          <w:sz w:val="29"/>
          <w:szCs w:val="29"/>
        </w:rPr>
        <w:t>временный</w:t>
      </w:r>
      <w:proofErr w:type="spellEnd"/>
      <w:r>
        <w:rPr>
          <w:rStyle w:val="a4"/>
          <w:rFonts w:ascii="Arial" w:hAnsi="Arial" w:cs="Arial"/>
          <w:color w:val="242424"/>
          <w:sz w:val="29"/>
          <w:szCs w:val="29"/>
        </w:rPr>
        <w:t xml:space="preserve"> автобусный маршрут № 6А</w:t>
      </w:r>
      <w:r>
        <w:rPr>
          <w:rFonts w:ascii="Arial" w:hAnsi="Arial" w:cs="Arial"/>
          <w:color w:val="242424"/>
          <w:sz w:val="29"/>
          <w:szCs w:val="29"/>
        </w:rPr>
        <w:t>.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Fonts w:ascii="Arial" w:hAnsi="Arial" w:cs="Arial"/>
          <w:color w:val="242424"/>
          <w:sz w:val="29"/>
          <w:szCs w:val="29"/>
        </w:rPr>
        <w:t> 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Fonts w:ascii="Arial" w:hAnsi="Arial" w:cs="Arial"/>
          <w:color w:val="242424"/>
          <w:sz w:val="29"/>
          <w:szCs w:val="29"/>
        </w:rPr>
        <w:t>Транспорт будет направлен: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Fonts w:ascii="Arial" w:hAnsi="Arial" w:cs="Arial"/>
          <w:b/>
          <w:bCs/>
          <w:color w:val="242424"/>
          <w:sz w:val="29"/>
          <w:szCs w:val="29"/>
        </w:rPr>
        <w:t>- трамвайный маршрут № 1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>- движение будет усилено с организацией работы маршрута по выходным дням;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Style w:val="a4"/>
          <w:rFonts w:ascii="Arial" w:hAnsi="Arial" w:cs="Arial"/>
          <w:color w:val="242424"/>
          <w:sz w:val="29"/>
          <w:szCs w:val="29"/>
        </w:rPr>
        <w:t>- трамвайный маршрут № 6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>- движение закрывается;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Style w:val="a4"/>
          <w:rFonts w:ascii="Arial" w:hAnsi="Arial" w:cs="Arial"/>
          <w:color w:val="242424"/>
          <w:sz w:val="29"/>
          <w:szCs w:val="29"/>
        </w:rPr>
        <w:t>- трамвайный маршрут № 40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 xml:space="preserve">- от конечной станции "Тихорецкий проспект" по действующей трассе до улицы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Куйбышва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, далее по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Сампсониевскому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мосту, Финляндскому проспекту,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Боткинской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улице, улице Академика Лебедева, улице Комсомола (обратно по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Боткинской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улице) до конечной остановки "Площадь Ленина";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Style w:val="a4"/>
          <w:rFonts w:ascii="Arial" w:hAnsi="Arial" w:cs="Arial"/>
          <w:color w:val="242424"/>
          <w:sz w:val="29"/>
          <w:szCs w:val="29"/>
        </w:rPr>
        <w:t>- троллейбусный маршрут № 1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>- от конечной станции "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Хасанская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улица" по действующей трассе до Дворцового моста, далее по Биржевой площади, Биржевому мосту, Зоологическому переулку, проспекту Добролюбова, и далее по действующей трассе до конечной остановки "Ординарная улица";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Style w:val="a4"/>
          <w:rFonts w:ascii="Arial" w:hAnsi="Arial" w:cs="Arial"/>
          <w:color w:val="242424"/>
          <w:sz w:val="29"/>
          <w:szCs w:val="29"/>
        </w:rPr>
        <w:t>- автобусные маршруты № 1, № 128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>(с 13 до 19 апреля) - от автостанции "Наличная улица" по действующим трассам до Среднего проспекта, далее по Среднему проспекту, набережной Макарова, Тучкову мосту и далее по действующим трассам.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Fonts w:ascii="Arial" w:hAnsi="Arial" w:cs="Arial"/>
          <w:color w:val="242424"/>
          <w:sz w:val="29"/>
          <w:szCs w:val="29"/>
        </w:rPr>
        <w:t> 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r>
        <w:rPr>
          <w:rFonts w:ascii="Arial" w:hAnsi="Arial" w:cs="Arial"/>
          <w:color w:val="242424"/>
          <w:sz w:val="29"/>
          <w:szCs w:val="29"/>
        </w:rPr>
        <w:t>На период производства работ организовывается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временный автобусный маршрут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№ 6А "Наличная улица - Финляндский вокзал"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>по трассе:</w:t>
      </w:r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proofErr w:type="gramStart"/>
      <w:r>
        <w:rPr>
          <w:rFonts w:ascii="Arial" w:hAnsi="Arial" w:cs="Arial"/>
          <w:color w:val="242424"/>
          <w:sz w:val="29"/>
          <w:szCs w:val="29"/>
        </w:rPr>
        <w:t>-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от автостанции "Наличная улица"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 xml:space="preserve">по Наличной улице, Малому проспекту В.О., Гаванской улице, Среднему проспекту, 1-й и Кадетской линиям, Университетской набережной, Биржевой площади, Биржевому мосту, Зоологическому переулку, проспекту Добролюбова, переулку Талалихина, Большой Пушкарской улице, Каменноостровскому проспекту, Троицкой площади, улице Куйбышева,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Сампсониевскому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мосту, Финляндскому проспекту,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Боткинской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улице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до конечной остановки "Финляндский вокзал"</w:t>
      </w:r>
      <w:r>
        <w:rPr>
          <w:rFonts w:ascii="Arial" w:hAnsi="Arial" w:cs="Arial"/>
          <w:color w:val="242424"/>
          <w:sz w:val="29"/>
          <w:szCs w:val="29"/>
        </w:rPr>
        <w:t>;</w:t>
      </w:r>
      <w:proofErr w:type="gramEnd"/>
    </w:p>
    <w:p w:rsidR="005770B6" w:rsidRDefault="005770B6" w:rsidP="005770B6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Arial" w:hAnsi="Arial" w:cs="Arial"/>
          <w:color w:val="242424"/>
          <w:sz w:val="29"/>
          <w:szCs w:val="29"/>
        </w:rPr>
      </w:pPr>
      <w:proofErr w:type="gramStart"/>
      <w:r>
        <w:rPr>
          <w:rFonts w:ascii="Arial" w:hAnsi="Arial" w:cs="Arial"/>
          <w:color w:val="242424"/>
          <w:sz w:val="29"/>
          <w:szCs w:val="29"/>
        </w:rPr>
        <w:t>-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от конечной остановки "Финляндский вокзал"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Fonts w:ascii="Arial" w:hAnsi="Arial" w:cs="Arial"/>
          <w:color w:val="242424"/>
          <w:sz w:val="29"/>
          <w:szCs w:val="29"/>
        </w:rPr>
        <w:t xml:space="preserve">по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Боткинской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улице, Финляндскому проспекту, </w:t>
      </w:r>
      <w:proofErr w:type="spellStart"/>
      <w:r>
        <w:rPr>
          <w:rFonts w:ascii="Arial" w:hAnsi="Arial" w:cs="Arial"/>
          <w:color w:val="242424"/>
          <w:sz w:val="29"/>
          <w:szCs w:val="29"/>
        </w:rPr>
        <w:t>Сампсониевскому</w:t>
      </w:r>
      <w:proofErr w:type="spellEnd"/>
      <w:r>
        <w:rPr>
          <w:rFonts w:ascii="Arial" w:hAnsi="Arial" w:cs="Arial"/>
          <w:color w:val="242424"/>
          <w:sz w:val="29"/>
          <w:szCs w:val="29"/>
        </w:rPr>
        <w:t xml:space="preserve"> мосту, улице Куйбышева, Троицкой площади, Каменноостровскому проспекту, Кронверкскому проспекту, проспекту Добролюбова, Большому проспекту П.С., Тучкову мосту, 1-й и Кадетской линиям, Среднему проспекту, Гаванской улице, Малому проспекту В.О., Наличной улице</w:t>
      </w:r>
      <w:r>
        <w:rPr>
          <w:rStyle w:val="apple-converted-space"/>
          <w:rFonts w:ascii="Arial" w:hAnsi="Arial" w:cs="Arial"/>
          <w:color w:val="242424"/>
          <w:sz w:val="29"/>
          <w:szCs w:val="29"/>
        </w:rPr>
        <w:t> </w:t>
      </w:r>
      <w:r>
        <w:rPr>
          <w:rStyle w:val="a4"/>
          <w:rFonts w:ascii="Arial" w:hAnsi="Arial" w:cs="Arial"/>
          <w:color w:val="242424"/>
          <w:sz w:val="29"/>
          <w:szCs w:val="29"/>
        </w:rPr>
        <w:t>до автостанции "Наличная улица"</w:t>
      </w:r>
      <w:r>
        <w:rPr>
          <w:rFonts w:ascii="Arial" w:hAnsi="Arial" w:cs="Arial"/>
          <w:color w:val="242424"/>
          <w:sz w:val="29"/>
          <w:szCs w:val="29"/>
        </w:rPr>
        <w:t>.</w:t>
      </w:r>
      <w:proofErr w:type="gramEnd"/>
    </w:p>
    <w:p w:rsidR="006671B1" w:rsidRDefault="006671B1"/>
    <w:sectPr w:rsidR="00667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0B6"/>
    <w:rsid w:val="005770B6"/>
    <w:rsid w:val="006671B1"/>
    <w:rsid w:val="00FB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0B6"/>
    <w:rPr>
      <w:b/>
      <w:bCs/>
    </w:rPr>
  </w:style>
  <w:style w:type="character" w:customStyle="1" w:styleId="apple-converted-space">
    <w:name w:val="apple-converted-space"/>
    <w:basedOn w:val="a0"/>
    <w:rsid w:val="00577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7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70B6"/>
    <w:rPr>
      <w:b/>
      <w:bCs/>
    </w:rPr>
  </w:style>
  <w:style w:type="character" w:customStyle="1" w:styleId="apple-converted-space">
    <w:name w:val="apple-converted-space"/>
    <w:basedOn w:val="a0"/>
    <w:rsid w:val="00577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Мащенко</dc:creator>
  <cp:lastModifiedBy>Дарья Мащенко</cp:lastModifiedBy>
  <cp:revision>1</cp:revision>
  <dcterms:created xsi:type="dcterms:W3CDTF">2015-04-13T08:33:00Z</dcterms:created>
  <dcterms:modified xsi:type="dcterms:W3CDTF">2015-04-13T08:34:00Z</dcterms:modified>
</cp:coreProperties>
</file>