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26" w:rsidRPr="00F706F6" w:rsidRDefault="00105A26" w:rsidP="00105A26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F706F6">
        <w:rPr>
          <w:rFonts w:ascii="Arial" w:hAnsi="Arial" w:cs="Arial"/>
          <w:b/>
          <w:bCs/>
          <w:i/>
          <w:iCs/>
          <w:sz w:val="28"/>
          <w:szCs w:val="28"/>
        </w:rPr>
        <w:t>Из ПФР первые документы малыша приходят в личный кабинет мамы</w:t>
      </w:r>
    </w:p>
    <w:p w:rsidR="00105A26" w:rsidRPr="00F706F6" w:rsidRDefault="00105A26" w:rsidP="00105A26">
      <w:r w:rsidRPr="00F706F6">
        <w:t xml:space="preserve">Будущим родителям важно иметь доступ к личному кабинету на сайтах </w:t>
      </w:r>
      <w:r w:rsidRPr="00F706F6">
        <w:rPr>
          <w:b/>
        </w:rPr>
        <w:t>ПФР</w:t>
      </w:r>
      <w:r w:rsidRPr="00F706F6">
        <w:t xml:space="preserve"> и </w:t>
      </w:r>
      <w:proofErr w:type="spellStart"/>
      <w:r w:rsidRPr="00F706F6">
        <w:t>госуслуг</w:t>
      </w:r>
      <w:proofErr w:type="spellEnd"/>
      <w:r w:rsidRPr="00F706F6">
        <w:t>. Он возможен после получения подтвержденной учетной записи в единой системе идентификац</w:t>
      </w:r>
      <w:proofErr w:type="gramStart"/>
      <w:r w:rsidRPr="00F706F6">
        <w:t>ии и ау</w:t>
      </w:r>
      <w:proofErr w:type="gramEnd"/>
      <w:r w:rsidRPr="00F706F6">
        <w:t>тентификации (ЕСИА).</w:t>
      </w:r>
    </w:p>
    <w:p w:rsidR="00105A26" w:rsidRPr="00F706F6" w:rsidRDefault="00105A26" w:rsidP="00105A26">
      <w:r w:rsidRPr="00F706F6">
        <w:t xml:space="preserve">С 15 апреля 2020 года государственный сертификат на материнский (семейный) капитал оформляется автоматически в электронном виде. Право на него устанавливается после того, как семья зарегистрирует рождение ребенка в </w:t>
      </w:r>
      <w:proofErr w:type="spellStart"/>
      <w:r w:rsidRPr="00F706F6">
        <w:t>ЗАГСе</w:t>
      </w:r>
      <w:proofErr w:type="spellEnd"/>
      <w:r w:rsidRPr="00F706F6">
        <w:t xml:space="preserve">, и сведения об этом поступят в </w:t>
      </w:r>
      <w:r w:rsidRPr="00F706F6">
        <w:rPr>
          <w:b/>
        </w:rPr>
        <w:t>Пенсионный фонд</w:t>
      </w:r>
      <w:r w:rsidRPr="00F706F6">
        <w:t>.</w:t>
      </w:r>
    </w:p>
    <w:p w:rsidR="00105A26" w:rsidRPr="00F706F6" w:rsidRDefault="00105A26" w:rsidP="00105A26">
      <w:r w:rsidRPr="00F706F6">
        <w:t xml:space="preserve">Информация о получении сертификата на </w:t>
      </w:r>
      <w:proofErr w:type="gramStart"/>
      <w:r w:rsidRPr="00F706F6">
        <w:t>М(</w:t>
      </w:r>
      <w:proofErr w:type="gramEnd"/>
      <w:r w:rsidRPr="00F706F6">
        <w:t xml:space="preserve">С)К направляется </w:t>
      </w:r>
      <w:r w:rsidRPr="00F706F6">
        <w:rPr>
          <w:b/>
        </w:rPr>
        <w:t>Пенсионным фондом</w:t>
      </w:r>
      <w:r w:rsidRPr="00F706F6">
        <w:t xml:space="preserve"> в личный кабинет на сайте </w:t>
      </w:r>
      <w:r w:rsidRPr="00F706F6">
        <w:rPr>
          <w:b/>
        </w:rPr>
        <w:t>ПФР</w:t>
      </w:r>
      <w:r w:rsidRPr="00F706F6">
        <w:t xml:space="preserve"> или портале </w:t>
      </w:r>
      <w:proofErr w:type="spellStart"/>
      <w:r w:rsidRPr="00F706F6">
        <w:t>госуслуг</w:t>
      </w:r>
      <w:proofErr w:type="spellEnd"/>
      <w:r w:rsidRPr="00F706F6">
        <w:t>.</w:t>
      </w:r>
    </w:p>
    <w:p w:rsidR="00105A26" w:rsidRPr="00F706F6" w:rsidRDefault="00105A26" w:rsidP="00105A26">
      <w:r w:rsidRPr="00F706F6">
        <w:t xml:space="preserve">С 15 июля 2020 года </w:t>
      </w:r>
      <w:r w:rsidRPr="00F706F6">
        <w:rPr>
          <w:b/>
        </w:rPr>
        <w:t>СНИЛС</w:t>
      </w:r>
      <w:r w:rsidRPr="00F706F6">
        <w:t xml:space="preserve"> новорождённым детям также присваивается автоматически, и в личном кабинете мамы появляется уведомление с номером лицевого счёта ребёнка. Для семей, которые усыновили детей, сохраняется прежний заявительный порядок оформления </w:t>
      </w:r>
      <w:r w:rsidRPr="00F706F6">
        <w:rPr>
          <w:b/>
        </w:rPr>
        <w:t>СНИЛС</w:t>
      </w:r>
      <w:r w:rsidRPr="00F706F6">
        <w:t>, поскольку необходимые сведения могут представить только сами усыновители.</w:t>
      </w:r>
    </w:p>
    <w:p w:rsidR="006718A0" w:rsidRDefault="00105A26" w:rsidP="00105A26">
      <w:r w:rsidRPr="00F706F6">
        <w:t>Напоминаем, что в 2021 году размер материнского (семейного) капитала составляет 483.881,83 руб. для семей с одним ребенком, рожденным или усыновленным с 2020 года, и 639.431,83 руб. для семей, в которых второй ребенок рожден или усыновлен с 2020 года</w:t>
      </w:r>
    </w:p>
    <w:p w:rsidR="00105A26" w:rsidRPr="00146161" w:rsidRDefault="00105A26" w:rsidP="00105A26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6161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105A26" w:rsidRDefault="00105A26" w:rsidP="00105A26"/>
    <w:p w:rsidR="00105A26" w:rsidRDefault="00105A26" w:rsidP="00105A26">
      <w:bookmarkStart w:id="0" w:name="_GoBack"/>
      <w:bookmarkEnd w:id="0"/>
    </w:p>
    <w:sectPr w:rsidR="0010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26"/>
    <w:rsid w:val="00105A26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2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2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2021-03-16T12:34:00Z</dcterms:created>
  <dcterms:modified xsi:type="dcterms:W3CDTF">2021-03-16T12:38:00Z</dcterms:modified>
</cp:coreProperties>
</file>