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78" w:rsidRDefault="001F3678" w:rsidP="001F367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C 1 января страховые пенсии неработающих пенсионеров увеличены на 7,05%</w:t>
      </w:r>
    </w:p>
    <w:p w:rsidR="001F3678" w:rsidRDefault="001F3678" w:rsidP="001F3678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b/>
          <w:bCs/>
          <w:color w:val="000000"/>
          <w:sz w:val="48"/>
          <w:szCs w:val="48"/>
        </w:rPr>
      </w:pPr>
    </w:p>
    <w:p w:rsidR="001F3678" w:rsidRDefault="001F3678" w:rsidP="001F3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 1 января 2019 года страховые пенсии неработающих пенсионеров проиндексированы на 7,05%, что выше показателя прогнозной инфляции за 2018 год. Размер фиксированной выплаты после индексации составил 5334,2 рубля в месяц, стоимость пенсионного балла увеличилась до 87,24 рубля.</w:t>
      </w:r>
    </w:p>
    <w:p w:rsidR="001F3678" w:rsidRDefault="001F3678" w:rsidP="001F3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результате индексации страховая пенсия по старости выросла в среднем по России на тысячу рублей, а ее среднегодовой размер составляет 15,4 тыс. рублей.</w:t>
      </w:r>
    </w:p>
    <w:p w:rsidR="001F3678" w:rsidRDefault="001F3678" w:rsidP="001F3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При этом у каждого пенсионера прибавка к пенсии индивидуальна в зависимости от размера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пенсии. Чем выше приобретенные в течение трудовой жизни пенсионные права (стаж, количество пенсионных коэффициентов), тем больше размер страховой пенсии и, следовательно, сумма прибавки после индексации.</w:t>
      </w:r>
    </w:p>
    <w:p w:rsidR="00406744" w:rsidRDefault="001F3678" w:rsidP="001F3678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К примеру, если страховая пенсия по инвалидности неработающего пенсионера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на конец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2018-го составляла 9137 рублей, после индексации с 1 января пенсия увеличилась на 644 рубля и составила 9781 рубль. Если страховая пенсия по старости неработающего пенсионера составляла 15437 рублей, после индексации она увеличилась на 1088 рублей и составила 16525 рублей.</w:t>
      </w:r>
      <w:r>
        <w:rPr>
          <w:rFonts w:ascii="Arial" w:hAnsi="Arial" w:cs="Arial"/>
          <w:color w:val="000000"/>
          <w:sz w:val="24"/>
          <w:szCs w:val="24"/>
        </w:rPr>
        <w:br/>
        <w:t>Ниже (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см</w:t>
      </w:r>
      <w:proofErr w:type="gramEnd"/>
      <w:r>
        <w:rPr>
          <w:rFonts w:ascii="Arial" w:hAnsi="Arial" w:cs="Arial"/>
          <w:color w:val="000000"/>
          <w:sz w:val="24"/>
          <w:szCs w:val="24"/>
        </w:rPr>
        <w:t>. изображение) наглядно показаны суммы увеличения пенсии исходя из ее установленного размера.</w:t>
      </w:r>
    </w:p>
    <w:p w:rsidR="001F3678" w:rsidRDefault="001F3678" w:rsidP="001F3678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УПФР в Василеостровском районе Санкт-Петербурга</w:t>
      </w:r>
    </w:p>
    <w:sectPr w:rsidR="001F3678" w:rsidSect="0040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678"/>
    <w:rsid w:val="001F3678"/>
    <w:rsid w:val="00406744"/>
    <w:rsid w:val="00426996"/>
    <w:rsid w:val="006536CD"/>
    <w:rsid w:val="008075CC"/>
    <w:rsid w:val="008E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057001-09021</dc:creator>
  <cp:lastModifiedBy>057001-09021</cp:lastModifiedBy>
  <cp:revision>1</cp:revision>
  <dcterms:created xsi:type="dcterms:W3CDTF">2019-01-10T15:06:00Z</dcterms:created>
  <dcterms:modified xsi:type="dcterms:W3CDTF">2019-01-10T15:06:00Z</dcterms:modified>
</cp:coreProperties>
</file>