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75" w:rsidRDefault="00FF5875" w:rsidP="00FF5875">
      <w:pPr>
        <w:shd w:val="clear" w:color="auto" w:fill="FFFFFF"/>
        <w:spacing w:line="270" w:lineRule="atLeast"/>
        <w:rPr>
          <w:rFonts w:ascii="Open Sans Regular" w:hAnsi="Open Sans Regular" w:cs="Arial"/>
          <w:color w:val="505050"/>
          <w:sz w:val="20"/>
          <w:szCs w:val="20"/>
        </w:rPr>
      </w:pPr>
      <w:r>
        <w:rPr>
          <w:rFonts w:ascii="Open Sans Regular" w:hAnsi="Open Sans Regular" w:cs="Arial"/>
          <w:noProof/>
          <w:color w:val="50505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В Василеостровском районе вынесен приговор о попытке незаконного возмещения налогов на сумму 40 млн. рубл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В Василеостровском районе вынесен приговор о попытке незаконного возмещения налогов на сумму 40 млн. рубле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lu7ltmcDAACW&#10;BgAADgAAAAAAAAAAAAAAAAAuAgAAZHJzL2Uyb0RvYy54bWxQSwECLQAUAAYACAAAACEATKDpLNgA&#10;AAADAQAADwAAAAAAAAAAAAAAAADBBQAAZHJzL2Rvd25yZXYueG1sUEsFBgAAAAAEAAQA8wAAAMY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FF5875" w:rsidRDefault="00FF5875" w:rsidP="00FF5875">
      <w:pPr>
        <w:pStyle w:val="a3"/>
        <w:shd w:val="clear" w:color="auto" w:fill="FFFFFF"/>
        <w:spacing w:line="270" w:lineRule="atLeast"/>
        <w:rPr>
          <w:rFonts w:ascii="Open Sans Regular" w:hAnsi="Open Sans Regular" w:cs="Arial"/>
          <w:color w:val="505050"/>
          <w:sz w:val="20"/>
          <w:szCs w:val="20"/>
        </w:rPr>
      </w:pPr>
      <w:r>
        <w:rPr>
          <w:rFonts w:ascii="Open Sans Regular" w:hAnsi="Open Sans Regular" w:cs="Arial"/>
          <w:color w:val="505050"/>
          <w:sz w:val="20"/>
          <w:szCs w:val="20"/>
        </w:rPr>
        <w:t xml:space="preserve">Василеостровский районный суд Санкт-Петербурга вынес приговор по уголовному делу в отношении Сергея </w:t>
      </w:r>
      <w:proofErr w:type="spellStart"/>
      <w:r>
        <w:rPr>
          <w:rFonts w:ascii="Open Sans Regular" w:hAnsi="Open Sans Regular" w:cs="Arial"/>
          <w:color w:val="505050"/>
          <w:sz w:val="20"/>
          <w:szCs w:val="20"/>
        </w:rPr>
        <w:t>СавинаиАлексея</w:t>
      </w:r>
      <w:proofErr w:type="spellEnd"/>
      <w:r>
        <w:rPr>
          <w:rFonts w:ascii="Open Sans Regular" w:hAnsi="Open Sans Regular" w:cs="Arial"/>
          <w:color w:val="505050"/>
          <w:sz w:val="20"/>
          <w:szCs w:val="20"/>
        </w:rPr>
        <w:t xml:space="preserve"> Разина. </w:t>
      </w:r>
      <w:proofErr w:type="gramStart"/>
      <w:r>
        <w:rPr>
          <w:rFonts w:ascii="Open Sans Regular" w:hAnsi="Open Sans Regular" w:cs="Arial"/>
          <w:color w:val="505050"/>
          <w:sz w:val="20"/>
          <w:szCs w:val="20"/>
        </w:rPr>
        <w:t xml:space="preserve">Они обвинялись в совершении преступлений, предусмотренных ч.4 </w:t>
      </w:r>
      <w:hyperlink r:id="rId5" w:tgtFrame="_blank" w:tooltip="" w:history="1">
        <w:r>
          <w:rPr>
            <w:rStyle w:val="a4"/>
            <w:rFonts w:ascii="Open Sans Regular" w:hAnsi="Open Sans Regular" w:cs="Arial"/>
            <w:sz w:val="20"/>
            <w:szCs w:val="20"/>
          </w:rPr>
          <w:t>ст. 159 УК РФ</w:t>
        </w:r>
      </w:hyperlink>
      <w:r>
        <w:rPr>
          <w:rFonts w:ascii="Open Sans Regular" w:hAnsi="Open Sans Regular" w:cs="Arial"/>
          <w:color w:val="505050"/>
          <w:sz w:val="20"/>
          <w:szCs w:val="20"/>
        </w:rPr>
        <w:t xml:space="preserve"> (мошенничество, совершенное группой лиц по предварительному сговору в особо крупном размере), ч.3 </w:t>
      </w:r>
      <w:hyperlink r:id="rId6" w:tgtFrame="_blank" w:tooltip="" w:history="1">
        <w:r>
          <w:rPr>
            <w:rStyle w:val="a4"/>
            <w:rFonts w:ascii="Open Sans Regular" w:hAnsi="Open Sans Regular" w:cs="Arial"/>
            <w:sz w:val="20"/>
            <w:szCs w:val="20"/>
          </w:rPr>
          <w:t>ст. 30</w:t>
        </w:r>
      </w:hyperlink>
      <w:r>
        <w:rPr>
          <w:rFonts w:ascii="Open Sans Regular" w:hAnsi="Open Sans Regular" w:cs="Arial"/>
          <w:color w:val="505050"/>
          <w:sz w:val="20"/>
          <w:szCs w:val="20"/>
        </w:rPr>
        <w:t xml:space="preserve"> ч.4 </w:t>
      </w:r>
      <w:hyperlink r:id="rId7" w:tgtFrame="_blank" w:tooltip="" w:history="1">
        <w:r>
          <w:rPr>
            <w:rStyle w:val="a4"/>
            <w:rFonts w:ascii="Open Sans Regular" w:hAnsi="Open Sans Regular" w:cs="Arial"/>
            <w:sz w:val="20"/>
            <w:szCs w:val="20"/>
          </w:rPr>
          <w:t>ст. 159</w:t>
        </w:r>
      </w:hyperlink>
      <w:r>
        <w:rPr>
          <w:rFonts w:ascii="Open Sans Regular" w:hAnsi="Open Sans Regular" w:cs="Arial"/>
          <w:color w:val="505050"/>
          <w:sz w:val="20"/>
          <w:szCs w:val="20"/>
        </w:rPr>
        <w:t xml:space="preserve">, ч.3 </w:t>
      </w:r>
      <w:hyperlink r:id="rId8" w:tgtFrame="_blank" w:tooltip="" w:history="1">
        <w:r>
          <w:rPr>
            <w:rStyle w:val="a4"/>
            <w:rFonts w:ascii="Open Sans Regular" w:hAnsi="Open Sans Regular" w:cs="Arial"/>
            <w:sz w:val="20"/>
            <w:szCs w:val="20"/>
          </w:rPr>
          <w:t>ст. 30</w:t>
        </w:r>
      </w:hyperlink>
      <w:r>
        <w:rPr>
          <w:rFonts w:ascii="Open Sans Regular" w:hAnsi="Open Sans Regular" w:cs="Arial"/>
          <w:color w:val="505050"/>
          <w:sz w:val="20"/>
          <w:szCs w:val="20"/>
        </w:rPr>
        <w:t xml:space="preserve"> ч.4 </w:t>
      </w:r>
      <w:hyperlink r:id="rId9" w:tgtFrame="_blank" w:tooltip="" w:history="1">
        <w:r>
          <w:rPr>
            <w:rStyle w:val="a4"/>
            <w:rFonts w:ascii="Open Sans Regular" w:hAnsi="Open Sans Regular" w:cs="Arial"/>
            <w:sz w:val="20"/>
            <w:szCs w:val="20"/>
          </w:rPr>
          <w:t>ст. 159</w:t>
        </w:r>
      </w:hyperlink>
      <w:r>
        <w:rPr>
          <w:rFonts w:ascii="Open Sans Regular" w:hAnsi="Open Sans Regular" w:cs="Arial"/>
          <w:color w:val="505050"/>
          <w:sz w:val="20"/>
          <w:szCs w:val="20"/>
        </w:rPr>
        <w:t xml:space="preserve"> (покушение на мошенничество) </w:t>
      </w:r>
      <w:hyperlink r:id="rId10" w:tgtFrame="_blank" w:tooltip="" w:history="1">
        <w:r>
          <w:rPr>
            <w:rStyle w:val="a4"/>
            <w:rFonts w:ascii="Open Sans Regular" w:hAnsi="Open Sans Regular" w:cs="Arial"/>
            <w:sz w:val="20"/>
            <w:szCs w:val="20"/>
          </w:rPr>
          <w:t>УК РФ.</w:t>
        </w:r>
      </w:hyperlink>
      <w:r>
        <w:rPr>
          <w:rFonts w:ascii="Open Sans Regular" w:hAnsi="Open Sans Regular" w:cs="Arial"/>
          <w:color w:val="505050"/>
          <w:sz w:val="20"/>
          <w:szCs w:val="20"/>
        </w:rPr>
        <w:t xml:space="preserve"> </w:t>
      </w:r>
      <w:proofErr w:type="gramEnd"/>
    </w:p>
    <w:p w:rsidR="00FF5875" w:rsidRDefault="00FF5875" w:rsidP="00FF5875">
      <w:pPr>
        <w:pStyle w:val="a3"/>
        <w:shd w:val="clear" w:color="auto" w:fill="FFFFFF"/>
        <w:spacing w:line="270" w:lineRule="atLeast"/>
        <w:rPr>
          <w:rFonts w:ascii="Open Sans Regular" w:hAnsi="Open Sans Regular" w:cs="Arial"/>
          <w:color w:val="505050"/>
          <w:sz w:val="20"/>
          <w:szCs w:val="20"/>
        </w:rPr>
      </w:pPr>
      <w:r>
        <w:rPr>
          <w:rFonts w:ascii="Open Sans Regular" w:hAnsi="Open Sans Regular" w:cs="Arial"/>
          <w:color w:val="505050"/>
          <w:sz w:val="20"/>
          <w:szCs w:val="20"/>
        </w:rPr>
        <w:t xml:space="preserve">Суд установил, что в конце 2011 года Савин и </w:t>
      </w:r>
      <w:proofErr w:type="spellStart"/>
      <w:r>
        <w:rPr>
          <w:rFonts w:ascii="Open Sans Regular" w:hAnsi="Open Sans Regular" w:cs="Arial"/>
          <w:color w:val="505050"/>
          <w:sz w:val="20"/>
          <w:szCs w:val="20"/>
        </w:rPr>
        <w:t>Разинвступили</w:t>
      </w:r>
      <w:proofErr w:type="spellEnd"/>
      <w:r>
        <w:rPr>
          <w:rFonts w:ascii="Open Sans Regular" w:hAnsi="Open Sans Regular" w:cs="Arial"/>
          <w:color w:val="505050"/>
          <w:sz w:val="20"/>
          <w:szCs w:val="20"/>
        </w:rPr>
        <w:t xml:space="preserve"> между собой в преступный сговор с целью последующего незаконного возврата НДС за 4 квартал 2011 года, 1 квартал 2012 года, 2 квартал 2012 года путем обмана сотрудников МИФНС 16 Санкт-</w:t>
      </w:r>
      <w:proofErr w:type="spellStart"/>
      <w:r>
        <w:rPr>
          <w:rFonts w:ascii="Open Sans Regular" w:hAnsi="Open Sans Regular" w:cs="Arial"/>
          <w:color w:val="505050"/>
          <w:sz w:val="20"/>
          <w:szCs w:val="20"/>
        </w:rPr>
        <w:t>Петербургапо</w:t>
      </w:r>
      <w:proofErr w:type="spellEnd"/>
      <w:r>
        <w:rPr>
          <w:rFonts w:ascii="Open Sans Regular" w:hAnsi="Open Sans Regular" w:cs="Arial"/>
          <w:color w:val="505050"/>
          <w:sz w:val="20"/>
          <w:szCs w:val="20"/>
        </w:rPr>
        <w:t xml:space="preserve"> месту постановки на налоговый учет подконтрольного им юридического лица ООО «Индиго», расположенного по адресу Большой пр., д.55, </w:t>
      </w:r>
      <w:proofErr w:type="spellStart"/>
      <w:r>
        <w:rPr>
          <w:rFonts w:ascii="Open Sans Regular" w:hAnsi="Open Sans Regular" w:cs="Arial"/>
          <w:color w:val="505050"/>
          <w:sz w:val="20"/>
          <w:szCs w:val="20"/>
        </w:rPr>
        <w:t>лит</w:t>
      </w:r>
      <w:proofErr w:type="gramStart"/>
      <w:r>
        <w:rPr>
          <w:rFonts w:ascii="Open Sans Regular" w:hAnsi="Open Sans Regular" w:cs="Arial"/>
          <w:color w:val="505050"/>
          <w:sz w:val="20"/>
          <w:szCs w:val="20"/>
        </w:rPr>
        <w:t>.Б</w:t>
      </w:r>
      <w:proofErr w:type="spellEnd"/>
      <w:proofErr w:type="gramEnd"/>
      <w:r>
        <w:rPr>
          <w:rFonts w:ascii="Open Sans Regular" w:hAnsi="Open Sans Regular" w:cs="Arial"/>
          <w:color w:val="505050"/>
          <w:sz w:val="20"/>
          <w:szCs w:val="20"/>
        </w:rPr>
        <w:t xml:space="preserve">. </w:t>
      </w:r>
    </w:p>
    <w:p w:rsidR="00FF5875" w:rsidRDefault="00FF5875" w:rsidP="00FF5875">
      <w:pPr>
        <w:pStyle w:val="a3"/>
        <w:shd w:val="clear" w:color="auto" w:fill="FFFFFF"/>
        <w:spacing w:line="270" w:lineRule="atLeast"/>
        <w:rPr>
          <w:rFonts w:ascii="Open Sans Regular" w:hAnsi="Open Sans Regular" w:cs="Arial"/>
          <w:color w:val="505050"/>
          <w:sz w:val="20"/>
          <w:szCs w:val="20"/>
        </w:rPr>
      </w:pPr>
      <w:r>
        <w:rPr>
          <w:rFonts w:ascii="Open Sans Regular" w:hAnsi="Open Sans Regular" w:cs="Arial"/>
          <w:color w:val="505050"/>
          <w:sz w:val="20"/>
          <w:szCs w:val="20"/>
        </w:rPr>
        <w:t xml:space="preserve">ООО «Индиго» якобы реализовывало продукцию в виде строительных и отделочных материалов. </w:t>
      </w:r>
    </w:p>
    <w:p w:rsidR="00FF5875" w:rsidRDefault="00FF5875" w:rsidP="00FF5875">
      <w:pPr>
        <w:pStyle w:val="a3"/>
        <w:shd w:val="clear" w:color="auto" w:fill="FFFFFF"/>
        <w:spacing w:line="270" w:lineRule="atLeast"/>
        <w:rPr>
          <w:rFonts w:ascii="Open Sans Regular" w:hAnsi="Open Sans Regular" w:cs="Arial"/>
          <w:color w:val="505050"/>
          <w:sz w:val="20"/>
          <w:szCs w:val="20"/>
        </w:rPr>
      </w:pPr>
      <w:r>
        <w:rPr>
          <w:rFonts w:ascii="Open Sans Regular" w:hAnsi="Open Sans Regular" w:cs="Arial"/>
          <w:color w:val="505050"/>
          <w:sz w:val="20"/>
          <w:szCs w:val="20"/>
        </w:rPr>
        <w:t xml:space="preserve">Разин осуществлял общее руководство преступной группой, давал указания Савину, контролировал своевременность поступления необходимых денежных средств и фиктивной бухгалтерской документации. </w:t>
      </w:r>
    </w:p>
    <w:p w:rsidR="00FF5875" w:rsidRDefault="00FF5875" w:rsidP="00FF5875">
      <w:pPr>
        <w:pStyle w:val="a3"/>
        <w:shd w:val="clear" w:color="auto" w:fill="FFFFFF"/>
        <w:spacing w:line="270" w:lineRule="atLeast"/>
        <w:rPr>
          <w:rFonts w:ascii="Open Sans Regular" w:hAnsi="Open Sans Regular" w:cs="Arial"/>
          <w:color w:val="505050"/>
          <w:sz w:val="20"/>
          <w:szCs w:val="20"/>
        </w:rPr>
      </w:pPr>
      <w:r>
        <w:rPr>
          <w:rFonts w:ascii="Open Sans Regular" w:hAnsi="Open Sans Regular" w:cs="Arial"/>
          <w:color w:val="505050"/>
          <w:sz w:val="20"/>
          <w:szCs w:val="20"/>
        </w:rPr>
        <w:t xml:space="preserve">Согласно преступному умыслу злоумышленники через подконтрольное им юридическое лицо намеревались возместить из бюджета Российской Федерации порядка 40 млн. рублей. </w:t>
      </w:r>
    </w:p>
    <w:p w:rsidR="00FF5875" w:rsidRDefault="00FF5875" w:rsidP="00FF5875">
      <w:pPr>
        <w:pStyle w:val="a3"/>
        <w:shd w:val="clear" w:color="auto" w:fill="FFFFFF"/>
        <w:spacing w:line="270" w:lineRule="atLeast"/>
        <w:rPr>
          <w:rFonts w:ascii="Open Sans Regular" w:hAnsi="Open Sans Regular" w:cs="Arial"/>
          <w:color w:val="505050"/>
          <w:sz w:val="20"/>
          <w:szCs w:val="20"/>
        </w:rPr>
      </w:pPr>
      <w:r>
        <w:rPr>
          <w:rFonts w:ascii="Open Sans Regular" w:hAnsi="Open Sans Regular" w:cs="Arial"/>
          <w:color w:val="505050"/>
          <w:sz w:val="20"/>
          <w:szCs w:val="20"/>
        </w:rPr>
        <w:t xml:space="preserve">О совершении преступления стало известно в результате проведения камеральной налоговой проверки МИФНС 16. </w:t>
      </w:r>
    </w:p>
    <w:p w:rsidR="00FF5875" w:rsidRDefault="00FF5875" w:rsidP="00FF5875">
      <w:pPr>
        <w:pStyle w:val="a3"/>
        <w:shd w:val="clear" w:color="auto" w:fill="FFFFFF"/>
        <w:spacing w:line="270" w:lineRule="atLeast"/>
        <w:rPr>
          <w:rFonts w:ascii="Open Sans Regular" w:hAnsi="Open Sans Regular" w:cs="Arial"/>
          <w:color w:val="505050"/>
          <w:sz w:val="20"/>
          <w:szCs w:val="20"/>
        </w:rPr>
      </w:pPr>
      <w:r>
        <w:rPr>
          <w:rFonts w:ascii="Open Sans Regular" w:hAnsi="Open Sans Regular" w:cs="Arial"/>
          <w:color w:val="505050"/>
          <w:sz w:val="20"/>
          <w:szCs w:val="20"/>
        </w:rPr>
        <w:t xml:space="preserve">Суд признал виновными Разина и Савина в инкриминируемых преступлениях. </w:t>
      </w:r>
    </w:p>
    <w:p w:rsidR="00FF5875" w:rsidRDefault="00FF5875" w:rsidP="00FF5875">
      <w:pPr>
        <w:pStyle w:val="a3"/>
        <w:shd w:val="clear" w:color="auto" w:fill="FFFFFF"/>
        <w:spacing w:line="270" w:lineRule="atLeast"/>
        <w:rPr>
          <w:rFonts w:ascii="Open Sans Regular" w:hAnsi="Open Sans Regular" w:cs="Arial"/>
          <w:color w:val="505050"/>
          <w:sz w:val="20"/>
          <w:szCs w:val="20"/>
        </w:rPr>
      </w:pPr>
      <w:r>
        <w:rPr>
          <w:rFonts w:ascii="Open Sans Regular" w:hAnsi="Open Sans Regular" w:cs="Arial"/>
          <w:color w:val="505050"/>
          <w:sz w:val="20"/>
          <w:szCs w:val="20"/>
        </w:rPr>
        <w:t xml:space="preserve">Судом </w:t>
      </w:r>
      <w:proofErr w:type="gramStart"/>
      <w:r>
        <w:rPr>
          <w:rFonts w:ascii="Open Sans Regular" w:hAnsi="Open Sans Regular" w:cs="Arial"/>
          <w:color w:val="505050"/>
          <w:sz w:val="20"/>
          <w:szCs w:val="20"/>
        </w:rPr>
        <w:t>Разину</w:t>
      </w:r>
      <w:proofErr w:type="gramEnd"/>
      <w:r>
        <w:rPr>
          <w:rFonts w:ascii="Open Sans Regular" w:hAnsi="Open Sans Regular" w:cs="Arial"/>
          <w:color w:val="505050"/>
          <w:sz w:val="20"/>
          <w:szCs w:val="20"/>
        </w:rPr>
        <w:t xml:space="preserve"> назначено наказание в виде 4лет лишения свободы с отбыванием наказания в исправительной колонии общего режима, Савину с учетом его признательной позиции, полностью изобличающей </w:t>
      </w:r>
      <w:proofErr w:type="spellStart"/>
      <w:r>
        <w:rPr>
          <w:rFonts w:ascii="Open Sans Regular" w:hAnsi="Open Sans Regular" w:cs="Arial"/>
          <w:color w:val="505050"/>
          <w:sz w:val="20"/>
          <w:szCs w:val="20"/>
        </w:rPr>
        <w:t>Разинав</w:t>
      </w:r>
      <w:proofErr w:type="spellEnd"/>
      <w:r>
        <w:rPr>
          <w:rFonts w:ascii="Open Sans Regular" w:hAnsi="Open Sans Regular" w:cs="Arial"/>
          <w:color w:val="505050"/>
          <w:sz w:val="20"/>
          <w:szCs w:val="20"/>
        </w:rPr>
        <w:t xml:space="preserve"> совершенном преступлении и состояния здоровья, назначено наказание в виде 3лет 6месяцев условно с испытательным сроком на 3года. </w:t>
      </w:r>
    </w:p>
    <w:p w:rsidR="008A76BF" w:rsidRDefault="008A76BF">
      <w:bookmarkStart w:id="0" w:name="_GoBack"/>
      <w:bookmarkEnd w:id="0"/>
    </w:p>
    <w:sectPr w:rsidR="008A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 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F2"/>
    <w:rsid w:val="00003191"/>
    <w:rsid w:val="0021222D"/>
    <w:rsid w:val="002378DF"/>
    <w:rsid w:val="00251A80"/>
    <w:rsid w:val="00355D19"/>
    <w:rsid w:val="00382CFB"/>
    <w:rsid w:val="003928B5"/>
    <w:rsid w:val="003A6E2F"/>
    <w:rsid w:val="00534531"/>
    <w:rsid w:val="00547A11"/>
    <w:rsid w:val="00586467"/>
    <w:rsid w:val="005A00F3"/>
    <w:rsid w:val="0064252F"/>
    <w:rsid w:val="00662B21"/>
    <w:rsid w:val="0073752B"/>
    <w:rsid w:val="007E37F8"/>
    <w:rsid w:val="008438A1"/>
    <w:rsid w:val="00846361"/>
    <w:rsid w:val="008A76BF"/>
    <w:rsid w:val="008E33FC"/>
    <w:rsid w:val="00907D40"/>
    <w:rsid w:val="009A1847"/>
    <w:rsid w:val="009A2863"/>
    <w:rsid w:val="00AA5CDE"/>
    <w:rsid w:val="00AF3BF2"/>
    <w:rsid w:val="00B73B78"/>
    <w:rsid w:val="00BC408D"/>
    <w:rsid w:val="00C62821"/>
    <w:rsid w:val="00C95872"/>
    <w:rsid w:val="00E53504"/>
    <w:rsid w:val="00E94A9D"/>
    <w:rsid w:val="00EB6104"/>
    <w:rsid w:val="00F518DC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BF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33FC"/>
    <w:rPr>
      <w:strike w:val="0"/>
      <w:dstrike w:val="0"/>
      <w:color w:val="3086BE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BF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33FC"/>
    <w:rPr>
      <w:strike w:val="0"/>
      <w:dstrike w:val="0"/>
      <w:color w:val="3086B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9381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0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07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5273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8657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9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3138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034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9705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586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74117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6253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2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92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14238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7481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1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031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18752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3949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821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67804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6326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89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754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7281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8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55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54972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7473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923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99452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6109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32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30331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8424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7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6002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3950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1769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6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988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95690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3359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369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3844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7211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898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51441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6589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24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18544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6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18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5827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8529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6117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98669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0754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6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585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7430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88497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22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47908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8192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5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775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73808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9783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69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08372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9838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43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67322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5262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845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84764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8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383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06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79983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80212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700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20275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3474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22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79235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0230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9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26439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20180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9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6134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48381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9704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0617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7511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0553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4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11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8875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5195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849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41406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7657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7722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05161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30680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3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9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304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4669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7154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1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21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8198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ocspb.ru/ugolovnyj-kodeks/statja-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procspb.ru/ugolovnyj-kodeks/statja-15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procspb.ru/ugolovnyj-kodeks/statja-3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procspb.ru/ugolovnyj-kodeks/statja-159" TargetMode="External"/><Relationship Id="rId10" Type="http://schemas.openxmlformats.org/officeDocument/2006/relationships/hyperlink" Target="http://docs.procspb.ru/content/base/27688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procspb.ru/ugolovnyj-kodeks/statja-1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Артем А.</dc:creator>
  <cp:lastModifiedBy>Степанов Артем А.</cp:lastModifiedBy>
  <cp:revision>2</cp:revision>
  <dcterms:created xsi:type="dcterms:W3CDTF">2015-06-23T12:33:00Z</dcterms:created>
  <dcterms:modified xsi:type="dcterms:W3CDTF">2015-06-23T12:33:00Z</dcterms:modified>
</cp:coreProperties>
</file>