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959" w:rsidRPr="00F40C3A" w:rsidRDefault="008D6959" w:rsidP="008D6959">
      <w:pPr>
        <w:pBdr>
          <w:bottom w:val="single" w:sz="6" w:space="15" w:color="ECECEC"/>
        </w:pBdr>
        <w:shd w:val="clear" w:color="auto" w:fill="FFFFFF"/>
        <w:spacing w:after="300" w:line="240" w:lineRule="auto"/>
        <w:ind w:right="-1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000000"/>
          <w:kern w:val="36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E7E038D" wp14:editId="335AF4F4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611755" cy="1390650"/>
            <wp:effectExtent l="0" t="0" r="0" b="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093" t="25651" r="38108" b="35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kern w:val="36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37403BA" wp14:editId="54BFD8EA">
            <wp:simplePos x="0" y="0"/>
            <wp:positionH relativeFrom="column">
              <wp:posOffset>177165</wp:posOffset>
            </wp:positionH>
            <wp:positionV relativeFrom="paragraph">
              <wp:posOffset>-2540</wp:posOffset>
            </wp:positionV>
            <wp:extent cx="1133475" cy="1085850"/>
            <wp:effectExtent l="19050" t="0" r="9525" b="0"/>
            <wp:wrapSquare wrapText="bothSides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810" t="13232" r="78008" b="66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0C3A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</w:rPr>
        <w:t>Прокуратура Василеостро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</w:rPr>
        <w:t>вского района Санкт-Петербурга</w:t>
      </w:r>
    </w:p>
    <w:p w:rsidR="008D6959" w:rsidRDefault="008D6959" w:rsidP="008D6959">
      <w:pPr>
        <w:pBdr>
          <w:bottom w:val="single" w:sz="6" w:space="15" w:color="ECECEC"/>
        </w:pBdr>
        <w:shd w:val="clear" w:color="auto" w:fill="FFFFFF"/>
        <w:spacing w:after="300" w:line="240" w:lineRule="auto"/>
        <w:ind w:left="-300" w:right="-300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</w:p>
    <w:bookmarkEnd w:id="0"/>
    <w:p w:rsidR="00027C57" w:rsidRPr="006905C7" w:rsidRDefault="00027C57" w:rsidP="00F32481">
      <w:pPr>
        <w:tabs>
          <w:tab w:val="left" w:pos="5334"/>
          <w:tab w:val="left" w:pos="9355"/>
        </w:tabs>
        <w:spacing w:after="0" w:line="240" w:lineRule="auto"/>
        <w:jc w:val="both"/>
        <w:rPr>
          <w:rFonts w:asciiTheme="majorBidi" w:eastAsia="Calibri" w:hAnsiTheme="majorBidi" w:cstheme="majorBidi"/>
          <w:b/>
          <w:sz w:val="28"/>
          <w:szCs w:val="28"/>
        </w:rPr>
      </w:pPr>
      <w:r w:rsidRPr="006905C7">
        <w:rPr>
          <w:rFonts w:asciiTheme="majorBidi" w:eastAsia="Calibri" w:hAnsiTheme="majorBidi" w:cstheme="majorBidi"/>
          <w:b/>
          <w:sz w:val="28"/>
          <w:szCs w:val="28"/>
        </w:rPr>
        <w:t xml:space="preserve">Исполнение требований законодательства о противодействии терроризму находится на контроле прокуратуры </w:t>
      </w:r>
      <w:r w:rsidR="00DD48AF" w:rsidRPr="006905C7">
        <w:rPr>
          <w:rFonts w:asciiTheme="majorBidi" w:eastAsia="Calibri" w:hAnsiTheme="majorBidi" w:cstheme="majorBidi"/>
          <w:b/>
          <w:sz w:val="28"/>
          <w:szCs w:val="28"/>
        </w:rPr>
        <w:t>района</w:t>
      </w:r>
    </w:p>
    <w:p w:rsidR="00544597" w:rsidRPr="006905C7" w:rsidRDefault="00544597" w:rsidP="00F32481">
      <w:pPr>
        <w:tabs>
          <w:tab w:val="left" w:pos="5334"/>
          <w:tab w:val="left" w:pos="9355"/>
        </w:tabs>
        <w:spacing w:after="0" w:line="240" w:lineRule="auto"/>
        <w:ind w:firstLine="709"/>
        <w:jc w:val="both"/>
        <w:rPr>
          <w:rFonts w:asciiTheme="majorBidi" w:hAnsiTheme="majorBidi" w:cstheme="majorBidi"/>
          <w:noProof/>
          <w:sz w:val="28"/>
          <w:szCs w:val="28"/>
          <w:lang w:eastAsia="zh-CN"/>
        </w:rPr>
      </w:pPr>
    </w:p>
    <w:p w:rsidR="00027C57" w:rsidRPr="006905C7" w:rsidRDefault="00544597" w:rsidP="00F32481">
      <w:pPr>
        <w:tabs>
          <w:tab w:val="left" w:pos="5334"/>
          <w:tab w:val="left" w:pos="9355"/>
        </w:tabs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6905C7">
        <w:rPr>
          <w:rFonts w:asciiTheme="majorBidi" w:hAnsiTheme="majorBidi" w:cstheme="majorBidi"/>
          <w:noProof/>
          <w:sz w:val="28"/>
          <w:szCs w:val="28"/>
          <w:lang w:eastAsia="zh-CN"/>
        </w:rPr>
        <w:drawing>
          <wp:anchor distT="0" distB="0" distL="114300" distR="114300" simplePos="0" relativeHeight="251661312" behindDoc="0" locked="0" layoutInCell="1" allowOverlap="1" wp14:anchorId="112226A5" wp14:editId="66314D66">
            <wp:simplePos x="0" y="0"/>
            <wp:positionH relativeFrom="margin">
              <wp:posOffset>34290</wp:posOffset>
            </wp:positionH>
            <wp:positionV relativeFrom="paragraph">
              <wp:posOffset>5080</wp:posOffset>
            </wp:positionV>
            <wp:extent cx="2867025" cy="1803400"/>
            <wp:effectExtent l="0" t="0" r="9525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" t="15684" r="28808" b="23574"/>
                    <a:stretch/>
                  </pic:blipFill>
                  <pic:spPr bwMode="auto">
                    <a:xfrm>
                      <a:off x="0" y="0"/>
                      <a:ext cx="2867025" cy="180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5C7">
        <w:rPr>
          <w:rFonts w:asciiTheme="majorBidi" w:eastAsia="Calibri" w:hAnsiTheme="majorBidi" w:cstheme="majorBidi"/>
          <w:sz w:val="28"/>
          <w:szCs w:val="28"/>
        </w:rPr>
        <w:t>П</w:t>
      </w:r>
      <w:r w:rsidR="00DD48AF" w:rsidRPr="006905C7">
        <w:rPr>
          <w:rFonts w:asciiTheme="majorBidi" w:eastAsia="Calibri" w:hAnsiTheme="majorBidi" w:cstheme="majorBidi"/>
          <w:sz w:val="28"/>
          <w:szCs w:val="28"/>
        </w:rPr>
        <w:t xml:space="preserve">рокуратурой района </w:t>
      </w:r>
      <w:r w:rsidRPr="006905C7">
        <w:rPr>
          <w:rFonts w:asciiTheme="majorBidi" w:eastAsia="Calibri" w:hAnsiTheme="majorBidi" w:cstheme="majorBidi"/>
          <w:sz w:val="28"/>
          <w:szCs w:val="28"/>
        </w:rPr>
        <w:t>особ</w:t>
      </w:r>
      <w:r w:rsidRPr="006905C7">
        <w:rPr>
          <w:rFonts w:asciiTheme="majorBidi" w:eastAsia="Calibri" w:hAnsiTheme="majorBidi" w:cstheme="majorBidi"/>
          <w:sz w:val="28"/>
          <w:szCs w:val="28"/>
        </w:rPr>
        <w:t>о</w:t>
      </w:r>
      <w:r w:rsidRPr="006905C7">
        <w:rPr>
          <w:rFonts w:asciiTheme="majorBidi" w:eastAsia="Calibri" w:hAnsiTheme="majorBidi" w:cstheme="majorBidi"/>
          <w:sz w:val="28"/>
          <w:szCs w:val="28"/>
        </w:rPr>
        <w:t>е</w:t>
      </w:r>
      <w:r w:rsidRPr="006905C7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027C57" w:rsidRPr="006905C7">
        <w:rPr>
          <w:rFonts w:asciiTheme="majorBidi" w:eastAsia="Calibri" w:hAnsiTheme="majorBidi" w:cstheme="majorBidi"/>
          <w:sz w:val="28"/>
          <w:szCs w:val="28"/>
        </w:rPr>
        <w:t>внимание уделяется противодействию распространению в информационно-телекоммуникационной сети Интернет информации, содержащей сведения о реализации неопределенному кругу лиц на территории Российской Федерации оружия, и направленной на реализацию дистанционным способом  огнестрельного травматического и боевого оружия и патронов к нему без предоставления лицензии на его приобретение, разрешения и медицинских документов об отсутствии противопоказаний к владению оружием, а также документов, подтверждающих личность.</w:t>
      </w:r>
    </w:p>
    <w:p w:rsidR="00027C57" w:rsidRPr="006905C7" w:rsidRDefault="00027C57" w:rsidP="00F32481">
      <w:pPr>
        <w:tabs>
          <w:tab w:val="left" w:pos="5334"/>
          <w:tab w:val="left" w:pos="9355"/>
        </w:tabs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6905C7">
        <w:rPr>
          <w:rFonts w:asciiTheme="majorBidi" w:eastAsia="Calibri" w:hAnsiTheme="majorBidi" w:cstheme="majorBidi"/>
          <w:sz w:val="28"/>
          <w:szCs w:val="28"/>
        </w:rPr>
        <w:t xml:space="preserve">Так, в </w:t>
      </w:r>
      <w:r w:rsidRPr="006905C7">
        <w:rPr>
          <w:rFonts w:asciiTheme="majorBidi" w:eastAsia="Calibri" w:hAnsiTheme="majorBidi" w:cstheme="majorBidi"/>
          <w:sz w:val="28"/>
          <w:szCs w:val="28"/>
          <w:lang w:val="en-US"/>
        </w:rPr>
        <w:t>I</w:t>
      </w:r>
      <w:r w:rsidRPr="006905C7">
        <w:rPr>
          <w:rFonts w:asciiTheme="majorBidi" w:eastAsia="Calibri" w:hAnsiTheme="majorBidi" w:cstheme="majorBidi"/>
          <w:sz w:val="28"/>
          <w:szCs w:val="28"/>
        </w:rPr>
        <w:t xml:space="preserve"> полугодии 2020 года прокуратурой района в Василеостровский районный суд Санкт-Петербурга предъявлено 3 административных исковых заявлений указанной категории, требования которых рассмотрены и удовлетворены.</w:t>
      </w:r>
    </w:p>
    <w:p w:rsidR="00027C57" w:rsidRPr="006905C7" w:rsidRDefault="00027C57" w:rsidP="00F32481">
      <w:pPr>
        <w:tabs>
          <w:tab w:val="left" w:pos="5334"/>
          <w:tab w:val="left" w:pos="9355"/>
        </w:tabs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6905C7">
        <w:rPr>
          <w:rFonts w:asciiTheme="majorBidi" w:eastAsia="Calibri" w:hAnsiTheme="majorBidi" w:cstheme="majorBidi"/>
          <w:sz w:val="28"/>
          <w:szCs w:val="28"/>
        </w:rPr>
        <w:t>Копии решений направлены в Федеральную службу по надзору в сфере связи, информационных технологий и массовых коммуникаций Российской Федерации для включения вышеуказанного сетевого адреса в Единый реестр доменных имен, указателей страниц сайтов в сети Интернет и сетевых адресов, позволяющих идентифицировать сайт в сети Интернет, содержащий информацию, распространение которой в Российской Федерации запрещено.</w:t>
      </w:r>
    </w:p>
    <w:p w:rsidR="00DD48AF" w:rsidRPr="006905C7" w:rsidRDefault="00DD48AF" w:rsidP="00F32481">
      <w:pPr>
        <w:tabs>
          <w:tab w:val="left" w:pos="5334"/>
          <w:tab w:val="left" w:pos="9355"/>
        </w:tabs>
        <w:spacing w:after="0" w:line="240" w:lineRule="auto"/>
        <w:jc w:val="right"/>
        <w:rPr>
          <w:rFonts w:asciiTheme="majorBidi" w:eastAsia="Calibri" w:hAnsiTheme="majorBidi" w:cstheme="majorBidi"/>
          <w:b/>
          <w:i/>
          <w:iCs/>
          <w:sz w:val="28"/>
          <w:szCs w:val="28"/>
        </w:rPr>
      </w:pPr>
      <w:r w:rsidRPr="006905C7">
        <w:rPr>
          <w:rFonts w:asciiTheme="majorBidi" w:eastAsia="Calibri" w:hAnsiTheme="majorBidi" w:cstheme="majorBidi"/>
          <w:b/>
          <w:i/>
          <w:iCs/>
          <w:sz w:val="28"/>
          <w:szCs w:val="28"/>
        </w:rPr>
        <w:t xml:space="preserve">Автор статьи </w:t>
      </w:r>
      <w:proofErr w:type="spellStart"/>
      <w:r w:rsidRPr="006905C7">
        <w:rPr>
          <w:rFonts w:asciiTheme="majorBidi" w:eastAsia="Calibri" w:hAnsiTheme="majorBidi" w:cstheme="majorBidi"/>
          <w:b/>
          <w:i/>
          <w:iCs/>
          <w:sz w:val="28"/>
          <w:szCs w:val="28"/>
        </w:rPr>
        <w:t>Горностаева</w:t>
      </w:r>
      <w:proofErr w:type="spellEnd"/>
      <w:r w:rsidRPr="006905C7">
        <w:rPr>
          <w:rFonts w:asciiTheme="majorBidi" w:eastAsia="Calibri" w:hAnsiTheme="majorBidi" w:cstheme="majorBidi"/>
          <w:b/>
          <w:i/>
          <w:iCs/>
          <w:sz w:val="28"/>
          <w:szCs w:val="28"/>
        </w:rPr>
        <w:t xml:space="preserve"> Е.А. </w:t>
      </w:r>
    </w:p>
    <w:p w:rsidR="00027C57" w:rsidRDefault="00027C57" w:rsidP="00F32481">
      <w:pPr>
        <w:tabs>
          <w:tab w:val="left" w:pos="5334"/>
          <w:tab w:val="left" w:pos="9355"/>
        </w:tabs>
        <w:spacing w:after="0" w:line="240" w:lineRule="auto"/>
        <w:ind w:firstLine="709"/>
        <w:jc w:val="both"/>
        <w:rPr>
          <w:rFonts w:asciiTheme="majorBidi" w:eastAsia="Calibri" w:hAnsiTheme="majorBidi" w:cstheme="majorBidi"/>
          <w:b/>
          <w:sz w:val="28"/>
          <w:szCs w:val="28"/>
        </w:rPr>
      </w:pPr>
    </w:p>
    <w:p w:rsidR="006905C7" w:rsidRDefault="006905C7" w:rsidP="00F32481">
      <w:pPr>
        <w:tabs>
          <w:tab w:val="left" w:pos="5334"/>
          <w:tab w:val="left" w:pos="9355"/>
        </w:tabs>
        <w:spacing w:after="0" w:line="240" w:lineRule="auto"/>
        <w:ind w:firstLine="709"/>
        <w:jc w:val="both"/>
        <w:rPr>
          <w:rFonts w:asciiTheme="majorBidi" w:eastAsia="Calibri" w:hAnsiTheme="majorBidi" w:cstheme="majorBidi"/>
          <w:b/>
          <w:sz w:val="28"/>
          <w:szCs w:val="28"/>
        </w:rPr>
      </w:pPr>
    </w:p>
    <w:p w:rsidR="006905C7" w:rsidRDefault="006905C7" w:rsidP="00F32481">
      <w:pPr>
        <w:tabs>
          <w:tab w:val="left" w:pos="5334"/>
          <w:tab w:val="left" w:pos="9355"/>
        </w:tabs>
        <w:spacing w:after="0" w:line="240" w:lineRule="auto"/>
        <w:ind w:firstLine="709"/>
        <w:jc w:val="both"/>
        <w:rPr>
          <w:rFonts w:asciiTheme="majorBidi" w:eastAsia="Calibri" w:hAnsiTheme="majorBidi" w:cstheme="majorBidi"/>
          <w:b/>
          <w:sz w:val="28"/>
          <w:szCs w:val="28"/>
        </w:rPr>
      </w:pPr>
    </w:p>
    <w:p w:rsidR="006905C7" w:rsidRDefault="006905C7" w:rsidP="00F32481">
      <w:pPr>
        <w:tabs>
          <w:tab w:val="left" w:pos="5334"/>
          <w:tab w:val="left" w:pos="9355"/>
        </w:tabs>
        <w:spacing w:after="0" w:line="240" w:lineRule="auto"/>
        <w:ind w:firstLine="709"/>
        <w:jc w:val="both"/>
        <w:rPr>
          <w:rFonts w:asciiTheme="majorBidi" w:eastAsia="Calibri" w:hAnsiTheme="majorBidi" w:cstheme="majorBidi"/>
          <w:b/>
          <w:sz w:val="28"/>
          <w:szCs w:val="28"/>
        </w:rPr>
      </w:pPr>
    </w:p>
    <w:p w:rsidR="006905C7" w:rsidRDefault="006905C7" w:rsidP="00F32481">
      <w:pPr>
        <w:tabs>
          <w:tab w:val="left" w:pos="5334"/>
          <w:tab w:val="left" w:pos="9355"/>
        </w:tabs>
        <w:spacing w:after="0" w:line="240" w:lineRule="auto"/>
        <w:ind w:firstLine="709"/>
        <w:jc w:val="both"/>
        <w:rPr>
          <w:rFonts w:asciiTheme="majorBidi" w:eastAsia="Calibri" w:hAnsiTheme="majorBidi" w:cstheme="majorBidi"/>
          <w:b/>
          <w:sz w:val="28"/>
          <w:szCs w:val="28"/>
        </w:rPr>
      </w:pPr>
    </w:p>
    <w:p w:rsidR="006905C7" w:rsidRDefault="006905C7" w:rsidP="00F32481">
      <w:pPr>
        <w:tabs>
          <w:tab w:val="left" w:pos="5334"/>
          <w:tab w:val="left" w:pos="9355"/>
        </w:tabs>
        <w:spacing w:after="0" w:line="240" w:lineRule="auto"/>
        <w:ind w:firstLine="709"/>
        <w:jc w:val="both"/>
        <w:rPr>
          <w:rFonts w:asciiTheme="majorBidi" w:eastAsia="Calibri" w:hAnsiTheme="majorBidi" w:cstheme="majorBidi"/>
          <w:b/>
          <w:sz w:val="28"/>
          <w:szCs w:val="28"/>
        </w:rPr>
      </w:pPr>
    </w:p>
    <w:p w:rsidR="00027C57" w:rsidRPr="006905C7" w:rsidRDefault="00027C57" w:rsidP="00F32481">
      <w:pPr>
        <w:tabs>
          <w:tab w:val="left" w:pos="5334"/>
          <w:tab w:val="left" w:pos="9355"/>
        </w:tabs>
        <w:spacing w:after="0" w:line="240" w:lineRule="auto"/>
        <w:ind w:firstLine="709"/>
        <w:jc w:val="both"/>
        <w:rPr>
          <w:rFonts w:asciiTheme="majorBidi" w:eastAsia="Calibri" w:hAnsiTheme="majorBidi" w:cstheme="majorBidi"/>
          <w:b/>
          <w:sz w:val="28"/>
          <w:szCs w:val="28"/>
        </w:rPr>
      </w:pPr>
      <w:r w:rsidRPr="006905C7">
        <w:rPr>
          <w:rFonts w:asciiTheme="majorBidi" w:eastAsia="Calibri" w:hAnsiTheme="majorBidi" w:cstheme="majorBidi"/>
          <w:b/>
          <w:sz w:val="28"/>
          <w:szCs w:val="28"/>
        </w:rPr>
        <w:lastRenderedPageBreak/>
        <w:t xml:space="preserve">В июне 2020 года в ходе объезда поднадзорной территории прокуратурой района выявлены факты несоблюдения требований законодательства о государственной символике </w:t>
      </w:r>
    </w:p>
    <w:p w:rsidR="00F32481" w:rsidRPr="006905C7" w:rsidRDefault="00F32481" w:rsidP="00F32481">
      <w:pPr>
        <w:tabs>
          <w:tab w:val="left" w:pos="5334"/>
          <w:tab w:val="left" w:pos="9355"/>
        </w:tabs>
        <w:spacing w:after="0" w:line="240" w:lineRule="auto"/>
        <w:ind w:firstLine="709"/>
        <w:jc w:val="both"/>
        <w:rPr>
          <w:rFonts w:asciiTheme="majorBidi" w:hAnsiTheme="majorBidi" w:cstheme="majorBidi"/>
          <w:noProof/>
          <w:sz w:val="28"/>
          <w:szCs w:val="28"/>
          <w:lang w:eastAsia="zh-CN"/>
        </w:rPr>
      </w:pPr>
    </w:p>
    <w:p w:rsidR="00027C57" w:rsidRPr="006905C7" w:rsidRDefault="00F32481" w:rsidP="00F32481">
      <w:pPr>
        <w:tabs>
          <w:tab w:val="left" w:pos="5334"/>
          <w:tab w:val="left" w:pos="9355"/>
        </w:tabs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6905C7">
        <w:rPr>
          <w:rFonts w:asciiTheme="majorBidi" w:hAnsiTheme="majorBidi" w:cstheme="majorBidi"/>
          <w:noProof/>
          <w:sz w:val="28"/>
          <w:szCs w:val="28"/>
          <w:lang w:eastAsia="zh-CN"/>
        </w:rPr>
        <w:drawing>
          <wp:anchor distT="0" distB="0" distL="114300" distR="114300" simplePos="0" relativeHeight="251662336" behindDoc="0" locked="0" layoutInCell="1" allowOverlap="1" wp14:anchorId="5624F42D" wp14:editId="62B845A0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790825" cy="195262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5" t="17110" r="36506" b="24430"/>
                    <a:stretch/>
                  </pic:blipFill>
                  <pic:spPr bwMode="auto">
                    <a:xfrm>
                      <a:off x="0" y="0"/>
                      <a:ext cx="2790825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C57" w:rsidRPr="006905C7">
        <w:rPr>
          <w:rFonts w:asciiTheme="majorBidi" w:eastAsia="Calibri" w:hAnsiTheme="majorBidi" w:cstheme="majorBidi"/>
          <w:sz w:val="28"/>
          <w:szCs w:val="28"/>
        </w:rPr>
        <w:t>Так, в соответствии со ст. 3 Федерального конституционного закона от 25.12.2000 № 1-ФКЗ «О Государственном флаге Российской Федерации» Государственный флаг Российской Федерации вывешивается на зданиях (либо поднимается на мачтах, флагштоках) общественных объединений, предприятий, учреждений и организаций независимо от форм собственности, а также на жилых домах в дни государственных праздников Российской Федерации.</w:t>
      </w:r>
    </w:p>
    <w:p w:rsidR="00027C57" w:rsidRPr="006905C7" w:rsidRDefault="00027C57" w:rsidP="00F32481">
      <w:pPr>
        <w:tabs>
          <w:tab w:val="left" w:pos="5334"/>
          <w:tab w:val="left" w:pos="9355"/>
        </w:tabs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6905C7">
        <w:rPr>
          <w:rFonts w:asciiTheme="majorBidi" w:eastAsia="Calibri" w:hAnsiTheme="majorBidi" w:cstheme="majorBidi"/>
          <w:sz w:val="28"/>
          <w:szCs w:val="28"/>
        </w:rPr>
        <w:t xml:space="preserve">Вместе с тем в день государственного праздника Российской </w:t>
      </w:r>
      <w:proofErr w:type="gramStart"/>
      <w:r w:rsidRPr="006905C7">
        <w:rPr>
          <w:rFonts w:asciiTheme="majorBidi" w:eastAsia="Calibri" w:hAnsiTheme="majorBidi" w:cstheme="majorBidi"/>
          <w:sz w:val="28"/>
          <w:szCs w:val="28"/>
        </w:rPr>
        <w:t>Федерации  12.06.2020</w:t>
      </w:r>
      <w:proofErr w:type="gramEnd"/>
      <w:r w:rsidRPr="006905C7">
        <w:rPr>
          <w:rFonts w:asciiTheme="majorBidi" w:eastAsia="Calibri" w:hAnsiTheme="majorBidi" w:cstheme="majorBidi"/>
          <w:sz w:val="28"/>
          <w:szCs w:val="28"/>
        </w:rPr>
        <w:t xml:space="preserve"> (День принятия Декларации о государственном суверенитете Российской Федерации) на многих объектах района, в первую очередь эксплуатируемых государственными учреждениями, Государственный флаг Российской Федерации отсутствовал.</w:t>
      </w:r>
    </w:p>
    <w:p w:rsidR="00027C57" w:rsidRPr="006905C7" w:rsidRDefault="00027C57" w:rsidP="00F32481">
      <w:pPr>
        <w:tabs>
          <w:tab w:val="left" w:pos="5334"/>
          <w:tab w:val="left" w:pos="9355"/>
        </w:tabs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6905C7">
        <w:rPr>
          <w:rFonts w:asciiTheme="majorBidi" w:eastAsia="Calibri" w:hAnsiTheme="majorBidi" w:cstheme="majorBidi"/>
          <w:sz w:val="28"/>
          <w:szCs w:val="28"/>
        </w:rPr>
        <w:t>Воспитание уважения и любви к символам государства, их корректного использования составляет важнейшее направление в формировании патриотического сознания граждан Российской Федерации.</w:t>
      </w:r>
    </w:p>
    <w:p w:rsidR="00027C57" w:rsidRPr="006905C7" w:rsidRDefault="00027C57" w:rsidP="00F32481">
      <w:pPr>
        <w:shd w:val="clear" w:color="auto" w:fill="FFFFFF"/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6905C7">
        <w:rPr>
          <w:rFonts w:asciiTheme="majorBidi" w:eastAsia="Calibri" w:hAnsiTheme="majorBidi" w:cstheme="majorBidi"/>
          <w:sz w:val="28"/>
          <w:szCs w:val="28"/>
        </w:rPr>
        <w:t>По результатам проверки правообладателям объектов внесено 10 представлений об устранении нарушений законодательства о государственной символике Российской Федерации, требования которых находится на рассмотрении.</w:t>
      </w:r>
    </w:p>
    <w:p w:rsidR="00544597" w:rsidRPr="006905C7" w:rsidRDefault="00544597" w:rsidP="00F32481">
      <w:pPr>
        <w:tabs>
          <w:tab w:val="left" w:pos="5334"/>
          <w:tab w:val="left" w:pos="9355"/>
        </w:tabs>
        <w:spacing w:after="0" w:line="240" w:lineRule="auto"/>
        <w:ind w:firstLine="709"/>
        <w:jc w:val="right"/>
        <w:rPr>
          <w:rFonts w:asciiTheme="majorBidi" w:eastAsia="Calibri" w:hAnsiTheme="majorBidi" w:cstheme="majorBidi"/>
          <w:b/>
          <w:i/>
          <w:iCs/>
          <w:sz w:val="28"/>
          <w:szCs w:val="28"/>
        </w:rPr>
      </w:pPr>
      <w:r w:rsidRPr="006905C7">
        <w:rPr>
          <w:rFonts w:asciiTheme="majorBidi" w:eastAsia="Calibri" w:hAnsiTheme="majorBidi" w:cstheme="majorBidi"/>
          <w:b/>
          <w:i/>
          <w:iCs/>
          <w:sz w:val="28"/>
          <w:szCs w:val="28"/>
        </w:rPr>
        <w:t xml:space="preserve">Автор статьи </w:t>
      </w:r>
      <w:proofErr w:type="spellStart"/>
      <w:r w:rsidRPr="006905C7">
        <w:rPr>
          <w:rFonts w:asciiTheme="majorBidi" w:eastAsia="Calibri" w:hAnsiTheme="majorBidi" w:cstheme="majorBidi"/>
          <w:b/>
          <w:i/>
          <w:iCs/>
          <w:sz w:val="28"/>
          <w:szCs w:val="28"/>
        </w:rPr>
        <w:t>Горностаева</w:t>
      </w:r>
      <w:proofErr w:type="spellEnd"/>
      <w:r w:rsidRPr="006905C7">
        <w:rPr>
          <w:rFonts w:asciiTheme="majorBidi" w:eastAsia="Calibri" w:hAnsiTheme="majorBidi" w:cstheme="majorBidi"/>
          <w:b/>
          <w:i/>
          <w:iCs/>
          <w:sz w:val="28"/>
          <w:szCs w:val="28"/>
        </w:rPr>
        <w:t xml:space="preserve"> Е.А. </w:t>
      </w:r>
    </w:p>
    <w:p w:rsidR="00027C57" w:rsidRPr="006905C7" w:rsidRDefault="00027C57" w:rsidP="00F32481">
      <w:pPr>
        <w:tabs>
          <w:tab w:val="left" w:pos="5334"/>
          <w:tab w:val="left" w:pos="9355"/>
        </w:tabs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8"/>
          <w:szCs w:val="28"/>
        </w:rPr>
      </w:pPr>
    </w:p>
    <w:p w:rsidR="00544597" w:rsidRDefault="00544597" w:rsidP="00F32481">
      <w:pPr>
        <w:spacing w:after="0" w:line="240" w:lineRule="auto"/>
        <w:ind w:firstLine="709"/>
        <w:jc w:val="both"/>
        <w:rPr>
          <w:rFonts w:asciiTheme="majorBidi" w:hAnsiTheme="majorBidi" w:cstheme="majorBidi"/>
          <w:b/>
          <w:sz w:val="28"/>
          <w:szCs w:val="28"/>
        </w:rPr>
      </w:pPr>
    </w:p>
    <w:p w:rsidR="006905C7" w:rsidRPr="006905C7" w:rsidRDefault="006905C7" w:rsidP="00F32481">
      <w:pPr>
        <w:spacing w:after="0" w:line="240" w:lineRule="auto"/>
        <w:ind w:firstLine="709"/>
        <w:jc w:val="both"/>
        <w:rPr>
          <w:rFonts w:asciiTheme="majorBidi" w:hAnsiTheme="majorBidi" w:cstheme="majorBidi"/>
          <w:b/>
          <w:sz w:val="28"/>
          <w:szCs w:val="28"/>
        </w:rPr>
      </w:pPr>
    </w:p>
    <w:p w:rsidR="00027C57" w:rsidRPr="006905C7" w:rsidRDefault="00027C57" w:rsidP="00F32481">
      <w:pPr>
        <w:spacing w:after="0" w:line="240" w:lineRule="auto"/>
        <w:ind w:firstLine="709"/>
        <w:jc w:val="both"/>
        <w:rPr>
          <w:rFonts w:asciiTheme="majorBidi" w:hAnsiTheme="majorBidi" w:cstheme="majorBidi"/>
          <w:b/>
          <w:sz w:val="28"/>
          <w:szCs w:val="28"/>
        </w:rPr>
      </w:pPr>
      <w:r w:rsidRPr="006905C7">
        <w:rPr>
          <w:rFonts w:asciiTheme="majorBidi" w:hAnsiTheme="majorBidi" w:cstheme="majorBidi"/>
          <w:b/>
          <w:sz w:val="28"/>
          <w:szCs w:val="28"/>
        </w:rPr>
        <w:t xml:space="preserve">О результатах рассмотрения искового заявления прокуратуры </w:t>
      </w:r>
    </w:p>
    <w:p w:rsidR="00027C57" w:rsidRPr="006905C7" w:rsidRDefault="00027C57" w:rsidP="00F32481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6905C7">
        <w:rPr>
          <w:rFonts w:asciiTheme="majorBidi" w:hAnsiTheme="majorBidi" w:cstheme="majorBidi"/>
          <w:sz w:val="28"/>
          <w:szCs w:val="28"/>
        </w:rPr>
        <w:t xml:space="preserve">Василеостровским районным судом Санкт-Петербурга 11.06.2020 рассмотрено исковое заявление прокуратуры района об </w:t>
      </w:r>
      <w:proofErr w:type="spellStart"/>
      <w:r w:rsidRPr="006905C7">
        <w:rPr>
          <w:rFonts w:asciiTheme="majorBidi" w:hAnsiTheme="majorBidi" w:cstheme="majorBidi"/>
          <w:sz w:val="28"/>
          <w:szCs w:val="28"/>
        </w:rPr>
        <w:t>обязании</w:t>
      </w:r>
      <w:proofErr w:type="spellEnd"/>
      <w:r w:rsidRPr="006905C7">
        <w:rPr>
          <w:rFonts w:asciiTheme="majorBidi" w:hAnsiTheme="majorBidi" w:cstheme="majorBidi"/>
          <w:sz w:val="28"/>
          <w:szCs w:val="28"/>
        </w:rPr>
        <w:t xml:space="preserve"> </w:t>
      </w:r>
      <w:r w:rsidRPr="006905C7">
        <w:rPr>
          <w:rFonts w:asciiTheme="majorBidi" w:hAnsiTheme="majorBidi" w:cstheme="majorBidi"/>
          <w:sz w:val="28"/>
          <w:szCs w:val="28"/>
        </w:rPr>
        <w:br/>
        <w:t>ЗАО «Василеостровский автоцентр» провести мероприятия, направленные на повышение качества сточных вод до достижения установленных нормативов водоотведения.</w:t>
      </w:r>
    </w:p>
    <w:p w:rsidR="00027C57" w:rsidRPr="006905C7" w:rsidRDefault="00F32481" w:rsidP="00F32481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6905C7">
        <w:rPr>
          <w:rFonts w:asciiTheme="majorBidi" w:hAnsiTheme="majorBidi" w:cstheme="majorBidi"/>
          <w:noProof/>
          <w:color w:val="505050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24D8E816" wp14:editId="304C54CE">
            <wp:simplePos x="0" y="0"/>
            <wp:positionH relativeFrom="margin">
              <wp:align>right</wp:align>
            </wp:positionH>
            <wp:positionV relativeFrom="paragraph">
              <wp:posOffset>39370</wp:posOffset>
            </wp:positionV>
            <wp:extent cx="2619375" cy="1678305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3" t="38213" r="56708" b="40969"/>
                    <a:stretch/>
                  </pic:blipFill>
                  <pic:spPr bwMode="auto">
                    <a:xfrm>
                      <a:off x="0" y="0"/>
                      <a:ext cx="2619375" cy="167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C57" w:rsidRPr="006905C7">
        <w:rPr>
          <w:rFonts w:asciiTheme="majorBidi" w:hAnsiTheme="majorBidi" w:cstheme="majorBidi"/>
          <w:sz w:val="28"/>
          <w:szCs w:val="28"/>
        </w:rPr>
        <w:t>В ходе ранее проведенно</w:t>
      </w:r>
      <w:r w:rsidRPr="006905C7">
        <w:rPr>
          <w:rFonts w:asciiTheme="majorBidi" w:hAnsiTheme="majorBidi" w:cstheme="majorBidi"/>
          <w:sz w:val="28"/>
          <w:szCs w:val="28"/>
        </w:rPr>
        <w:t xml:space="preserve">й проверки установлено, что </w:t>
      </w:r>
      <w:proofErr w:type="gramStart"/>
      <w:r w:rsidR="00027C57" w:rsidRPr="006905C7">
        <w:rPr>
          <w:rFonts w:asciiTheme="majorBidi" w:hAnsiTheme="majorBidi" w:cstheme="majorBidi"/>
          <w:sz w:val="28"/>
          <w:szCs w:val="28"/>
        </w:rPr>
        <w:t>ЗАО</w:t>
      </w:r>
      <w:r w:rsidRPr="006905C7">
        <w:rPr>
          <w:rFonts w:asciiTheme="majorBidi" w:hAnsiTheme="majorBidi" w:cstheme="majorBidi"/>
          <w:sz w:val="28"/>
          <w:szCs w:val="28"/>
        </w:rPr>
        <w:t xml:space="preserve"> </w:t>
      </w:r>
      <w:r w:rsidR="00027C57" w:rsidRPr="006905C7">
        <w:rPr>
          <w:rFonts w:asciiTheme="majorBidi" w:hAnsiTheme="majorBidi" w:cstheme="majorBidi"/>
          <w:sz w:val="28"/>
          <w:szCs w:val="28"/>
        </w:rPr>
        <w:t xml:space="preserve"> «</w:t>
      </w:r>
      <w:proofErr w:type="gramEnd"/>
      <w:r w:rsidR="00027C57" w:rsidRPr="006905C7">
        <w:rPr>
          <w:rFonts w:asciiTheme="majorBidi" w:hAnsiTheme="majorBidi" w:cstheme="majorBidi"/>
          <w:sz w:val="28"/>
          <w:szCs w:val="28"/>
        </w:rPr>
        <w:t>Василеостровский автоцент</w:t>
      </w:r>
      <w:r w:rsidRPr="006905C7">
        <w:rPr>
          <w:rFonts w:asciiTheme="majorBidi" w:hAnsiTheme="majorBidi" w:cstheme="majorBidi"/>
          <w:sz w:val="28"/>
          <w:szCs w:val="28"/>
        </w:rPr>
        <w:t>р» по адресу: Уральская ул., д.</w:t>
      </w:r>
      <w:r w:rsidR="00027C57" w:rsidRPr="006905C7">
        <w:rPr>
          <w:rFonts w:asciiTheme="majorBidi" w:hAnsiTheme="majorBidi" w:cstheme="majorBidi"/>
          <w:sz w:val="28"/>
          <w:szCs w:val="28"/>
        </w:rPr>
        <w:t>33, литера А систематически осуществляет сброс сточных вод в систему коммунальной канализации с превышением установленных нормативов водоотведения по качеству сточных вод, что подтверждается результатами исследований отборов проб, произведенных ГУП «Водоканал Санкт-Петербурга». Принимаемые обществом меры по предотвращению и недопущению попадания в сточные воды загрязняющих веществ не эффективны.</w:t>
      </w:r>
    </w:p>
    <w:p w:rsidR="00027C57" w:rsidRPr="006905C7" w:rsidRDefault="00027C57" w:rsidP="00F32481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6905C7">
        <w:rPr>
          <w:rFonts w:asciiTheme="majorBidi" w:hAnsiTheme="majorBidi" w:cstheme="majorBidi"/>
          <w:sz w:val="28"/>
          <w:szCs w:val="28"/>
        </w:rPr>
        <w:t>Фактическое устранение нарушений находится на контроле прокуратуры района.</w:t>
      </w:r>
    </w:p>
    <w:p w:rsidR="00F32481" w:rsidRPr="006905C7" w:rsidRDefault="00F32481" w:rsidP="00F32481">
      <w:pPr>
        <w:spacing w:after="0" w:line="240" w:lineRule="auto"/>
        <w:ind w:firstLine="709"/>
        <w:jc w:val="right"/>
        <w:rPr>
          <w:rFonts w:asciiTheme="majorBidi" w:hAnsiTheme="majorBidi" w:cstheme="majorBidi"/>
          <w:b/>
          <w:i/>
          <w:iCs/>
          <w:sz w:val="28"/>
          <w:szCs w:val="28"/>
        </w:rPr>
      </w:pPr>
      <w:r w:rsidRPr="006905C7">
        <w:rPr>
          <w:rFonts w:asciiTheme="majorBidi" w:hAnsiTheme="majorBidi" w:cstheme="majorBidi"/>
          <w:b/>
          <w:i/>
          <w:iCs/>
          <w:sz w:val="28"/>
          <w:szCs w:val="28"/>
        </w:rPr>
        <w:t xml:space="preserve">Автор статьи Малиновская В.П. </w:t>
      </w:r>
    </w:p>
    <w:p w:rsidR="00F32481" w:rsidRDefault="00F32481" w:rsidP="00F32481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6905C7" w:rsidRDefault="006905C7" w:rsidP="00F32481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6905C7" w:rsidRPr="006905C7" w:rsidRDefault="006905C7" w:rsidP="00F32481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027C57" w:rsidRPr="006905C7" w:rsidRDefault="00027C57" w:rsidP="00F32481">
      <w:pPr>
        <w:tabs>
          <w:tab w:val="left" w:pos="2805"/>
        </w:tabs>
        <w:spacing w:after="0" w:line="240" w:lineRule="auto"/>
        <w:ind w:firstLine="708"/>
        <w:jc w:val="both"/>
        <w:rPr>
          <w:rFonts w:asciiTheme="majorBidi" w:hAnsiTheme="majorBidi" w:cstheme="majorBidi"/>
          <w:b/>
          <w:sz w:val="28"/>
          <w:szCs w:val="28"/>
        </w:rPr>
      </w:pPr>
      <w:r w:rsidRPr="006905C7">
        <w:rPr>
          <w:rFonts w:asciiTheme="majorBidi" w:hAnsiTheme="majorBidi" w:cstheme="majorBidi"/>
          <w:b/>
          <w:sz w:val="28"/>
          <w:szCs w:val="28"/>
        </w:rPr>
        <w:tab/>
      </w:r>
    </w:p>
    <w:p w:rsidR="00F32481" w:rsidRPr="006905C7" w:rsidRDefault="00027C57" w:rsidP="00F32481">
      <w:pPr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  <w:r w:rsidRPr="006905C7"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  <w:t>Прокуратурой Василеостровского района Санкт-Петербурга проведена проверка соблюдения прав субъектов предпринимательства</w:t>
      </w:r>
    </w:p>
    <w:p w:rsidR="006905C7" w:rsidRPr="006905C7" w:rsidRDefault="006905C7" w:rsidP="00F32481">
      <w:pPr>
        <w:spacing w:after="0" w:line="240" w:lineRule="auto"/>
        <w:ind w:firstLine="709"/>
        <w:jc w:val="both"/>
        <w:rPr>
          <w:rFonts w:asciiTheme="majorBidi" w:hAnsiTheme="majorBidi" w:cstheme="majorBidi"/>
          <w:noProof/>
          <w:sz w:val="28"/>
          <w:szCs w:val="28"/>
          <w:lang w:eastAsia="zh-CN"/>
        </w:rPr>
      </w:pPr>
    </w:p>
    <w:p w:rsidR="00027C57" w:rsidRPr="006905C7" w:rsidRDefault="006905C7" w:rsidP="00F32481">
      <w:pPr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6905C7">
        <w:rPr>
          <w:rFonts w:asciiTheme="majorBidi" w:hAnsiTheme="majorBidi" w:cstheme="majorBidi"/>
          <w:noProof/>
          <w:sz w:val="28"/>
          <w:szCs w:val="28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60325</wp:posOffset>
            </wp:positionV>
            <wp:extent cx="2933700" cy="185229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1" t="14947" r="38219" b="27200"/>
                    <a:stretch/>
                  </pic:blipFill>
                  <pic:spPr bwMode="auto">
                    <a:xfrm>
                      <a:off x="0" y="0"/>
                      <a:ext cx="2933700" cy="185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C57"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>В ходе проведенных надзорных мероприятий в деятельности СПб ГБУЗ «Родильный дом №1 (специализированный)» выявлена задолженность перед предпринимателями по оплате выполненных работ и услуг на общую сумму 733,9 тыс. руб. Кроме того, оплата по 10-ти контрактам, заключенным с субъектами малого предпринимательства, произведена с нарушением установленного срока.</w:t>
      </w:r>
    </w:p>
    <w:p w:rsidR="00027C57" w:rsidRPr="006905C7" w:rsidRDefault="00027C57" w:rsidP="00F32481">
      <w:pPr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>По фактам выявленных нарушений главному врачу учреждения внесено представление, требования которого рассмотрены и удовлетворены. Задолженность погашена в полном объеме.</w:t>
      </w:r>
    </w:p>
    <w:p w:rsidR="00027C57" w:rsidRPr="006905C7" w:rsidRDefault="00F32481" w:rsidP="00F32481">
      <w:pPr>
        <w:spacing w:after="0" w:line="240" w:lineRule="auto"/>
        <w:ind w:firstLine="709"/>
        <w:jc w:val="right"/>
        <w:rPr>
          <w:rFonts w:asciiTheme="majorBidi" w:eastAsia="Times New Roman" w:hAnsiTheme="majorBidi" w:cstheme="majorBidi"/>
          <w:b/>
          <w:i/>
          <w:iCs/>
          <w:sz w:val="28"/>
          <w:szCs w:val="28"/>
          <w:lang w:eastAsia="ru-RU"/>
        </w:rPr>
      </w:pPr>
      <w:r w:rsidRPr="006905C7">
        <w:rPr>
          <w:rFonts w:asciiTheme="majorBidi" w:eastAsia="Times New Roman" w:hAnsiTheme="majorBidi" w:cstheme="majorBidi"/>
          <w:b/>
          <w:i/>
          <w:iCs/>
          <w:sz w:val="28"/>
          <w:szCs w:val="28"/>
          <w:lang w:eastAsia="ru-RU"/>
        </w:rPr>
        <w:t>Автор статьи Малиновская В.П.</w:t>
      </w:r>
    </w:p>
    <w:p w:rsidR="006905C7" w:rsidRPr="006905C7" w:rsidRDefault="006905C7" w:rsidP="00F32481">
      <w:pPr>
        <w:spacing w:after="0" w:line="240" w:lineRule="auto"/>
        <w:ind w:firstLine="567"/>
        <w:jc w:val="both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:rsidR="006905C7" w:rsidRDefault="006905C7" w:rsidP="00F32481">
      <w:pPr>
        <w:spacing w:after="0" w:line="240" w:lineRule="auto"/>
        <w:ind w:firstLine="567"/>
        <w:jc w:val="both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:rsidR="006905C7" w:rsidRPr="006905C7" w:rsidRDefault="006905C7" w:rsidP="00F32481">
      <w:pPr>
        <w:spacing w:after="0" w:line="240" w:lineRule="auto"/>
        <w:ind w:firstLine="567"/>
        <w:jc w:val="both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</w:p>
    <w:p w:rsidR="006905C7" w:rsidRDefault="00027C57" w:rsidP="006905C7">
      <w:pPr>
        <w:spacing w:after="0" w:line="240" w:lineRule="auto"/>
        <w:ind w:firstLine="567"/>
        <w:jc w:val="both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  <w:r w:rsidRPr="006905C7"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  <w:t>Вынесен приговор по делу о причинении тяжкого вреда здоровью</w:t>
      </w:r>
    </w:p>
    <w:p w:rsidR="00027C57" w:rsidRPr="006905C7" w:rsidRDefault="00027C57" w:rsidP="00F32481">
      <w:pPr>
        <w:spacing w:after="0" w:line="240" w:lineRule="auto"/>
        <w:ind w:firstLine="567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Приговором Василеостровского районного суда </w:t>
      </w:r>
      <w:proofErr w:type="spellStart"/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>Лушпай</w:t>
      </w:r>
      <w:proofErr w:type="spellEnd"/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Анатолий и </w:t>
      </w:r>
      <w:proofErr w:type="spellStart"/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>Дорожкин</w:t>
      </w:r>
      <w:proofErr w:type="spellEnd"/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Дмитрий признаны виновными в причинении тяжкого вреда здоровью человека опасного для жизни, совершенного группой лиц по предварительному </w:t>
      </w:r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lastRenderedPageBreak/>
        <w:t xml:space="preserve">сговору, с применением предмета, используемого в качестве оружия (ст. 111 ч. 3 п. «а» УК РФ). </w:t>
      </w:r>
    </w:p>
    <w:p w:rsidR="006905C7" w:rsidRDefault="006905C7" w:rsidP="00F32481">
      <w:pPr>
        <w:spacing w:after="0" w:line="240" w:lineRule="auto"/>
        <w:ind w:firstLine="567"/>
        <w:jc w:val="both"/>
        <w:rPr>
          <w:noProof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66432" behindDoc="0" locked="0" layoutInCell="1" allowOverlap="1" wp14:anchorId="6CD4C967" wp14:editId="3A3F77B1">
            <wp:simplePos x="0" y="0"/>
            <wp:positionH relativeFrom="margin">
              <wp:align>right</wp:align>
            </wp:positionH>
            <wp:positionV relativeFrom="paragraph">
              <wp:posOffset>45085</wp:posOffset>
            </wp:positionV>
            <wp:extent cx="3362325" cy="185420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7" t="16055" r="36352" b="23325"/>
                    <a:stretch/>
                  </pic:blipFill>
                  <pic:spPr bwMode="auto">
                    <a:xfrm>
                      <a:off x="0" y="0"/>
                      <a:ext cx="3362325" cy="18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C57"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Судом установлена вина мужчин в том, что они, находясь в состоянии алкогольного опьянения, пришли в квартиру ранее им незнакомого потерпевшего, зашли в комнату коммунальной квартиры и на почве внезапно возникших личных неприязненных отношений нанесли потерпевшему, лежащему на кровати, многочисленные удары руками и ногами в область головы и тела, а также металлической трубой. </w:t>
      </w:r>
    </w:p>
    <w:p w:rsidR="00027C57" w:rsidRPr="006905C7" w:rsidRDefault="00027C57" w:rsidP="00F32481">
      <w:pPr>
        <w:spacing w:after="0" w:line="240" w:lineRule="auto"/>
        <w:ind w:firstLine="567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Своими умышленными преступными действиями осужденные причинили потерпевшему различные травмы, в том числе, тупую травму головы, многооскольчатый перелом костей свода черепа в левой лобно-теменной области, что расценивается как причинение тяжкого вреда здоровью. </w:t>
      </w:r>
    </w:p>
    <w:p w:rsidR="00027C57" w:rsidRPr="006905C7" w:rsidRDefault="00027C57" w:rsidP="00F32481">
      <w:pPr>
        <w:spacing w:after="0" w:line="240" w:lineRule="auto"/>
        <w:ind w:firstLine="567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В судебном заседании </w:t>
      </w:r>
      <w:proofErr w:type="spellStart"/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>Лушпай</w:t>
      </w:r>
      <w:proofErr w:type="spellEnd"/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А. признал себя виновным частично, пояснил, что участвовал в драке, умысла на причинение тяжкого вреда здоровью не имел. </w:t>
      </w:r>
    </w:p>
    <w:p w:rsidR="00027C57" w:rsidRPr="006905C7" w:rsidRDefault="00027C57" w:rsidP="00F32481">
      <w:pPr>
        <w:spacing w:after="0" w:line="240" w:lineRule="auto"/>
        <w:ind w:firstLine="567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proofErr w:type="spellStart"/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>Дорожкин</w:t>
      </w:r>
      <w:proofErr w:type="spellEnd"/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Д. признал себя виновным частично, пояснив суду, что наносил удары потерпевшему кулаками, металлической трубой не бил, они оборонялись, т.к. у потерпевшего был предмет, похожий на нож. </w:t>
      </w:r>
    </w:p>
    <w:p w:rsidR="00027C57" w:rsidRPr="006905C7" w:rsidRDefault="00027C57" w:rsidP="00F32481">
      <w:pPr>
        <w:spacing w:after="0" w:line="240" w:lineRule="auto"/>
        <w:ind w:firstLine="567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Вместе с тем, в ходе судебного следствия версии подсудимых были полностью опровергнуты доказательствами, представленными стороной обвинения. </w:t>
      </w:r>
    </w:p>
    <w:p w:rsidR="00027C57" w:rsidRPr="006905C7" w:rsidRDefault="00027C57" w:rsidP="00F32481">
      <w:pPr>
        <w:spacing w:after="0" w:line="240" w:lineRule="auto"/>
        <w:ind w:firstLine="567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Суд, с учетом позиции государственного обвинителя, признал </w:t>
      </w:r>
      <w:proofErr w:type="spellStart"/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>Лушпая</w:t>
      </w:r>
      <w:proofErr w:type="spellEnd"/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Анатолия, </w:t>
      </w:r>
      <w:proofErr w:type="spellStart"/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>Дорожкина</w:t>
      </w:r>
      <w:proofErr w:type="spellEnd"/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Дмитрия каждого виновными в совершении преступления, предусмотренного п. «а» ч. 3 ст. 111 УК РФ и назначил им наказание в виде 4 и 5 лет лишения свободы с отбыванием наказания в исправительной колонии строгого режима.  </w:t>
      </w:r>
    </w:p>
    <w:p w:rsidR="00027C57" w:rsidRPr="006905C7" w:rsidRDefault="00027C57" w:rsidP="00F32481">
      <w:pPr>
        <w:spacing w:after="0" w:line="240" w:lineRule="auto"/>
        <w:ind w:firstLine="567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Приговор не вступил в законную силу. </w:t>
      </w:r>
    </w:p>
    <w:p w:rsidR="006905C7" w:rsidRPr="006905C7" w:rsidRDefault="006905C7" w:rsidP="006905C7">
      <w:pPr>
        <w:spacing w:after="0" w:line="240" w:lineRule="auto"/>
        <w:ind w:firstLine="567"/>
        <w:jc w:val="right"/>
        <w:rPr>
          <w:rFonts w:asciiTheme="majorBidi" w:eastAsia="Times New Roman" w:hAnsiTheme="majorBidi" w:cstheme="majorBidi"/>
          <w:b/>
          <w:i/>
          <w:iCs/>
          <w:sz w:val="28"/>
          <w:szCs w:val="28"/>
          <w:lang w:eastAsia="ru-RU"/>
        </w:rPr>
      </w:pPr>
      <w:r w:rsidRPr="006905C7">
        <w:rPr>
          <w:rFonts w:asciiTheme="majorBidi" w:eastAsia="Times New Roman" w:hAnsiTheme="majorBidi" w:cstheme="majorBidi"/>
          <w:b/>
          <w:i/>
          <w:iCs/>
          <w:sz w:val="28"/>
          <w:szCs w:val="28"/>
          <w:lang w:eastAsia="ru-RU"/>
        </w:rPr>
        <w:t xml:space="preserve">Автор статьи Новокщенова М.А. </w:t>
      </w:r>
    </w:p>
    <w:p w:rsidR="00027C57" w:rsidRPr="006905C7" w:rsidRDefault="00027C57" w:rsidP="00F32481">
      <w:pPr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:rsidR="00027C57" w:rsidRDefault="00027C57" w:rsidP="00F32481">
      <w:pPr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:rsidR="00301F32" w:rsidRDefault="00301F32" w:rsidP="00F32481">
      <w:pPr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:rsidR="00301F32" w:rsidRPr="006905C7" w:rsidRDefault="00301F32" w:rsidP="00F32481">
      <w:pPr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:rsidR="00301F32" w:rsidRPr="006905C7" w:rsidRDefault="00724909" w:rsidP="00301F32">
      <w:pPr>
        <w:spacing w:after="0" w:line="240" w:lineRule="auto"/>
        <w:ind w:firstLine="567"/>
        <w:jc w:val="both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  <w:r w:rsidRPr="006905C7"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  <w:t>Прокуратурой Василеостровского района утверждено обвинительное заключение в отношении местного жителя, обвиняемого в совершении убийства (ч. 1 ст. 105 УК РФ)</w:t>
      </w:r>
    </w:p>
    <w:p w:rsidR="00724909" w:rsidRPr="006905C7" w:rsidRDefault="00724909" w:rsidP="00F32481">
      <w:pPr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ab/>
        <w:t xml:space="preserve">По версии органа предварительного расследования, обвиняемый в январе 2020 года, находясь на набережной р. Большая Нева, находясь в состоянии алкогольного опьянения, умышленно, на почве внезапно возникших личных неприязненных отношений с использованием в качестве орудия преступления </w:t>
      </w:r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lastRenderedPageBreak/>
        <w:t xml:space="preserve">неустановленный предмет, обладающий колюще-режущими свойствами, нанес им не менее 12 ударов в область расположения жизненно-важных органов потерпевшего – туловище, а также в область верхних конечностей. </w:t>
      </w:r>
    </w:p>
    <w:p w:rsidR="00724909" w:rsidRPr="00301F32" w:rsidRDefault="00301F32" w:rsidP="00301F32">
      <w:pPr>
        <w:spacing w:after="0" w:line="240" w:lineRule="auto"/>
        <w:jc w:val="both"/>
        <w:rPr>
          <w:noProof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67456" behindDoc="0" locked="0" layoutInCell="1" allowOverlap="1" wp14:anchorId="1E257AE1" wp14:editId="1EE7BF17">
            <wp:simplePos x="0" y="0"/>
            <wp:positionH relativeFrom="margin">
              <wp:align>left</wp:align>
            </wp:positionH>
            <wp:positionV relativeFrom="paragraph">
              <wp:posOffset>125095</wp:posOffset>
            </wp:positionV>
            <wp:extent cx="3219450" cy="18859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8" t="19930" r="39153" b="25263"/>
                    <a:stretch/>
                  </pic:blipFill>
                  <pic:spPr bwMode="auto">
                    <a:xfrm>
                      <a:off x="0" y="0"/>
                      <a:ext cx="321945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909"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Указанными действиями потерпевшему были причинены множественные колото-резаные раны, в том числе, проникающие в плевральные полости и забрюшинную клетчатку с повреждением легких и аорты, что осложнилось острой массивной кровопотерей, в результате которой наступила смерть потерпевшего. </w:t>
      </w:r>
    </w:p>
    <w:p w:rsidR="00724909" w:rsidRPr="006905C7" w:rsidRDefault="00724909" w:rsidP="00F32481">
      <w:pPr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ab/>
        <w:t xml:space="preserve">Санкцией настоящей статьи предусмотрено наказание в виде лишения свободы на срок до 15 лет. </w:t>
      </w:r>
    </w:p>
    <w:p w:rsidR="00724909" w:rsidRPr="006905C7" w:rsidRDefault="00724909" w:rsidP="00F32481">
      <w:pPr>
        <w:spacing w:after="0" w:line="240" w:lineRule="auto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6905C7">
        <w:rPr>
          <w:rFonts w:asciiTheme="majorBidi" w:eastAsia="Times New Roman" w:hAnsiTheme="majorBidi" w:cstheme="majorBidi"/>
          <w:sz w:val="28"/>
          <w:szCs w:val="28"/>
          <w:lang w:eastAsia="ru-RU"/>
        </w:rPr>
        <w:tab/>
        <w:t xml:space="preserve">Настоящее уголовное дело направлено для рассмотрения по существу в Василеостровский районный суд Санкт-Петербурга. </w:t>
      </w:r>
    </w:p>
    <w:p w:rsidR="00027C57" w:rsidRPr="00301F32" w:rsidRDefault="00301F32" w:rsidP="00301F32">
      <w:pPr>
        <w:spacing w:after="0" w:line="240" w:lineRule="auto"/>
        <w:ind w:firstLine="709"/>
        <w:jc w:val="right"/>
        <w:rPr>
          <w:rFonts w:asciiTheme="majorBidi" w:eastAsia="Times New Roman" w:hAnsiTheme="majorBidi" w:cstheme="majorBidi"/>
          <w:i/>
          <w:iCs/>
          <w:sz w:val="28"/>
          <w:szCs w:val="28"/>
          <w:lang w:eastAsia="ru-RU"/>
        </w:rPr>
      </w:pPr>
      <w:r w:rsidRPr="00301F32">
        <w:rPr>
          <w:rFonts w:asciiTheme="majorBidi" w:eastAsia="Times New Roman" w:hAnsiTheme="majorBidi" w:cstheme="majorBidi"/>
          <w:b/>
          <w:i/>
          <w:iCs/>
          <w:sz w:val="28"/>
          <w:szCs w:val="28"/>
          <w:lang w:eastAsia="ru-RU"/>
        </w:rPr>
        <w:t>Автор статьи Новокщенова М.А.</w:t>
      </w:r>
    </w:p>
    <w:p w:rsidR="00027C57" w:rsidRDefault="00027C57" w:rsidP="00F32481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</w:p>
    <w:p w:rsidR="00301F32" w:rsidRDefault="00301F32" w:rsidP="00F32481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</w:p>
    <w:p w:rsidR="00027C57" w:rsidRPr="006905C7" w:rsidRDefault="00027C57">
      <w:pPr>
        <w:rPr>
          <w:rFonts w:asciiTheme="majorBidi" w:hAnsiTheme="majorBidi" w:cstheme="majorBidi"/>
          <w:sz w:val="28"/>
          <w:szCs w:val="28"/>
        </w:rPr>
      </w:pPr>
    </w:p>
    <w:sectPr w:rsidR="00027C57" w:rsidRPr="006905C7" w:rsidSect="00F32481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287"/>
    <w:rsid w:val="00027C57"/>
    <w:rsid w:val="00051A5C"/>
    <w:rsid w:val="000A1287"/>
    <w:rsid w:val="00301F32"/>
    <w:rsid w:val="00544597"/>
    <w:rsid w:val="006905C7"/>
    <w:rsid w:val="00724909"/>
    <w:rsid w:val="00891917"/>
    <w:rsid w:val="008D6959"/>
    <w:rsid w:val="00DD48AF"/>
    <w:rsid w:val="00F32481"/>
    <w:rsid w:val="00F60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53AB26-3289-4828-A7C1-2EEB56141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5</Pages>
  <Words>1102</Words>
  <Characters>6286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Новокщенова М А.</dc:creator>
  <cp:keywords/>
  <dc:description/>
  <cp:lastModifiedBy>roma</cp:lastModifiedBy>
  <cp:revision>3</cp:revision>
  <dcterms:created xsi:type="dcterms:W3CDTF">2020-07-20T10:20:00Z</dcterms:created>
  <dcterms:modified xsi:type="dcterms:W3CDTF">2020-07-20T11:38:00Z</dcterms:modified>
</cp:coreProperties>
</file>