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74" w:rsidRPr="00375674" w:rsidRDefault="00375674" w:rsidP="00375674">
      <w:pPr>
        <w:pStyle w:val="ConsPlusTitle"/>
        <w:ind w:firstLine="540"/>
        <w:jc w:val="both"/>
        <w:outlineLvl w:val="1"/>
        <w:rPr>
          <w:rFonts w:ascii="Times New Roman" w:hAnsi="Times New Roman" w:cs="Times New Roman"/>
          <w:sz w:val="28"/>
          <w:szCs w:val="28"/>
        </w:rPr>
      </w:pPr>
      <w:r w:rsidRPr="00375674">
        <w:rPr>
          <w:rFonts w:ascii="Times New Roman" w:hAnsi="Times New Roman" w:cs="Times New Roman"/>
          <w:bCs/>
          <w:sz w:val="28"/>
          <w:szCs w:val="28"/>
        </w:rPr>
        <w:t>В</w:t>
      </w:r>
      <w:r w:rsidRPr="00375674">
        <w:rPr>
          <w:rFonts w:ascii="Times New Roman" w:hAnsi="Times New Roman" w:cs="Times New Roman"/>
          <w:sz w:val="28"/>
          <w:szCs w:val="28"/>
        </w:rPr>
        <w:t xml:space="preserve">ыписка из Устава внутригородского муниципального образования Санкт-Петербурга муниципальный округ Морской, принятого Решением  Муниципального   Совета внутригородского муниципального образования муниципальный округ  </w:t>
      </w:r>
      <w:proofErr w:type="spellStart"/>
      <w:proofErr w:type="gramStart"/>
      <w:r w:rsidRPr="00375674">
        <w:rPr>
          <w:rFonts w:ascii="Times New Roman" w:hAnsi="Times New Roman" w:cs="Times New Roman"/>
          <w:sz w:val="28"/>
          <w:szCs w:val="28"/>
        </w:rPr>
        <w:t>округ</w:t>
      </w:r>
      <w:proofErr w:type="spellEnd"/>
      <w:proofErr w:type="gramEnd"/>
      <w:r w:rsidRPr="00375674">
        <w:rPr>
          <w:rFonts w:ascii="Times New Roman" w:hAnsi="Times New Roman" w:cs="Times New Roman"/>
          <w:sz w:val="28"/>
          <w:szCs w:val="28"/>
        </w:rPr>
        <w:t xml:space="preserve"> Морской Санкт-Петербурга    от 30.01.2014 года  №  2 (с изменениями)</w:t>
      </w:r>
    </w:p>
    <w:p w:rsidR="00375674" w:rsidRPr="00375674" w:rsidRDefault="00375674" w:rsidP="00375674">
      <w:pPr>
        <w:autoSpaceDE w:val="0"/>
        <w:autoSpaceDN w:val="0"/>
        <w:adjustRightInd w:val="0"/>
        <w:ind w:firstLine="540"/>
        <w:jc w:val="both"/>
        <w:rPr>
          <w:sz w:val="28"/>
          <w:szCs w:val="28"/>
        </w:rPr>
      </w:pPr>
    </w:p>
    <w:p w:rsidR="00375674" w:rsidRDefault="00375674" w:rsidP="00375674">
      <w:pPr>
        <w:ind w:firstLine="708"/>
        <w:jc w:val="both"/>
        <w:rPr>
          <w:b/>
          <w:sz w:val="28"/>
          <w:szCs w:val="28"/>
        </w:rPr>
      </w:pPr>
    </w:p>
    <w:p w:rsidR="00375674" w:rsidRPr="00375674" w:rsidRDefault="00375674" w:rsidP="00375674">
      <w:pPr>
        <w:ind w:firstLine="708"/>
        <w:jc w:val="both"/>
        <w:rPr>
          <w:b/>
          <w:color w:val="000000"/>
          <w:sz w:val="28"/>
          <w:szCs w:val="28"/>
        </w:rPr>
      </w:pPr>
      <w:r w:rsidRPr="00375674">
        <w:rPr>
          <w:b/>
          <w:sz w:val="28"/>
          <w:szCs w:val="28"/>
        </w:rPr>
        <w:t>Статья 27. Статус депутата муниципального совета</w:t>
      </w:r>
      <w:r w:rsidRPr="00375674">
        <w:rPr>
          <w:b/>
          <w:color w:val="000000"/>
          <w:sz w:val="28"/>
          <w:szCs w:val="28"/>
        </w:rPr>
        <w:t>, выборного должностного лица местного самоуправления муниципального образования</w:t>
      </w:r>
    </w:p>
    <w:p w:rsidR="00375674" w:rsidRPr="00375674" w:rsidRDefault="00375674" w:rsidP="004761B3">
      <w:pPr>
        <w:tabs>
          <w:tab w:val="left" w:pos="1134"/>
        </w:tabs>
        <w:ind w:firstLine="567"/>
        <w:jc w:val="both"/>
        <w:rPr>
          <w:noProof/>
          <w:sz w:val="28"/>
          <w:szCs w:val="28"/>
        </w:rPr>
      </w:pPr>
      <w:r w:rsidRPr="00375674">
        <w:rPr>
          <w:sz w:val="28"/>
          <w:szCs w:val="28"/>
        </w:rPr>
        <w:t>1. Депутаты муниципального совета избираются населением муниципального образования, обладающим активным избирательным правом, на основе всеобщего равного и прямого избирательного права при тайном голосовании на срок полномочий муниципального совета.</w:t>
      </w:r>
      <w:r w:rsidRPr="00375674">
        <w:rPr>
          <w:noProof/>
          <w:sz w:val="28"/>
          <w:szCs w:val="28"/>
        </w:rPr>
        <w:t xml:space="preserve"> </w:t>
      </w:r>
    </w:p>
    <w:p w:rsidR="00375674" w:rsidRPr="00375674" w:rsidRDefault="00375674" w:rsidP="004761B3">
      <w:pPr>
        <w:tabs>
          <w:tab w:val="left" w:pos="1134"/>
        </w:tabs>
        <w:ind w:firstLine="567"/>
        <w:jc w:val="both"/>
        <w:rPr>
          <w:sz w:val="28"/>
          <w:szCs w:val="28"/>
        </w:rPr>
      </w:pPr>
      <w:r w:rsidRPr="00375674">
        <w:rPr>
          <w:sz w:val="28"/>
          <w:szCs w:val="28"/>
        </w:rPr>
        <w:t xml:space="preserve">2. </w:t>
      </w:r>
      <w:r w:rsidR="004761B3">
        <w:rPr>
          <w:sz w:val="28"/>
          <w:szCs w:val="28"/>
        </w:rPr>
        <w:tab/>
      </w:r>
      <w:r w:rsidRPr="00375674">
        <w:rPr>
          <w:sz w:val="28"/>
          <w:szCs w:val="28"/>
        </w:rPr>
        <w:t>Полномочия депутата муниципального совета начинаются со дня его избрания и прекращаются со дня начала работы (со дня первого заседания) муниципального совета нового созыва.</w:t>
      </w:r>
    </w:p>
    <w:p w:rsidR="00375674" w:rsidRPr="00375674" w:rsidRDefault="00375674" w:rsidP="004761B3">
      <w:pPr>
        <w:tabs>
          <w:tab w:val="left" w:pos="1134"/>
        </w:tabs>
        <w:ind w:firstLine="567"/>
        <w:jc w:val="both"/>
        <w:rPr>
          <w:sz w:val="28"/>
          <w:szCs w:val="28"/>
        </w:rPr>
      </w:pPr>
      <w:r w:rsidRPr="00375674">
        <w:rPr>
          <w:sz w:val="28"/>
          <w:szCs w:val="28"/>
        </w:rPr>
        <w:t>Полномочия выборного должностного лица местного самоуправления муниципального образование (далее – выборное должностное лицо) начинаются со дня его вступления в должность и прекращаются в день вступления в должность вновь избранного выборного должностного лица.</w:t>
      </w:r>
    </w:p>
    <w:p w:rsidR="00375674" w:rsidRPr="00375674" w:rsidRDefault="00375674" w:rsidP="004761B3">
      <w:pPr>
        <w:tabs>
          <w:tab w:val="left" w:pos="1134"/>
        </w:tabs>
        <w:ind w:firstLine="567"/>
        <w:jc w:val="both"/>
        <w:rPr>
          <w:sz w:val="28"/>
          <w:szCs w:val="28"/>
        </w:rPr>
      </w:pPr>
      <w:r w:rsidRPr="00375674">
        <w:rPr>
          <w:sz w:val="28"/>
          <w:szCs w:val="28"/>
        </w:rPr>
        <w:t>Избрание выборного должностного лица оформляется решением муниципального совета, которое вступает в силу с момента его принятия.</w:t>
      </w:r>
    </w:p>
    <w:p w:rsidR="00375674" w:rsidRPr="00375674" w:rsidRDefault="00375674" w:rsidP="004761B3">
      <w:pPr>
        <w:tabs>
          <w:tab w:val="left" w:pos="1134"/>
        </w:tabs>
        <w:ind w:firstLine="567"/>
        <w:jc w:val="both"/>
        <w:rPr>
          <w:sz w:val="28"/>
          <w:szCs w:val="28"/>
        </w:rPr>
      </w:pPr>
      <w:r w:rsidRPr="00375674">
        <w:rPr>
          <w:sz w:val="28"/>
          <w:szCs w:val="28"/>
        </w:rPr>
        <w:t xml:space="preserve">Днем вступления в должность выборного должностного лица является день его избрания. Выборное должностное лицо считается вступившим в должность с момента принятия муниципальным советом решения, указанного в настоящем пункте. </w:t>
      </w:r>
    </w:p>
    <w:p w:rsidR="00375674" w:rsidRPr="00375674" w:rsidRDefault="00375674" w:rsidP="004761B3">
      <w:pPr>
        <w:pStyle w:val="ConsNormal0"/>
        <w:tabs>
          <w:tab w:val="left" w:pos="709"/>
          <w:tab w:val="left" w:pos="1134"/>
        </w:tabs>
        <w:ind w:firstLine="567"/>
        <w:jc w:val="both"/>
        <w:rPr>
          <w:rFonts w:ascii="Times New Roman" w:hAnsi="Times New Roman" w:cs="Times New Roman"/>
          <w:sz w:val="28"/>
          <w:szCs w:val="28"/>
        </w:rPr>
      </w:pPr>
      <w:r w:rsidRPr="00375674">
        <w:rPr>
          <w:rFonts w:ascii="Times New Roman" w:hAnsi="Times New Roman" w:cs="Times New Roman"/>
          <w:sz w:val="28"/>
          <w:szCs w:val="28"/>
        </w:rPr>
        <w:t xml:space="preserve">3. </w:t>
      </w:r>
      <w:r w:rsidR="004761B3">
        <w:rPr>
          <w:rFonts w:ascii="Times New Roman" w:hAnsi="Times New Roman" w:cs="Times New Roman"/>
          <w:sz w:val="28"/>
          <w:szCs w:val="28"/>
        </w:rPr>
        <w:tab/>
      </w:r>
      <w:r w:rsidRPr="00375674">
        <w:rPr>
          <w:rFonts w:ascii="Times New Roman" w:hAnsi="Times New Roman" w:cs="Times New Roman"/>
          <w:sz w:val="28"/>
          <w:szCs w:val="28"/>
        </w:rPr>
        <w:t>На постоянной основе работает один депутат муниципального совета, что составляет 10% от установленной пунктом 1 статьи 22 настоящего Устава численности муниципального совета. Иные депутаты муниципального совета осуществляют свои полномочия на непостоянной основе.</w:t>
      </w:r>
    </w:p>
    <w:p w:rsidR="00375674" w:rsidRPr="00375674" w:rsidRDefault="00375674" w:rsidP="004761B3">
      <w:pPr>
        <w:pStyle w:val="ConsNormal0"/>
        <w:tabs>
          <w:tab w:val="left" w:pos="709"/>
          <w:tab w:val="left" w:pos="1134"/>
        </w:tabs>
        <w:ind w:firstLine="567"/>
        <w:jc w:val="both"/>
        <w:rPr>
          <w:rFonts w:ascii="Times New Roman" w:hAnsi="Times New Roman" w:cs="Times New Roman"/>
          <w:sz w:val="28"/>
          <w:szCs w:val="28"/>
        </w:rPr>
      </w:pPr>
      <w:r w:rsidRPr="004761B3">
        <w:rPr>
          <w:rFonts w:ascii="Times New Roman" w:hAnsi="Times New Roman" w:cs="Times New Roman"/>
          <w:sz w:val="28"/>
          <w:szCs w:val="28"/>
        </w:rPr>
        <w:t>3-1. 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375674" w:rsidRPr="00375674" w:rsidRDefault="00375674" w:rsidP="004761B3">
      <w:pPr>
        <w:tabs>
          <w:tab w:val="left" w:pos="1134"/>
        </w:tabs>
        <w:ind w:firstLine="567"/>
        <w:jc w:val="both"/>
        <w:rPr>
          <w:sz w:val="28"/>
          <w:szCs w:val="28"/>
        </w:rPr>
      </w:pPr>
      <w:r w:rsidRPr="00375674">
        <w:rPr>
          <w:sz w:val="28"/>
          <w:szCs w:val="28"/>
        </w:rPr>
        <w:t xml:space="preserve">4. </w:t>
      </w:r>
      <w:r w:rsidR="004761B3">
        <w:rPr>
          <w:sz w:val="28"/>
          <w:szCs w:val="28"/>
        </w:rPr>
        <w:tab/>
      </w:r>
      <w:r w:rsidR="004761B3">
        <w:rPr>
          <w:sz w:val="28"/>
          <w:szCs w:val="28"/>
        </w:rPr>
        <w:tab/>
      </w:r>
      <w:r w:rsidRPr="00375674">
        <w:rPr>
          <w:sz w:val="28"/>
          <w:szCs w:val="28"/>
        </w:rPr>
        <w:t xml:space="preserve">Выборное должностное лицо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75674" w:rsidRPr="00375674" w:rsidRDefault="00375674" w:rsidP="004761B3">
      <w:pPr>
        <w:pStyle w:val="ConsPlusNormal"/>
        <w:tabs>
          <w:tab w:val="left" w:pos="1134"/>
        </w:tabs>
        <w:ind w:firstLine="567"/>
        <w:jc w:val="both"/>
        <w:rPr>
          <w:rFonts w:ascii="Times New Roman" w:hAnsi="Times New Roman" w:cs="Times New Roman"/>
          <w:sz w:val="28"/>
          <w:szCs w:val="28"/>
        </w:rPr>
      </w:pPr>
      <w:r w:rsidRPr="00375674">
        <w:rPr>
          <w:rFonts w:ascii="Times New Roman" w:hAnsi="Times New Roman" w:cs="Times New Roman"/>
          <w:sz w:val="28"/>
          <w:szCs w:val="28"/>
        </w:rPr>
        <w:lastRenderedPageBreak/>
        <w:t>Депутат муниципального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375674" w:rsidRPr="00375674" w:rsidRDefault="00375674" w:rsidP="004761B3">
      <w:pPr>
        <w:pStyle w:val="ConsPlusNormal"/>
        <w:tabs>
          <w:tab w:val="left" w:pos="709"/>
          <w:tab w:val="left" w:pos="1134"/>
        </w:tabs>
        <w:ind w:firstLine="567"/>
        <w:jc w:val="both"/>
        <w:rPr>
          <w:rFonts w:ascii="Times New Roman" w:hAnsi="Times New Roman" w:cs="Times New Roman"/>
          <w:sz w:val="28"/>
          <w:szCs w:val="28"/>
        </w:rPr>
      </w:pPr>
      <w:r w:rsidRPr="00375674">
        <w:rPr>
          <w:rFonts w:ascii="Times New Roman" w:hAnsi="Times New Roman" w:cs="Times New Roman"/>
          <w:sz w:val="28"/>
          <w:szCs w:val="28"/>
        </w:rPr>
        <w:t xml:space="preserve">5. </w:t>
      </w:r>
      <w:r w:rsidR="004761B3">
        <w:rPr>
          <w:rFonts w:ascii="Times New Roman" w:hAnsi="Times New Roman" w:cs="Times New Roman"/>
          <w:sz w:val="28"/>
          <w:szCs w:val="28"/>
        </w:rPr>
        <w:tab/>
      </w:r>
      <w:r w:rsidRPr="00375674">
        <w:rPr>
          <w:rFonts w:ascii="Times New Roman" w:hAnsi="Times New Roman" w:cs="Times New Roman"/>
          <w:sz w:val="28"/>
          <w:szCs w:val="28"/>
        </w:rPr>
        <w:t>Осуществляющие свои полномочия на постоянной основе депутат муниципального совета, выборное должностное лицо не вправе:</w:t>
      </w:r>
    </w:p>
    <w:p w:rsidR="00375674" w:rsidRPr="00375674" w:rsidRDefault="00375674" w:rsidP="004761B3">
      <w:pPr>
        <w:pStyle w:val="ConsPlusNormal"/>
        <w:tabs>
          <w:tab w:val="left" w:pos="709"/>
          <w:tab w:val="left" w:pos="1134"/>
        </w:tabs>
        <w:ind w:firstLine="567"/>
        <w:jc w:val="both"/>
        <w:rPr>
          <w:rFonts w:ascii="Times New Roman" w:hAnsi="Times New Roman" w:cs="Times New Roman"/>
          <w:sz w:val="28"/>
          <w:szCs w:val="28"/>
        </w:rPr>
      </w:pPr>
      <w:r w:rsidRPr="00375674">
        <w:rPr>
          <w:rFonts w:ascii="Times New Roman" w:hAnsi="Times New Roman" w:cs="Times New Roman"/>
          <w:sz w:val="28"/>
          <w:szCs w:val="28"/>
        </w:rPr>
        <w:t xml:space="preserve">1) </w:t>
      </w:r>
      <w:r w:rsidRPr="004761B3">
        <w:rPr>
          <w:rFonts w:ascii="Times New Roman" w:hAnsi="Times New Roman" w:cs="Times New Roman"/>
          <w:i/>
          <w:sz w:val="28"/>
          <w:szCs w:val="28"/>
        </w:rPr>
        <w:t>исключен.</w:t>
      </w:r>
    </w:p>
    <w:p w:rsidR="00375674" w:rsidRPr="001D09BA" w:rsidRDefault="00375674" w:rsidP="004761B3">
      <w:pPr>
        <w:tabs>
          <w:tab w:val="left" w:pos="1134"/>
        </w:tabs>
        <w:autoSpaceDE w:val="0"/>
        <w:autoSpaceDN w:val="0"/>
        <w:adjustRightInd w:val="0"/>
        <w:ind w:firstLine="567"/>
        <w:jc w:val="both"/>
        <w:rPr>
          <w:sz w:val="28"/>
          <w:szCs w:val="28"/>
        </w:rPr>
      </w:pPr>
      <w:r w:rsidRPr="001D09BA">
        <w:rPr>
          <w:sz w:val="28"/>
          <w:szCs w:val="28"/>
        </w:rPr>
        <w:t xml:space="preserve">1-1) </w:t>
      </w:r>
      <w:r w:rsidR="004761B3" w:rsidRPr="001D09BA">
        <w:rPr>
          <w:sz w:val="28"/>
          <w:szCs w:val="28"/>
        </w:rPr>
        <w:tab/>
      </w:r>
      <w:r w:rsidRPr="001D09BA">
        <w:rPr>
          <w:sz w:val="28"/>
          <w:szCs w:val="28"/>
        </w:rPr>
        <w:t>заниматься предпринимательской деятельностью лично или через доверенных лиц;</w:t>
      </w:r>
    </w:p>
    <w:p w:rsidR="00375674" w:rsidRPr="001D09BA" w:rsidRDefault="00375674" w:rsidP="004761B3">
      <w:pPr>
        <w:tabs>
          <w:tab w:val="left" w:pos="1134"/>
        </w:tabs>
        <w:autoSpaceDE w:val="0"/>
        <w:autoSpaceDN w:val="0"/>
        <w:adjustRightInd w:val="0"/>
        <w:ind w:firstLine="567"/>
        <w:jc w:val="both"/>
        <w:rPr>
          <w:sz w:val="28"/>
          <w:szCs w:val="28"/>
        </w:rPr>
      </w:pPr>
      <w:r w:rsidRPr="001D09BA">
        <w:rPr>
          <w:sz w:val="28"/>
          <w:szCs w:val="28"/>
        </w:rPr>
        <w:t xml:space="preserve">2) </w:t>
      </w:r>
      <w:r w:rsidR="004761B3" w:rsidRPr="001D09BA">
        <w:rPr>
          <w:sz w:val="28"/>
          <w:szCs w:val="28"/>
        </w:rPr>
        <w:tab/>
      </w:r>
      <w:r w:rsidRPr="001D09BA">
        <w:rPr>
          <w:sz w:val="28"/>
          <w:szCs w:val="28"/>
        </w:rPr>
        <w:t>участвовать в управлении коммерческой или некоммерческой организацией, за исключением следующих случаев:</w:t>
      </w:r>
    </w:p>
    <w:p w:rsidR="00375674" w:rsidRPr="001D09BA" w:rsidRDefault="00375674" w:rsidP="004761B3">
      <w:pPr>
        <w:tabs>
          <w:tab w:val="left" w:pos="1134"/>
        </w:tabs>
        <w:autoSpaceDE w:val="0"/>
        <w:autoSpaceDN w:val="0"/>
        <w:adjustRightInd w:val="0"/>
        <w:ind w:firstLine="567"/>
        <w:jc w:val="both"/>
        <w:rPr>
          <w:sz w:val="28"/>
          <w:szCs w:val="28"/>
        </w:rPr>
      </w:pPr>
      <w:proofErr w:type="gramStart"/>
      <w:r w:rsidRPr="001D09BA">
        <w:rPr>
          <w:sz w:val="28"/>
          <w:szCs w:val="28"/>
        </w:rPr>
        <w:t xml:space="preserve">а) </w:t>
      </w:r>
      <w:r w:rsidR="004761B3" w:rsidRPr="001D09BA">
        <w:rPr>
          <w:sz w:val="28"/>
          <w:szCs w:val="28"/>
        </w:rPr>
        <w:tab/>
      </w:r>
      <w:r w:rsidRPr="001D09BA">
        <w:rPr>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75674" w:rsidRPr="001D09BA" w:rsidRDefault="00375674" w:rsidP="004761B3">
      <w:pPr>
        <w:pStyle w:val="a3"/>
        <w:tabs>
          <w:tab w:val="left" w:pos="1134"/>
        </w:tabs>
        <w:autoSpaceDE w:val="0"/>
        <w:autoSpaceDN w:val="0"/>
        <w:adjustRightInd w:val="0"/>
        <w:spacing w:after="0" w:line="240" w:lineRule="auto"/>
        <w:ind w:left="0" w:firstLine="567"/>
        <w:jc w:val="both"/>
        <w:rPr>
          <w:rFonts w:ascii="Times New Roman" w:hAnsi="Times New Roman"/>
          <w:sz w:val="28"/>
          <w:szCs w:val="28"/>
        </w:rPr>
      </w:pPr>
      <w:proofErr w:type="gramStart"/>
      <w:r w:rsidRPr="001D09BA">
        <w:rPr>
          <w:rFonts w:ascii="Times New Roman" w:hAnsi="Times New Roman"/>
          <w:sz w:val="28"/>
          <w:szCs w:val="28"/>
        </w:rPr>
        <w:t xml:space="preserve">б) </w:t>
      </w:r>
      <w:r w:rsidR="004761B3" w:rsidRPr="001D09BA">
        <w:rPr>
          <w:rFonts w:ascii="Times New Roman" w:hAnsi="Times New Roman"/>
          <w:sz w:val="28"/>
          <w:szCs w:val="28"/>
        </w:rPr>
        <w:tab/>
      </w:r>
      <w:r w:rsidRPr="001D09BA">
        <w:rPr>
          <w:rFonts w:ascii="Times New Roman" w:hAnsi="Times New Roman"/>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Санкт-Петербурга</w:t>
      </w:r>
      <w:proofErr w:type="gramEnd"/>
      <w:r w:rsidRPr="001D09BA">
        <w:rPr>
          <w:rFonts w:ascii="Times New Roman" w:hAnsi="Times New Roman"/>
          <w:sz w:val="28"/>
          <w:szCs w:val="28"/>
        </w:rPr>
        <w:t xml:space="preserve"> - Губернатора Санкт-Петербурга в порядке, установленном законом Санкт-Петербурга;</w:t>
      </w:r>
    </w:p>
    <w:p w:rsidR="00375674" w:rsidRPr="001D09BA" w:rsidRDefault="00375674" w:rsidP="004761B3">
      <w:pPr>
        <w:tabs>
          <w:tab w:val="left" w:pos="1134"/>
        </w:tabs>
        <w:autoSpaceDE w:val="0"/>
        <w:autoSpaceDN w:val="0"/>
        <w:adjustRightInd w:val="0"/>
        <w:ind w:firstLine="567"/>
        <w:jc w:val="both"/>
        <w:rPr>
          <w:sz w:val="28"/>
          <w:szCs w:val="28"/>
        </w:rPr>
      </w:pPr>
      <w:r w:rsidRPr="001D09BA">
        <w:rPr>
          <w:sz w:val="28"/>
          <w:szCs w:val="28"/>
        </w:rPr>
        <w:t xml:space="preserve">в) </w:t>
      </w:r>
      <w:r w:rsidR="004761B3" w:rsidRPr="001D09BA">
        <w:rPr>
          <w:sz w:val="28"/>
          <w:szCs w:val="28"/>
        </w:rPr>
        <w:tab/>
      </w:r>
      <w:r w:rsidRPr="001D09BA">
        <w:rPr>
          <w:sz w:val="28"/>
          <w:szCs w:val="28"/>
        </w:rPr>
        <w:t>представление на безвозмездной основе интересов муниципального образования Совете муниципальных образований Санкт-Петербурга, иных объединениях муниципальных образований, а также в их органах управления;</w:t>
      </w:r>
    </w:p>
    <w:p w:rsidR="00375674" w:rsidRPr="001D09BA" w:rsidRDefault="00375674" w:rsidP="004761B3">
      <w:pPr>
        <w:tabs>
          <w:tab w:val="left" w:pos="1134"/>
        </w:tabs>
        <w:autoSpaceDE w:val="0"/>
        <w:autoSpaceDN w:val="0"/>
        <w:adjustRightInd w:val="0"/>
        <w:ind w:firstLine="567"/>
        <w:jc w:val="both"/>
        <w:rPr>
          <w:sz w:val="28"/>
          <w:szCs w:val="28"/>
        </w:rPr>
      </w:pPr>
      <w:r w:rsidRPr="001D09BA">
        <w:rPr>
          <w:sz w:val="28"/>
          <w:szCs w:val="28"/>
        </w:rPr>
        <w:t xml:space="preserve">г) </w:t>
      </w:r>
      <w:r w:rsidR="004761B3" w:rsidRPr="001D09BA">
        <w:rPr>
          <w:sz w:val="28"/>
          <w:szCs w:val="28"/>
        </w:rPr>
        <w:tab/>
      </w:r>
      <w:r w:rsidRPr="001D09BA">
        <w:rPr>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75674" w:rsidRPr="001D09BA" w:rsidRDefault="00375674" w:rsidP="004761B3">
      <w:pPr>
        <w:tabs>
          <w:tab w:val="left" w:pos="1134"/>
        </w:tabs>
        <w:autoSpaceDE w:val="0"/>
        <w:autoSpaceDN w:val="0"/>
        <w:adjustRightInd w:val="0"/>
        <w:ind w:firstLine="567"/>
        <w:jc w:val="both"/>
        <w:rPr>
          <w:sz w:val="28"/>
          <w:szCs w:val="28"/>
        </w:rPr>
      </w:pPr>
      <w:proofErr w:type="spellStart"/>
      <w:r w:rsidRPr="001D09BA">
        <w:rPr>
          <w:sz w:val="28"/>
          <w:szCs w:val="28"/>
        </w:rPr>
        <w:t>д</w:t>
      </w:r>
      <w:proofErr w:type="spellEnd"/>
      <w:r w:rsidRPr="001D09BA">
        <w:rPr>
          <w:sz w:val="28"/>
          <w:szCs w:val="28"/>
        </w:rPr>
        <w:t xml:space="preserve">) </w:t>
      </w:r>
      <w:r w:rsidR="004761B3" w:rsidRPr="001D09BA">
        <w:rPr>
          <w:sz w:val="28"/>
          <w:szCs w:val="28"/>
        </w:rPr>
        <w:tab/>
      </w:r>
      <w:r w:rsidRPr="001D09BA">
        <w:rPr>
          <w:sz w:val="28"/>
          <w:szCs w:val="28"/>
        </w:rPr>
        <w:t>иные случаи, предусмотренные федеральными законами;</w:t>
      </w:r>
    </w:p>
    <w:p w:rsidR="00375674" w:rsidRPr="001D09BA" w:rsidRDefault="00375674" w:rsidP="004761B3">
      <w:pPr>
        <w:tabs>
          <w:tab w:val="left" w:pos="1134"/>
        </w:tabs>
        <w:autoSpaceDE w:val="0"/>
        <w:autoSpaceDN w:val="0"/>
        <w:adjustRightInd w:val="0"/>
        <w:ind w:firstLine="567"/>
        <w:jc w:val="both"/>
        <w:rPr>
          <w:sz w:val="28"/>
          <w:szCs w:val="28"/>
        </w:rPr>
      </w:pPr>
      <w:r w:rsidRPr="001D09BA">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1D09BA">
        <w:rPr>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5674" w:rsidRPr="001D09BA" w:rsidRDefault="00375674" w:rsidP="004761B3">
      <w:pPr>
        <w:pStyle w:val="ConsPlusNormal"/>
        <w:tabs>
          <w:tab w:val="left" w:pos="1134"/>
        </w:tabs>
        <w:ind w:firstLine="567"/>
        <w:jc w:val="both"/>
        <w:rPr>
          <w:rFonts w:ascii="Times New Roman" w:hAnsi="Times New Roman" w:cs="Times New Roman"/>
          <w:sz w:val="28"/>
          <w:szCs w:val="28"/>
        </w:rPr>
      </w:pPr>
      <w:r w:rsidRPr="001D09BA">
        <w:rPr>
          <w:rFonts w:ascii="Times New Roman" w:hAnsi="Times New Roman" w:cs="Times New Roman"/>
          <w:sz w:val="28"/>
          <w:szCs w:val="28"/>
        </w:rPr>
        <w:t xml:space="preserve">4) </w:t>
      </w:r>
      <w:r w:rsidR="004761B3" w:rsidRPr="001D09BA">
        <w:rPr>
          <w:rFonts w:ascii="Times New Roman" w:hAnsi="Times New Roman" w:cs="Times New Roman"/>
          <w:sz w:val="28"/>
          <w:szCs w:val="28"/>
        </w:rPr>
        <w:tab/>
      </w:r>
      <w:r w:rsidRPr="001D09BA">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5674" w:rsidRPr="001D09BA" w:rsidRDefault="00375674" w:rsidP="004761B3">
      <w:pPr>
        <w:tabs>
          <w:tab w:val="left" w:pos="1134"/>
        </w:tabs>
        <w:ind w:firstLine="567"/>
        <w:jc w:val="both"/>
        <w:rPr>
          <w:sz w:val="28"/>
          <w:szCs w:val="28"/>
        </w:rPr>
      </w:pPr>
      <w:r w:rsidRPr="001D09BA">
        <w:rPr>
          <w:sz w:val="28"/>
          <w:szCs w:val="28"/>
        </w:rPr>
        <w:t xml:space="preserve">6. </w:t>
      </w:r>
      <w:r w:rsidR="004761B3" w:rsidRPr="001D09BA">
        <w:rPr>
          <w:sz w:val="28"/>
          <w:szCs w:val="28"/>
        </w:rPr>
        <w:tab/>
      </w:r>
      <w:r w:rsidRPr="001D09BA">
        <w:rPr>
          <w:sz w:val="28"/>
          <w:szCs w:val="28"/>
        </w:rPr>
        <w:t>Депутат муниципального совета, выборное должностное лицо,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75674" w:rsidRPr="001D09BA" w:rsidRDefault="00375674" w:rsidP="004761B3">
      <w:pPr>
        <w:tabs>
          <w:tab w:val="left" w:pos="1134"/>
        </w:tabs>
        <w:ind w:right="-82" w:firstLine="567"/>
        <w:jc w:val="both"/>
        <w:rPr>
          <w:sz w:val="28"/>
          <w:szCs w:val="28"/>
        </w:rPr>
      </w:pPr>
      <w:r w:rsidRPr="001D09BA">
        <w:rPr>
          <w:sz w:val="28"/>
          <w:szCs w:val="28"/>
        </w:rPr>
        <w:t xml:space="preserve">7. </w:t>
      </w:r>
      <w:r w:rsidR="004761B3" w:rsidRPr="001D09BA">
        <w:rPr>
          <w:sz w:val="28"/>
          <w:szCs w:val="28"/>
        </w:rPr>
        <w:tab/>
      </w:r>
      <w:r w:rsidRPr="001D09BA">
        <w:rPr>
          <w:sz w:val="28"/>
          <w:szCs w:val="28"/>
        </w:rPr>
        <w:t>Депутат муниципального совета, выборное должностное лицо должны соблюдать ограничения и запреты и исполнять обязанности, которые установлены федеральным законодательством.</w:t>
      </w:r>
    </w:p>
    <w:p w:rsidR="00375674" w:rsidRPr="001D09BA" w:rsidRDefault="00375674" w:rsidP="004761B3">
      <w:pPr>
        <w:tabs>
          <w:tab w:val="left" w:pos="1134"/>
        </w:tabs>
        <w:ind w:firstLine="567"/>
        <w:jc w:val="both"/>
        <w:rPr>
          <w:sz w:val="28"/>
          <w:szCs w:val="28"/>
        </w:rPr>
      </w:pPr>
      <w:r w:rsidRPr="001D09BA">
        <w:rPr>
          <w:sz w:val="28"/>
          <w:szCs w:val="28"/>
        </w:rPr>
        <w:t>Полномочия депутата муниципального совета, выборного должностного лица, осуществляющих свои полномочия на постоянной основе, прекращаются досрочно в случае несоблюдения ограничений, установленных федеральным законодательством.</w:t>
      </w:r>
    </w:p>
    <w:p w:rsidR="00375674" w:rsidRPr="001D09BA" w:rsidRDefault="00375674" w:rsidP="004761B3">
      <w:pPr>
        <w:tabs>
          <w:tab w:val="left" w:pos="1134"/>
        </w:tabs>
        <w:ind w:firstLine="567"/>
        <w:jc w:val="both"/>
        <w:rPr>
          <w:color w:val="FF0000"/>
          <w:sz w:val="28"/>
          <w:szCs w:val="28"/>
        </w:rPr>
      </w:pPr>
      <w:r w:rsidRPr="001D09BA">
        <w:rPr>
          <w:rFonts w:eastAsia="Calibri"/>
          <w:sz w:val="28"/>
          <w:szCs w:val="28"/>
          <w:lang w:eastAsia="en-US"/>
        </w:rPr>
        <w:t xml:space="preserve">7-1. </w:t>
      </w:r>
      <w:r w:rsidR="004761B3" w:rsidRPr="001D09BA">
        <w:rPr>
          <w:rFonts w:eastAsia="Calibri"/>
          <w:sz w:val="28"/>
          <w:szCs w:val="28"/>
          <w:lang w:eastAsia="en-US"/>
        </w:rPr>
        <w:tab/>
      </w:r>
      <w:proofErr w:type="gramStart"/>
      <w:r w:rsidRPr="001D09BA">
        <w:rPr>
          <w:rFonts w:eastAsia="Calibri"/>
          <w:sz w:val="28"/>
          <w:szCs w:val="28"/>
          <w:lang w:eastAsia="en-US"/>
        </w:rPr>
        <w:t xml:space="preserve">Проведение встреч депутата муниципального совета, члена выборного органа местного самоуправления, выборного должностного лица местного самоуправления с избирателями в форме публичных мероприятий осуществляется в соответствии с Федеральным </w:t>
      </w:r>
      <w:hyperlink r:id="rId4" w:history="1">
        <w:r w:rsidRPr="001D09BA">
          <w:rPr>
            <w:rStyle w:val="a4"/>
            <w:rFonts w:eastAsia="Calibri"/>
            <w:color w:val="auto"/>
            <w:sz w:val="28"/>
            <w:szCs w:val="28"/>
            <w:u w:val="none"/>
            <w:lang w:eastAsia="en-US"/>
          </w:rPr>
          <w:t>законом</w:t>
        </w:r>
      </w:hyperlink>
      <w:r w:rsidRPr="001D09BA">
        <w:rPr>
          <w:rFonts w:eastAsia="Calibri"/>
          <w:sz w:val="28"/>
          <w:szCs w:val="28"/>
          <w:lang w:eastAsia="en-US"/>
        </w:rPr>
        <w:t xml:space="preserve"> "О собраниях, митингах, демонстрациях, шествиях и пикетированиях" и </w:t>
      </w:r>
      <w:hyperlink r:id="rId5" w:history="1">
        <w:r w:rsidRPr="001D09BA">
          <w:rPr>
            <w:rStyle w:val="a4"/>
            <w:rFonts w:eastAsia="Calibri"/>
            <w:color w:val="auto"/>
            <w:sz w:val="28"/>
            <w:szCs w:val="28"/>
            <w:u w:val="none"/>
            <w:lang w:eastAsia="en-US"/>
          </w:rPr>
          <w:t>Законом</w:t>
        </w:r>
      </w:hyperlink>
      <w:r w:rsidRPr="001D09BA">
        <w:rPr>
          <w:rFonts w:eastAsia="Calibri"/>
          <w:sz w:val="28"/>
          <w:szCs w:val="28"/>
          <w:lang w:eastAsia="en-US"/>
        </w:rPr>
        <w:t xml:space="preserve"> Санкт-Петербурга от 8 июня 2011 года N 390-70 "О собраниях, митингах, демонстрациях, шествиях и пикетированиях в Санкт-Петербурге.</w:t>
      </w:r>
      <w:proofErr w:type="gramEnd"/>
    </w:p>
    <w:p w:rsidR="00375674" w:rsidRPr="001D09BA" w:rsidRDefault="00375674" w:rsidP="004761B3">
      <w:pPr>
        <w:pStyle w:val="ConsPlusNormal"/>
        <w:tabs>
          <w:tab w:val="left" w:pos="1134"/>
        </w:tabs>
        <w:ind w:firstLine="567"/>
        <w:jc w:val="both"/>
        <w:rPr>
          <w:rFonts w:ascii="Times New Roman" w:hAnsi="Times New Roman" w:cs="Times New Roman"/>
          <w:sz w:val="28"/>
          <w:szCs w:val="28"/>
        </w:rPr>
      </w:pPr>
      <w:r w:rsidRPr="001D09BA">
        <w:rPr>
          <w:rFonts w:ascii="Times New Roman" w:hAnsi="Times New Roman" w:cs="Times New Roman"/>
          <w:sz w:val="28"/>
          <w:szCs w:val="28"/>
        </w:rPr>
        <w:t xml:space="preserve">8. </w:t>
      </w:r>
      <w:r w:rsidR="004761B3" w:rsidRPr="001D09BA">
        <w:rPr>
          <w:rFonts w:ascii="Times New Roman" w:hAnsi="Times New Roman" w:cs="Times New Roman"/>
          <w:sz w:val="28"/>
          <w:szCs w:val="28"/>
        </w:rPr>
        <w:tab/>
      </w:r>
      <w:r w:rsidRPr="001D09BA">
        <w:rPr>
          <w:rFonts w:ascii="Times New Roman" w:hAnsi="Times New Roman" w:cs="Times New Roman"/>
          <w:sz w:val="28"/>
          <w:szCs w:val="28"/>
        </w:rPr>
        <w:t>Депутату муниципального совета, выборному должностному лицу обеспечиваются условия для беспрепятственного осуществления своих полномочий.</w:t>
      </w:r>
    </w:p>
    <w:p w:rsidR="00375674" w:rsidRPr="001D09BA" w:rsidRDefault="00375674" w:rsidP="004761B3">
      <w:pPr>
        <w:pStyle w:val="ConsNormal0"/>
        <w:tabs>
          <w:tab w:val="left" w:pos="709"/>
          <w:tab w:val="left" w:pos="1134"/>
        </w:tabs>
        <w:ind w:firstLine="567"/>
        <w:jc w:val="both"/>
        <w:rPr>
          <w:rFonts w:ascii="Times New Roman" w:hAnsi="Times New Roman" w:cs="Times New Roman"/>
          <w:sz w:val="28"/>
          <w:szCs w:val="28"/>
        </w:rPr>
      </w:pPr>
      <w:r w:rsidRPr="001D09BA">
        <w:rPr>
          <w:rFonts w:ascii="Times New Roman" w:hAnsi="Times New Roman" w:cs="Times New Roman"/>
          <w:sz w:val="28"/>
          <w:szCs w:val="28"/>
        </w:rPr>
        <w:t xml:space="preserve">9. </w:t>
      </w:r>
      <w:r w:rsidR="004761B3" w:rsidRPr="001D09BA">
        <w:rPr>
          <w:rFonts w:ascii="Times New Roman" w:hAnsi="Times New Roman" w:cs="Times New Roman"/>
          <w:sz w:val="28"/>
          <w:szCs w:val="28"/>
        </w:rPr>
        <w:tab/>
      </w:r>
      <w:r w:rsidRPr="001D09BA">
        <w:rPr>
          <w:rFonts w:ascii="Times New Roman" w:hAnsi="Times New Roman" w:cs="Times New Roman"/>
          <w:sz w:val="28"/>
          <w:szCs w:val="28"/>
        </w:rPr>
        <w:t>Депутат муниципального совета, выборное должностное лицо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были допущены публичные оскорбления, клевета или иные нарушения, ответственность за которые предусмотрена федеральным законодательством.</w:t>
      </w:r>
    </w:p>
    <w:p w:rsidR="00375674" w:rsidRPr="001D09BA" w:rsidRDefault="00375674" w:rsidP="004761B3">
      <w:pPr>
        <w:tabs>
          <w:tab w:val="left" w:pos="1134"/>
        </w:tabs>
        <w:ind w:firstLine="567"/>
        <w:jc w:val="both"/>
        <w:rPr>
          <w:sz w:val="28"/>
          <w:szCs w:val="28"/>
        </w:rPr>
      </w:pPr>
      <w:r w:rsidRPr="001D09BA">
        <w:rPr>
          <w:sz w:val="28"/>
          <w:szCs w:val="28"/>
        </w:rPr>
        <w:t xml:space="preserve">10. </w:t>
      </w:r>
      <w:r w:rsidR="004761B3" w:rsidRPr="001D09BA">
        <w:rPr>
          <w:sz w:val="28"/>
          <w:szCs w:val="28"/>
        </w:rPr>
        <w:tab/>
      </w:r>
      <w:r w:rsidRPr="001D09BA">
        <w:rPr>
          <w:sz w:val="28"/>
          <w:szCs w:val="28"/>
        </w:rPr>
        <w:t>Депутат муниципального совета вправе вносить на рассмотрение муниципального совета обращение для признания его депутатским запросом.</w:t>
      </w:r>
    </w:p>
    <w:p w:rsidR="00375674" w:rsidRPr="001D09BA" w:rsidRDefault="00375674" w:rsidP="004761B3">
      <w:pPr>
        <w:tabs>
          <w:tab w:val="left" w:pos="1134"/>
        </w:tabs>
        <w:ind w:firstLine="567"/>
        <w:jc w:val="both"/>
        <w:rPr>
          <w:sz w:val="28"/>
          <w:szCs w:val="28"/>
        </w:rPr>
      </w:pPr>
      <w:r w:rsidRPr="001D09BA">
        <w:rPr>
          <w:sz w:val="28"/>
          <w:szCs w:val="28"/>
        </w:rPr>
        <w:t>Депутат или группа депутатов муниципального совета вправе обращаться с депутатским запросом в порядке, установленном законодательством Санкт-Петербурга.</w:t>
      </w:r>
    </w:p>
    <w:p w:rsidR="00375674" w:rsidRPr="001D09BA" w:rsidRDefault="00375674" w:rsidP="004761B3">
      <w:pPr>
        <w:tabs>
          <w:tab w:val="left" w:pos="1134"/>
        </w:tabs>
        <w:ind w:firstLine="567"/>
        <w:jc w:val="both"/>
        <w:rPr>
          <w:sz w:val="28"/>
          <w:szCs w:val="28"/>
        </w:rPr>
      </w:pPr>
      <w:r w:rsidRPr="001D09BA">
        <w:rPr>
          <w:sz w:val="28"/>
          <w:szCs w:val="28"/>
        </w:rPr>
        <w:lastRenderedPageBreak/>
        <w:t xml:space="preserve">11. </w:t>
      </w:r>
      <w:r w:rsidR="004761B3" w:rsidRPr="001D09BA">
        <w:rPr>
          <w:sz w:val="28"/>
          <w:szCs w:val="28"/>
        </w:rPr>
        <w:tab/>
      </w:r>
      <w:r w:rsidRPr="001D09BA">
        <w:rPr>
          <w:sz w:val="28"/>
          <w:szCs w:val="28"/>
        </w:rPr>
        <w:t>Депутат муниципального совета, выборное должностное лицо при осуществлении полномочий в муниципальном совете вправе:</w:t>
      </w:r>
    </w:p>
    <w:p w:rsidR="00375674" w:rsidRPr="001D09BA" w:rsidRDefault="00375674" w:rsidP="004761B3">
      <w:pPr>
        <w:tabs>
          <w:tab w:val="left" w:pos="567"/>
        </w:tabs>
        <w:ind w:firstLine="567"/>
        <w:jc w:val="both"/>
        <w:rPr>
          <w:sz w:val="28"/>
          <w:szCs w:val="28"/>
        </w:rPr>
      </w:pPr>
      <w:r w:rsidRPr="001D09BA">
        <w:rPr>
          <w:sz w:val="28"/>
          <w:szCs w:val="28"/>
        </w:rPr>
        <w:tab/>
        <w:t>1) лично участвовать в обсуждении и принятии решений муниципальным советом, в том числе в установленном порядке:</w:t>
      </w:r>
    </w:p>
    <w:p w:rsidR="00375674" w:rsidRPr="001D09BA" w:rsidRDefault="00375674" w:rsidP="004761B3">
      <w:pPr>
        <w:tabs>
          <w:tab w:val="left" w:pos="567"/>
        </w:tabs>
        <w:ind w:firstLine="567"/>
        <w:jc w:val="both"/>
        <w:rPr>
          <w:sz w:val="28"/>
          <w:szCs w:val="28"/>
        </w:rPr>
      </w:pPr>
      <w:r w:rsidRPr="001D09BA">
        <w:rPr>
          <w:sz w:val="28"/>
          <w:szCs w:val="28"/>
        </w:rPr>
        <w:tab/>
      </w:r>
      <w:r w:rsidR="004761B3" w:rsidRPr="001D09BA">
        <w:rPr>
          <w:sz w:val="28"/>
          <w:szCs w:val="28"/>
        </w:rPr>
        <w:t xml:space="preserve">- </w:t>
      </w:r>
      <w:r w:rsidRPr="001D09BA">
        <w:rPr>
          <w:sz w:val="28"/>
          <w:szCs w:val="28"/>
        </w:rPr>
        <w:t>избирать и быть избранным на муниципальные должности, в Комиссии;</w:t>
      </w:r>
    </w:p>
    <w:p w:rsidR="00375674" w:rsidRPr="001D09BA" w:rsidRDefault="00375674" w:rsidP="004761B3">
      <w:pPr>
        <w:tabs>
          <w:tab w:val="left" w:pos="567"/>
        </w:tabs>
        <w:ind w:firstLine="567"/>
        <w:jc w:val="both"/>
        <w:rPr>
          <w:sz w:val="28"/>
          <w:szCs w:val="28"/>
        </w:rPr>
      </w:pPr>
      <w:r w:rsidRPr="001D09BA">
        <w:rPr>
          <w:sz w:val="28"/>
          <w:szCs w:val="28"/>
        </w:rPr>
        <w:tab/>
      </w:r>
      <w:r w:rsidR="004761B3" w:rsidRPr="001D09BA">
        <w:rPr>
          <w:sz w:val="28"/>
          <w:szCs w:val="28"/>
        </w:rPr>
        <w:t xml:space="preserve">- </w:t>
      </w:r>
      <w:r w:rsidRPr="001D09BA">
        <w:rPr>
          <w:sz w:val="28"/>
          <w:szCs w:val="28"/>
        </w:rPr>
        <w:t>вносить вопросы на рассмотрение муниципального совета;</w:t>
      </w:r>
    </w:p>
    <w:p w:rsidR="00375674" w:rsidRPr="001D09BA" w:rsidRDefault="00375674" w:rsidP="004761B3">
      <w:pPr>
        <w:tabs>
          <w:tab w:val="left" w:pos="567"/>
        </w:tabs>
        <w:ind w:firstLine="567"/>
        <w:jc w:val="both"/>
        <w:rPr>
          <w:sz w:val="28"/>
          <w:szCs w:val="28"/>
        </w:rPr>
      </w:pPr>
      <w:r w:rsidRPr="001D09BA">
        <w:rPr>
          <w:sz w:val="28"/>
          <w:szCs w:val="28"/>
        </w:rPr>
        <w:tab/>
      </w:r>
      <w:r w:rsidR="004761B3" w:rsidRPr="001D09BA">
        <w:rPr>
          <w:sz w:val="28"/>
          <w:szCs w:val="28"/>
        </w:rPr>
        <w:t xml:space="preserve">- </w:t>
      </w:r>
      <w:r w:rsidRPr="001D09BA">
        <w:rPr>
          <w:sz w:val="28"/>
          <w:szCs w:val="28"/>
        </w:rPr>
        <w:t>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375674" w:rsidRPr="001D09BA" w:rsidRDefault="004761B3" w:rsidP="004761B3">
      <w:pPr>
        <w:tabs>
          <w:tab w:val="left" w:pos="567"/>
        </w:tabs>
        <w:ind w:firstLine="567"/>
        <w:jc w:val="both"/>
        <w:rPr>
          <w:sz w:val="28"/>
          <w:szCs w:val="28"/>
        </w:rPr>
      </w:pPr>
      <w:r w:rsidRPr="001D09BA">
        <w:rPr>
          <w:sz w:val="28"/>
          <w:szCs w:val="28"/>
        </w:rPr>
        <w:t xml:space="preserve">- </w:t>
      </w:r>
      <w:r w:rsidR="00375674" w:rsidRPr="001D09BA">
        <w:rPr>
          <w:sz w:val="28"/>
          <w:szCs w:val="28"/>
        </w:rPr>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375674" w:rsidRPr="001D09BA" w:rsidRDefault="004761B3" w:rsidP="004761B3">
      <w:pPr>
        <w:tabs>
          <w:tab w:val="left" w:pos="567"/>
        </w:tabs>
        <w:ind w:firstLine="567"/>
        <w:jc w:val="both"/>
        <w:rPr>
          <w:sz w:val="28"/>
          <w:szCs w:val="28"/>
        </w:rPr>
      </w:pPr>
      <w:r w:rsidRPr="001D09BA">
        <w:rPr>
          <w:sz w:val="28"/>
          <w:szCs w:val="28"/>
        </w:rPr>
        <w:t xml:space="preserve">- </w:t>
      </w:r>
      <w:r w:rsidR="00375674" w:rsidRPr="001D09BA">
        <w:rPr>
          <w:sz w:val="28"/>
          <w:szCs w:val="28"/>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00375674" w:rsidRPr="001D09BA">
        <w:rPr>
          <w:sz w:val="28"/>
          <w:szCs w:val="28"/>
        </w:rPr>
        <w:t>и(</w:t>
      </w:r>
      <w:proofErr w:type="gramEnd"/>
      <w:r w:rsidR="00375674" w:rsidRPr="001D09BA">
        <w:rPr>
          <w:sz w:val="28"/>
          <w:szCs w:val="28"/>
        </w:rPr>
        <w:t>или) должностными лицами местного самоуправления муниципального образования в случаях, установленных федеральным законодательством и настоящим Уставом;</w:t>
      </w:r>
    </w:p>
    <w:p w:rsidR="00375674" w:rsidRPr="001D09BA" w:rsidRDefault="004761B3" w:rsidP="004761B3">
      <w:pPr>
        <w:tabs>
          <w:tab w:val="left" w:pos="567"/>
        </w:tabs>
        <w:ind w:firstLine="567"/>
        <w:jc w:val="both"/>
        <w:rPr>
          <w:sz w:val="28"/>
          <w:szCs w:val="28"/>
        </w:rPr>
      </w:pPr>
      <w:r w:rsidRPr="001D09BA">
        <w:rPr>
          <w:sz w:val="28"/>
          <w:szCs w:val="28"/>
        </w:rPr>
        <w:t xml:space="preserve">- </w:t>
      </w:r>
      <w:r w:rsidR="00375674" w:rsidRPr="001D09BA">
        <w:rPr>
          <w:sz w:val="28"/>
          <w:szCs w:val="28"/>
        </w:rPr>
        <w:t xml:space="preserve">знакомиться с протоколами заседаний муниципального совета, делать выписки из них и снимать с них копии. </w:t>
      </w:r>
    </w:p>
    <w:p w:rsidR="00375674" w:rsidRPr="001D09BA" w:rsidRDefault="00375674" w:rsidP="004761B3">
      <w:pPr>
        <w:tabs>
          <w:tab w:val="left" w:pos="1134"/>
        </w:tabs>
        <w:ind w:firstLine="567"/>
        <w:jc w:val="both"/>
        <w:rPr>
          <w:sz w:val="28"/>
          <w:szCs w:val="28"/>
        </w:rPr>
      </w:pPr>
      <w:r w:rsidRPr="001D09BA">
        <w:rPr>
          <w:sz w:val="28"/>
          <w:szCs w:val="28"/>
        </w:rPr>
        <w:t xml:space="preserve">2) </w:t>
      </w:r>
      <w:r w:rsidR="004761B3" w:rsidRPr="001D09BA">
        <w:rPr>
          <w:sz w:val="28"/>
          <w:szCs w:val="28"/>
        </w:rPr>
        <w:tab/>
      </w:r>
      <w:r w:rsidRPr="001D09BA">
        <w:rPr>
          <w:sz w:val="28"/>
          <w:szCs w:val="28"/>
        </w:rPr>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375674" w:rsidRPr="001D09BA" w:rsidRDefault="00375674" w:rsidP="004761B3">
      <w:pPr>
        <w:tabs>
          <w:tab w:val="left" w:pos="1134"/>
        </w:tabs>
        <w:ind w:firstLine="567"/>
        <w:jc w:val="both"/>
        <w:rPr>
          <w:sz w:val="28"/>
          <w:szCs w:val="28"/>
        </w:rPr>
      </w:pPr>
      <w:r w:rsidRPr="001D09BA">
        <w:rPr>
          <w:sz w:val="28"/>
          <w:szCs w:val="28"/>
        </w:rPr>
        <w:t xml:space="preserve">3) </w:t>
      </w:r>
      <w:r w:rsidR="004761B3" w:rsidRPr="001D09BA">
        <w:rPr>
          <w:sz w:val="28"/>
          <w:szCs w:val="28"/>
        </w:rPr>
        <w:tab/>
      </w:r>
      <w:r w:rsidRPr="001D09BA">
        <w:rPr>
          <w:sz w:val="28"/>
          <w:szCs w:val="28"/>
        </w:rPr>
        <w:t>направлять обращения в государственные органы, органы местного самоуправления внутригородских муниципальных образований Санкт-Петербурга, иные муниципальные органы и к должностным лицам, в организации в соответствии с федеральным законодательством и законодательством Санкт-Петербурга;</w:t>
      </w:r>
    </w:p>
    <w:p w:rsidR="00375674" w:rsidRPr="001D09BA" w:rsidRDefault="00375674" w:rsidP="004761B3">
      <w:pPr>
        <w:tabs>
          <w:tab w:val="left" w:pos="1134"/>
        </w:tabs>
        <w:ind w:firstLine="567"/>
        <w:jc w:val="both"/>
        <w:rPr>
          <w:sz w:val="28"/>
          <w:szCs w:val="28"/>
        </w:rPr>
      </w:pPr>
      <w:r w:rsidRPr="001D09BA">
        <w:rPr>
          <w:sz w:val="28"/>
          <w:szCs w:val="28"/>
        </w:rPr>
        <w:t xml:space="preserve">4) </w:t>
      </w:r>
      <w:r w:rsidR="004761B3" w:rsidRPr="001D09BA">
        <w:rPr>
          <w:sz w:val="28"/>
          <w:szCs w:val="28"/>
        </w:rPr>
        <w:tab/>
      </w:r>
      <w:r w:rsidRPr="001D09BA">
        <w:rPr>
          <w:sz w:val="28"/>
          <w:szCs w:val="28"/>
        </w:rPr>
        <w:t>иметь не более пяти помощников, действующих на общественных началах;</w:t>
      </w:r>
    </w:p>
    <w:p w:rsidR="00375674" w:rsidRPr="001D09BA" w:rsidRDefault="00375674" w:rsidP="004761B3">
      <w:pPr>
        <w:tabs>
          <w:tab w:val="left" w:pos="1134"/>
        </w:tabs>
        <w:ind w:firstLine="567"/>
        <w:jc w:val="both"/>
        <w:rPr>
          <w:sz w:val="28"/>
          <w:szCs w:val="28"/>
        </w:rPr>
      </w:pPr>
      <w:r w:rsidRPr="001D09BA">
        <w:rPr>
          <w:sz w:val="28"/>
          <w:szCs w:val="28"/>
        </w:rPr>
        <w:t>5) осуществлять иные права, предусмотренные федеральным законодательством, законодательством Санкт-Петербурга, настоящим Уставом и другими муниципальными правовыми актами муниципального образования.</w:t>
      </w:r>
    </w:p>
    <w:p w:rsidR="00375674" w:rsidRPr="001D09BA" w:rsidRDefault="00375674" w:rsidP="004761B3">
      <w:pPr>
        <w:tabs>
          <w:tab w:val="left" w:pos="1134"/>
        </w:tabs>
        <w:ind w:firstLine="567"/>
        <w:jc w:val="both"/>
        <w:rPr>
          <w:sz w:val="28"/>
          <w:szCs w:val="28"/>
        </w:rPr>
      </w:pPr>
      <w:r w:rsidRPr="001D09BA">
        <w:rPr>
          <w:sz w:val="28"/>
          <w:szCs w:val="28"/>
        </w:rPr>
        <w:t xml:space="preserve">12. </w:t>
      </w:r>
      <w:r w:rsidR="004761B3" w:rsidRPr="001D09BA">
        <w:rPr>
          <w:sz w:val="28"/>
          <w:szCs w:val="28"/>
        </w:rPr>
        <w:tab/>
      </w:r>
      <w:r w:rsidRPr="001D09BA">
        <w:rPr>
          <w:sz w:val="28"/>
          <w:szCs w:val="28"/>
        </w:rPr>
        <w:t>По вопросам своей деятельности депутат муниципального совета, выборное должностное лицо на территории муниципального образования пользуются правом приема в первоочередном порядке должностными лицами органов местного самоуправления.</w:t>
      </w:r>
    </w:p>
    <w:p w:rsidR="00375674" w:rsidRPr="00375674" w:rsidRDefault="00375674" w:rsidP="004761B3">
      <w:pPr>
        <w:tabs>
          <w:tab w:val="left" w:pos="1134"/>
        </w:tabs>
        <w:ind w:firstLine="567"/>
        <w:jc w:val="both"/>
        <w:rPr>
          <w:sz w:val="28"/>
          <w:szCs w:val="28"/>
        </w:rPr>
      </w:pPr>
      <w:r w:rsidRPr="001D09BA">
        <w:rPr>
          <w:sz w:val="28"/>
          <w:szCs w:val="28"/>
        </w:rPr>
        <w:t xml:space="preserve">13. </w:t>
      </w:r>
      <w:r w:rsidR="004761B3" w:rsidRPr="001D09BA">
        <w:rPr>
          <w:sz w:val="28"/>
          <w:szCs w:val="28"/>
        </w:rPr>
        <w:tab/>
      </w:r>
      <w:r w:rsidRPr="001D09BA">
        <w:rPr>
          <w:sz w:val="28"/>
          <w:szCs w:val="28"/>
        </w:rPr>
        <w:t>Депутату муниципального совета, выборному должностному лицу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 законодательством.</w:t>
      </w:r>
    </w:p>
    <w:p w:rsidR="00375674" w:rsidRPr="00375674" w:rsidRDefault="00375674" w:rsidP="004761B3">
      <w:pPr>
        <w:tabs>
          <w:tab w:val="left" w:pos="1134"/>
        </w:tabs>
        <w:ind w:firstLine="567"/>
        <w:jc w:val="both"/>
        <w:rPr>
          <w:sz w:val="28"/>
          <w:szCs w:val="28"/>
        </w:rPr>
      </w:pPr>
      <w:r w:rsidRPr="00375674">
        <w:rPr>
          <w:sz w:val="28"/>
          <w:szCs w:val="28"/>
        </w:rPr>
        <w:lastRenderedPageBreak/>
        <w:t>Информация, составляющая государственную, коммерческую, служебную, иную охраняемую законом тайну, представляется депутату муниципального совета, выборному должностному лицу в соответствии с требованиями, установленными федеральным законодательством.</w:t>
      </w:r>
    </w:p>
    <w:p w:rsidR="00375674" w:rsidRPr="00375674" w:rsidRDefault="00375674" w:rsidP="004761B3">
      <w:pPr>
        <w:tabs>
          <w:tab w:val="left" w:pos="1134"/>
        </w:tabs>
        <w:ind w:firstLine="567"/>
        <w:jc w:val="both"/>
        <w:rPr>
          <w:sz w:val="28"/>
          <w:szCs w:val="28"/>
        </w:rPr>
      </w:pPr>
      <w:r w:rsidRPr="00375674">
        <w:rPr>
          <w:sz w:val="28"/>
          <w:szCs w:val="28"/>
        </w:rPr>
        <w:t xml:space="preserve">14. </w:t>
      </w:r>
      <w:r w:rsidR="004761B3">
        <w:rPr>
          <w:sz w:val="28"/>
          <w:szCs w:val="28"/>
        </w:rPr>
        <w:tab/>
      </w:r>
      <w:r w:rsidRPr="00375674">
        <w:rPr>
          <w:sz w:val="28"/>
          <w:szCs w:val="28"/>
        </w:rPr>
        <w:t xml:space="preserve">Депутат муниципального совета имеет удостоверение об избрании депутатом муниципального совета, подтверждающее личность и полномочия, которые он осуществляет в течение срока своих полномочий (далее – удостоверение). </w:t>
      </w:r>
    </w:p>
    <w:p w:rsidR="00375674" w:rsidRPr="00375674" w:rsidRDefault="00375674" w:rsidP="004761B3">
      <w:pPr>
        <w:tabs>
          <w:tab w:val="left" w:pos="1134"/>
        </w:tabs>
        <w:ind w:firstLine="567"/>
        <w:jc w:val="both"/>
        <w:rPr>
          <w:sz w:val="28"/>
          <w:szCs w:val="28"/>
        </w:rPr>
      </w:pPr>
      <w:r w:rsidRPr="00375674">
        <w:rPr>
          <w:sz w:val="28"/>
          <w:szCs w:val="28"/>
        </w:rPr>
        <w:t>Удостоверение выдается депутату муниципального совета избирательной комиссией, проводившей муниципальные выборы, в порядке, установленном законодательством Санкт-Петербурга о муниципальных выборах в Санкт-Петербурге.</w:t>
      </w:r>
    </w:p>
    <w:p w:rsidR="00375674" w:rsidRPr="00375674" w:rsidRDefault="00375674" w:rsidP="004761B3">
      <w:pPr>
        <w:tabs>
          <w:tab w:val="left" w:pos="1134"/>
        </w:tabs>
        <w:ind w:firstLine="567"/>
        <w:jc w:val="both"/>
        <w:rPr>
          <w:sz w:val="28"/>
          <w:szCs w:val="28"/>
        </w:rPr>
      </w:pPr>
      <w:r w:rsidRPr="00375674">
        <w:rPr>
          <w:sz w:val="28"/>
          <w:szCs w:val="28"/>
        </w:rPr>
        <w:t>Депутат муниципального совета пользуется своим удостоверением в течение всего срока своих полномочий.</w:t>
      </w:r>
    </w:p>
    <w:p w:rsidR="00375674" w:rsidRPr="00375674" w:rsidRDefault="00375674" w:rsidP="004761B3">
      <w:pPr>
        <w:tabs>
          <w:tab w:val="left" w:pos="1134"/>
        </w:tabs>
        <w:ind w:firstLine="567"/>
        <w:jc w:val="both"/>
        <w:rPr>
          <w:sz w:val="28"/>
          <w:szCs w:val="28"/>
        </w:rPr>
      </w:pPr>
      <w:r w:rsidRPr="00375674">
        <w:rPr>
          <w:sz w:val="28"/>
          <w:szCs w:val="28"/>
        </w:rPr>
        <w:t xml:space="preserve">15. </w:t>
      </w:r>
      <w:r w:rsidR="004761B3">
        <w:rPr>
          <w:sz w:val="28"/>
          <w:szCs w:val="28"/>
        </w:rPr>
        <w:tab/>
      </w:r>
      <w:r w:rsidRPr="00375674">
        <w:rPr>
          <w:sz w:val="28"/>
          <w:szCs w:val="28"/>
        </w:rPr>
        <w:t>Депутат муниципального совета, выборное должностное лицо имеют нагрудные знаки, которыми они пользуются в течение срока своих полномочий.</w:t>
      </w:r>
    </w:p>
    <w:p w:rsidR="00375674" w:rsidRPr="00375674" w:rsidRDefault="00375674" w:rsidP="004761B3">
      <w:pPr>
        <w:pStyle w:val="a3"/>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75674">
        <w:rPr>
          <w:rFonts w:ascii="Times New Roman" w:hAnsi="Times New Roman"/>
          <w:sz w:val="28"/>
          <w:szCs w:val="28"/>
        </w:rPr>
        <w:t>Нагрудный знак депутата муниципального совета, нагрудный знак выборного должностного лица (далее также – нагрудные знаки) являются отличительными знаками и символами статуса соответственно депутата муниципального совета, выборного должностного лица.</w:t>
      </w:r>
    </w:p>
    <w:p w:rsidR="00375674" w:rsidRPr="00375674" w:rsidRDefault="00375674" w:rsidP="004761B3">
      <w:pPr>
        <w:pStyle w:val="a3"/>
        <w:tabs>
          <w:tab w:val="left" w:pos="1134"/>
        </w:tabs>
        <w:autoSpaceDE w:val="0"/>
        <w:autoSpaceDN w:val="0"/>
        <w:adjustRightInd w:val="0"/>
        <w:spacing w:after="0" w:line="240" w:lineRule="auto"/>
        <w:ind w:left="0" w:firstLine="567"/>
        <w:jc w:val="both"/>
        <w:rPr>
          <w:rFonts w:ascii="Times New Roman" w:hAnsi="Times New Roman"/>
          <w:color w:val="FF0000"/>
          <w:sz w:val="28"/>
          <w:szCs w:val="28"/>
        </w:rPr>
      </w:pPr>
      <w:r w:rsidRPr="00375674">
        <w:rPr>
          <w:rFonts w:ascii="Times New Roman" w:hAnsi="Times New Roman"/>
          <w:sz w:val="28"/>
          <w:szCs w:val="28"/>
        </w:rPr>
        <w:t>Изготовление нагрудных знаков обеспечивается аппаратом муниципального совета</w:t>
      </w:r>
      <w:r w:rsidRPr="00375674">
        <w:rPr>
          <w:rFonts w:ascii="Times New Roman" w:hAnsi="Times New Roman"/>
          <w:color w:val="FF0000"/>
          <w:sz w:val="28"/>
          <w:szCs w:val="28"/>
        </w:rPr>
        <w:t>.</w:t>
      </w:r>
    </w:p>
    <w:p w:rsidR="00375674" w:rsidRPr="00375674" w:rsidRDefault="00375674" w:rsidP="004761B3">
      <w:pPr>
        <w:pStyle w:val="ConsPlusNormal"/>
        <w:tabs>
          <w:tab w:val="left" w:pos="1134"/>
        </w:tabs>
        <w:ind w:firstLine="567"/>
        <w:jc w:val="both"/>
        <w:rPr>
          <w:rFonts w:ascii="Times New Roman" w:hAnsi="Times New Roman" w:cs="Times New Roman"/>
          <w:sz w:val="28"/>
          <w:szCs w:val="28"/>
        </w:rPr>
      </w:pPr>
      <w:r w:rsidRPr="00375674">
        <w:rPr>
          <w:rFonts w:ascii="Times New Roman" w:hAnsi="Times New Roman" w:cs="Times New Roman"/>
          <w:sz w:val="28"/>
          <w:szCs w:val="28"/>
        </w:rPr>
        <w:t xml:space="preserve">Рисунки и </w:t>
      </w:r>
      <w:r w:rsidRPr="00375674">
        <w:rPr>
          <w:rFonts w:ascii="Times New Roman" w:hAnsi="Times New Roman" w:cs="Times New Roman"/>
          <w:bCs/>
          <w:sz w:val="28"/>
          <w:szCs w:val="28"/>
        </w:rPr>
        <w:t>описание</w:t>
      </w:r>
      <w:r w:rsidRPr="00375674">
        <w:rPr>
          <w:rFonts w:ascii="Times New Roman" w:hAnsi="Times New Roman" w:cs="Times New Roman"/>
          <w:sz w:val="28"/>
          <w:szCs w:val="28"/>
        </w:rPr>
        <w:t xml:space="preserve"> </w:t>
      </w:r>
      <w:r w:rsidRPr="00375674">
        <w:rPr>
          <w:rFonts w:ascii="Times New Roman" w:hAnsi="Times New Roman" w:cs="Times New Roman"/>
          <w:bCs/>
          <w:sz w:val="28"/>
          <w:szCs w:val="28"/>
        </w:rPr>
        <w:t>нагрудного</w:t>
      </w:r>
      <w:r w:rsidRPr="00375674">
        <w:rPr>
          <w:rFonts w:ascii="Times New Roman" w:hAnsi="Times New Roman" w:cs="Times New Roman"/>
          <w:sz w:val="28"/>
          <w:szCs w:val="28"/>
        </w:rPr>
        <w:t xml:space="preserve"> </w:t>
      </w:r>
      <w:r w:rsidRPr="00375674">
        <w:rPr>
          <w:rFonts w:ascii="Times New Roman" w:hAnsi="Times New Roman" w:cs="Times New Roman"/>
          <w:bCs/>
          <w:sz w:val="28"/>
          <w:szCs w:val="28"/>
        </w:rPr>
        <w:t>знака</w:t>
      </w:r>
      <w:r w:rsidRPr="00375674">
        <w:rPr>
          <w:rFonts w:ascii="Times New Roman" w:hAnsi="Times New Roman" w:cs="Times New Roman"/>
          <w:sz w:val="28"/>
          <w:szCs w:val="28"/>
        </w:rPr>
        <w:t xml:space="preserve"> депутата муниципального совета, нагрудного знака выборного должностного лица</w:t>
      </w:r>
      <w:r w:rsidRPr="00375674">
        <w:rPr>
          <w:rFonts w:ascii="Times New Roman" w:hAnsi="Times New Roman" w:cs="Times New Roman"/>
          <w:b/>
          <w:bCs/>
          <w:sz w:val="28"/>
          <w:szCs w:val="28"/>
        </w:rPr>
        <w:t xml:space="preserve"> </w:t>
      </w:r>
      <w:r w:rsidRPr="00375674">
        <w:rPr>
          <w:rFonts w:ascii="Times New Roman" w:hAnsi="Times New Roman" w:cs="Times New Roman"/>
          <w:bCs/>
          <w:sz w:val="28"/>
          <w:szCs w:val="28"/>
        </w:rPr>
        <w:t>и порядок их выдачи и сдачи устанавливаются</w:t>
      </w:r>
      <w:r w:rsidRPr="00375674">
        <w:rPr>
          <w:rFonts w:ascii="Times New Roman" w:hAnsi="Times New Roman" w:cs="Times New Roman"/>
          <w:sz w:val="28"/>
          <w:szCs w:val="28"/>
        </w:rPr>
        <w:t xml:space="preserve"> </w:t>
      </w:r>
      <w:r w:rsidRPr="00375674">
        <w:rPr>
          <w:rFonts w:ascii="Times New Roman" w:hAnsi="Times New Roman" w:cs="Times New Roman"/>
          <w:bCs/>
          <w:sz w:val="28"/>
          <w:szCs w:val="28"/>
        </w:rPr>
        <w:t>нормативными</w:t>
      </w:r>
      <w:r w:rsidRPr="00375674">
        <w:rPr>
          <w:rFonts w:ascii="Times New Roman" w:hAnsi="Times New Roman" w:cs="Times New Roman"/>
          <w:sz w:val="28"/>
          <w:szCs w:val="28"/>
        </w:rPr>
        <w:t xml:space="preserve"> </w:t>
      </w:r>
      <w:r w:rsidRPr="00375674">
        <w:rPr>
          <w:rFonts w:ascii="Times New Roman" w:hAnsi="Times New Roman" w:cs="Times New Roman"/>
          <w:bCs/>
          <w:sz w:val="28"/>
          <w:szCs w:val="28"/>
        </w:rPr>
        <w:t>правовыми</w:t>
      </w:r>
      <w:r w:rsidRPr="00375674">
        <w:rPr>
          <w:rFonts w:ascii="Times New Roman" w:hAnsi="Times New Roman" w:cs="Times New Roman"/>
          <w:sz w:val="28"/>
          <w:szCs w:val="28"/>
        </w:rPr>
        <w:t xml:space="preserve"> </w:t>
      </w:r>
      <w:r w:rsidRPr="00375674">
        <w:rPr>
          <w:rFonts w:ascii="Times New Roman" w:hAnsi="Times New Roman" w:cs="Times New Roman"/>
          <w:bCs/>
          <w:sz w:val="28"/>
          <w:szCs w:val="28"/>
        </w:rPr>
        <w:t>актами муниципального совета.</w:t>
      </w:r>
    </w:p>
    <w:p w:rsidR="00375674" w:rsidRPr="00375674" w:rsidRDefault="00375674" w:rsidP="004761B3">
      <w:pPr>
        <w:tabs>
          <w:tab w:val="left" w:pos="1134"/>
        </w:tabs>
        <w:ind w:firstLine="567"/>
        <w:jc w:val="both"/>
        <w:rPr>
          <w:sz w:val="28"/>
          <w:szCs w:val="28"/>
        </w:rPr>
      </w:pPr>
      <w:r w:rsidRPr="00375674">
        <w:rPr>
          <w:sz w:val="28"/>
          <w:szCs w:val="28"/>
        </w:rPr>
        <w:t xml:space="preserve">16. </w:t>
      </w:r>
      <w:proofErr w:type="gramStart"/>
      <w:r w:rsidRPr="00375674">
        <w:rPr>
          <w:sz w:val="28"/>
          <w:szCs w:val="28"/>
        </w:rPr>
        <w:t>Личное дело депутата муниципального совета, выборного должностного лица, замещающих в установленном порядке муниципальную должность в муниципальном совете (далее - личное дело), включает в себя документы, отражающие сведения о замещении им соответствующей должности.</w:t>
      </w:r>
      <w:proofErr w:type="gramEnd"/>
    </w:p>
    <w:p w:rsidR="00375674" w:rsidRPr="00375674" w:rsidRDefault="00375674" w:rsidP="004761B3">
      <w:pPr>
        <w:tabs>
          <w:tab w:val="left" w:pos="1134"/>
        </w:tabs>
        <w:ind w:firstLine="567"/>
        <w:jc w:val="both"/>
        <w:rPr>
          <w:sz w:val="28"/>
          <w:szCs w:val="28"/>
        </w:rPr>
      </w:pPr>
      <w:r w:rsidRPr="00375674">
        <w:rPr>
          <w:sz w:val="28"/>
          <w:szCs w:val="28"/>
        </w:rPr>
        <w:t>Ведение личного дела осуществляется в порядке, установленном федеральным законодательством, законодательством Санкт-Петербурга и нормативными правовыми актами муниципального совета муниципального образования. Депутат муниципального совета, выборное должностное лицо должны быть ознакомлены со всеми сведениями, вносимыми в их личные дела, до их внесения.</w:t>
      </w:r>
    </w:p>
    <w:p w:rsidR="00375674" w:rsidRPr="00375674" w:rsidRDefault="00375674" w:rsidP="004761B3">
      <w:pPr>
        <w:tabs>
          <w:tab w:val="left" w:pos="1134"/>
        </w:tabs>
        <w:ind w:firstLine="567"/>
        <w:jc w:val="both"/>
        <w:rPr>
          <w:sz w:val="28"/>
          <w:szCs w:val="28"/>
        </w:rPr>
      </w:pPr>
      <w:r w:rsidRPr="00375674">
        <w:rPr>
          <w:sz w:val="28"/>
          <w:szCs w:val="28"/>
        </w:rPr>
        <w:t xml:space="preserve">17. </w:t>
      </w:r>
      <w:r w:rsidR="004761B3">
        <w:rPr>
          <w:sz w:val="28"/>
          <w:szCs w:val="28"/>
        </w:rPr>
        <w:tab/>
      </w:r>
      <w:r w:rsidRPr="00375674">
        <w:rPr>
          <w:sz w:val="28"/>
          <w:szCs w:val="28"/>
        </w:rPr>
        <w:t>Осуществляющим свои полномочия на постоянной основе депутату муниципального совета, выборному должностному лицу присваиваются классные чины в порядке, установленном решением муниципального совета в соответствии с законодательством Санкт-Петербурга.</w:t>
      </w:r>
    </w:p>
    <w:p w:rsidR="00375674" w:rsidRPr="00375674" w:rsidRDefault="00375674" w:rsidP="004761B3">
      <w:pPr>
        <w:tabs>
          <w:tab w:val="left" w:pos="1134"/>
        </w:tabs>
        <w:ind w:firstLine="567"/>
        <w:jc w:val="both"/>
        <w:rPr>
          <w:sz w:val="28"/>
          <w:szCs w:val="28"/>
        </w:rPr>
      </w:pPr>
      <w:r w:rsidRPr="00375674">
        <w:rPr>
          <w:sz w:val="28"/>
          <w:szCs w:val="28"/>
        </w:rPr>
        <w:t xml:space="preserve">18. </w:t>
      </w:r>
      <w:r w:rsidR="004761B3">
        <w:rPr>
          <w:sz w:val="28"/>
          <w:szCs w:val="28"/>
        </w:rPr>
        <w:tab/>
      </w:r>
      <w:r w:rsidRPr="00375674">
        <w:rPr>
          <w:sz w:val="28"/>
          <w:szCs w:val="28"/>
        </w:rPr>
        <w:t xml:space="preserve">Депутату муниципального совета, выборному должностному лицу, осуществляющим свои полномочия на постоянной основе, выплачивается </w:t>
      </w:r>
      <w:r w:rsidRPr="00375674">
        <w:rPr>
          <w:sz w:val="28"/>
          <w:szCs w:val="28"/>
        </w:rPr>
        <w:lastRenderedPageBreak/>
        <w:t xml:space="preserve">денежное содержание в размере, установленном решениями муниципального совета в соответствии с законодательством Санкт-Петербурга. </w:t>
      </w:r>
    </w:p>
    <w:p w:rsidR="00375674" w:rsidRPr="00375674" w:rsidRDefault="00375674" w:rsidP="004761B3">
      <w:pPr>
        <w:tabs>
          <w:tab w:val="left" w:pos="1134"/>
        </w:tabs>
        <w:ind w:firstLine="567"/>
        <w:jc w:val="both"/>
        <w:rPr>
          <w:sz w:val="28"/>
          <w:szCs w:val="28"/>
        </w:rPr>
      </w:pPr>
      <w:r w:rsidRPr="00375674">
        <w:rPr>
          <w:sz w:val="28"/>
          <w:szCs w:val="28"/>
        </w:rPr>
        <w:t xml:space="preserve">19. </w:t>
      </w:r>
      <w:r w:rsidR="004761B3">
        <w:rPr>
          <w:sz w:val="28"/>
          <w:szCs w:val="28"/>
        </w:rPr>
        <w:tab/>
      </w:r>
      <w:r w:rsidRPr="00375674">
        <w:rPr>
          <w:sz w:val="28"/>
          <w:szCs w:val="28"/>
        </w:rPr>
        <w:t>Срок полномочий депутата муниципального совета, выборного должностного лица, осуществляющих свои полномочия на постоянной основе, засчитывается в стаж муниципальной службы.</w:t>
      </w:r>
    </w:p>
    <w:p w:rsidR="00375674" w:rsidRPr="00375674" w:rsidRDefault="00375674" w:rsidP="004761B3">
      <w:pPr>
        <w:tabs>
          <w:tab w:val="left" w:pos="1134"/>
        </w:tabs>
        <w:ind w:firstLine="567"/>
        <w:jc w:val="both"/>
        <w:rPr>
          <w:sz w:val="28"/>
          <w:szCs w:val="28"/>
        </w:rPr>
      </w:pPr>
      <w:r w:rsidRPr="00375674">
        <w:rPr>
          <w:sz w:val="28"/>
          <w:szCs w:val="28"/>
        </w:rPr>
        <w:t>Порядок исчисления стажа (общей продолжительности работы)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депутата муниципального совета, выборного должностного лица, осуществляющих свои полномочия на постоянной основе, определяется в соответствии с законодательством Санкт-Петербурга.</w:t>
      </w:r>
    </w:p>
    <w:p w:rsidR="00375674" w:rsidRPr="00375674" w:rsidRDefault="00375674" w:rsidP="004761B3">
      <w:pPr>
        <w:tabs>
          <w:tab w:val="left" w:pos="1134"/>
        </w:tabs>
        <w:ind w:firstLine="567"/>
        <w:jc w:val="both"/>
        <w:rPr>
          <w:sz w:val="28"/>
          <w:szCs w:val="28"/>
        </w:rPr>
      </w:pPr>
      <w:r w:rsidRPr="00375674">
        <w:rPr>
          <w:sz w:val="28"/>
          <w:szCs w:val="28"/>
        </w:rPr>
        <w:t xml:space="preserve">20. </w:t>
      </w:r>
      <w:r w:rsidR="004761B3">
        <w:rPr>
          <w:sz w:val="28"/>
          <w:szCs w:val="28"/>
        </w:rPr>
        <w:tab/>
      </w:r>
      <w:r w:rsidRPr="00375674">
        <w:rPr>
          <w:sz w:val="28"/>
          <w:szCs w:val="28"/>
        </w:rPr>
        <w:t>В случае роспуска муниципального совета (досрочного прекращения полномочий выборного должностного лица) депутату муниципального совета, выборному должностному лицу,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375674" w:rsidRPr="00375674" w:rsidRDefault="00375674" w:rsidP="004761B3">
      <w:pPr>
        <w:tabs>
          <w:tab w:val="left" w:pos="1134"/>
        </w:tabs>
        <w:ind w:firstLine="567"/>
        <w:jc w:val="both"/>
        <w:rPr>
          <w:sz w:val="28"/>
          <w:szCs w:val="28"/>
        </w:rPr>
      </w:pPr>
      <w:r w:rsidRPr="00375674">
        <w:rPr>
          <w:sz w:val="28"/>
          <w:szCs w:val="28"/>
        </w:rPr>
        <w:t xml:space="preserve">21. </w:t>
      </w:r>
      <w:r w:rsidR="004761B3">
        <w:rPr>
          <w:sz w:val="28"/>
          <w:szCs w:val="28"/>
        </w:rPr>
        <w:tab/>
      </w:r>
      <w:proofErr w:type="gramStart"/>
      <w:r w:rsidRPr="00375674">
        <w:rPr>
          <w:sz w:val="28"/>
          <w:szCs w:val="28"/>
        </w:rPr>
        <w:t>Депутату муниципального совета, выборному должностному лицу, осуществляющим свои полномочия на непостоянной основе, может выплачиваться денежная компенсация расходов в связи с осуществлением ими своего мандата (далее - денежная компенсация).</w:t>
      </w:r>
      <w:proofErr w:type="gramEnd"/>
    </w:p>
    <w:p w:rsidR="00375674" w:rsidRPr="00375674" w:rsidRDefault="00375674" w:rsidP="004761B3">
      <w:pPr>
        <w:tabs>
          <w:tab w:val="left" w:pos="1134"/>
        </w:tabs>
        <w:ind w:firstLine="567"/>
        <w:jc w:val="both"/>
        <w:rPr>
          <w:sz w:val="28"/>
          <w:szCs w:val="28"/>
        </w:rPr>
      </w:pPr>
      <w:r w:rsidRPr="00375674">
        <w:rPr>
          <w:sz w:val="28"/>
          <w:szCs w:val="28"/>
        </w:rPr>
        <w:t>Размер и порядок выплаты денежной компенсации устанавливается нормативным правовым актом муниципального совета и не может превышать 12 расчетных единиц в год (размер расчетной единицы устанавливается законодательством Санкт-Петербурга).</w:t>
      </w:r>
    </w:p>
    <w:p w:rsidR="00375674" w:rsidRPr="00375674" w:rsidRDefault="00375674" w:rsidP="004761B3">
      <w:pPr>
        <w:tabs>
          <w:tab w:val="left" w:pos="1134"/>
        </w:tabs>
        <w:ind w:firstLine="567"/>
        <w:jc w:val="both"/>
        <w:rPr>
          <w:sz w:val="28"/>
          <w:szCs w:val="28"/>
        </w:rPr>
      </w:pPr>
      <w:r w:rsidRPr="00375674">
        <w:rPr>
          <w:sz w:val="28"/>
          <w:szCs w:val="28"/>
        </w:rPr>
        <w:t xml:space="preserve">22. </w:t>
      </w:r>
      <w:r w:rsidR="004761B3">
        <w:rPr>
          <w:sz w:val="28"/>
          <w:szCs w:val="28"/>
        </w:rPr>
        <w:tab/>
      </w:r>
      <w:r w:rsidRPr="00375674">
        <w:rPr>
          <w:sz w:val="28"/>
          <w:szCs w:val="28"/>
        </w:rPr>
        <w:t>Депутату муниципального совета, выборному должностному лицу,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в соответствии с законодательством Санкт-Петербурга, а также отпуск без сохранения денежного содержания в порядке, установленном федеральным законодательством.</w:t>
      </w:r>
    </w:p>
    <w:p w:rsidR="00375674" w:rsidRPr="00375674" w:rsidRDefault="00375674" w:rsidP="004761B3">
      <w:pPr>
        <w:tabs>
          <w:tab w:val="left" w:pos="1134"/>
        </w:tabs>
        <w:ind w:firstLine="567"/>
        <w:jc w:val="both"/>
        <w:rPr>
          <w:sz w:val="28"/>
          <w:szCs w:val="28"/>
        </w:rPr>
      </w:pPr>
      <w:r w:rsidRPr="00375674">
        <w:rPr>
          <w:sz w:val="28"/>
          <w:szCs w:val="28"/>
        </w:rPr>
        <w:t xml:space="preserve">23. </w:t>
      </w:r>
      <w:r w:rsidR="004761B3">
        <w:rPr>
          <w:sz w:val="28"/>
          <w:szCs w:val="28"/>
        </w:rPr>
        <w:tab/>
      </w:r>
      <w:r w:rsidRPr="00375674">
        <w:rPr>
          <w:sz w:val="28"/>
          <w:szCs w:val="28"/>
        </w:rPr>
        <w:t>Депутат муниципального совета, выборное должностное лицо, осуществляющие свои полномочия на постоянной основе, могут быть включены в состав официальных делегаций Санкт-Петербурга.</w:t>
      </w:r>
    </w:p>
    <w:p w:rsidR="00375674" w:rsidRPr="00375674" w:rsidRDefault="00375674" w:rsidP="004761B3">
      <w:pPr>
        <w:tabs>
          <w:tab w:val="left" w:pos="1134"/>
        </w:tabs>
        <w:ind w:firstLine="567"/>
        <w:jc w:val="both"/>
        <w:rPr>
          <w:sz w:val="28"/>
          <w:szCs w:val="28"/>
        </w:rPr>
      </w:pPr>
      <w:r w:rsidRPr="00375674">
        <w:rPr>
          <w:sz w:val="28"/>
          <w:szCs w:val="28"/>
        </w:rPr>
        <w:t xml:space="preserve">24. </w:t>
      </w:r>
      <w:r w:rsidR="004761B3">
        <w:rPr>
          <w:sz w:val="28"/>
          <w:szCs w:val="28"/>
        </w:rPr>
        <w:tab/>
      </w:r>
      <w:r w:rsidRPr="00375674">
        <w:rPr>
          <w:sz w:val="28"/>
          <w:szCs w:val="28"/>
        </w:rPr>
        <w:t>Депутату муниципального совета, выборному должностному лицу, осуществляющим свои полномочия на постоянной основе, может предоставляться служебный автотранспорт в порядке и на условиях, установленных законодательством Санкт-Петербурга.</w:t>
      </w:r>
    </w:p>
    <w:p w:rsidR="00375674" w:rsidRPr="00375674" w:rsidRDefault="00375674" w:rsidP="004761B3">
      <w:pPr>
        <w:tabs>
          <w:tab w:val="left" w:pos="1134"/>
        </w:tabs>
        <w:ind w:firstLine="567"/>
        <w:jc w:val="both"/>
        <w:rPr>
          <w:sz w:val="28"/>
          <w:szCs w:val="28"/>
        </w:rPr>
      </w:pPr>
      <w:r w:rsidRPr="00375674">
        <w:rPr>
          <w:sz w:val="28"/>
          <w:szCs w:val="28"/>
        </w:rPr>
        <w:t xml:space="preserve">25. </w:t>
      </w:r>
      <w:r w:rsidR="004761B3">
        <w:rPr>
          <w:sz w:val="28"/>
          <w:szCs w:val="28"/>
        </w:rPr>
        <w:tab/>
      </w:r>
      <w:r w:rsidRPr="00375674">
        <w:rPr>
          <w:sz w:val="28"/>
          <w:szCs w:val="28"/>
        </w:rPr>
        <w:t>Депутату муниципального совета, выборному должностному лицу гарантируется медицинское обслуживание в порядке и на условиях, установленных законодательством Санкт-Петербурга.</w:t>
      </w:r>
    </w:p>
    <w:p w:rsidR="00375674" w:rsidRPr="00375674" w:rsidRDefault="00375674" w:rsidP="004761B3">
      <w:pPr>
        <w:tabs>
          <w:tab w:val="left" w:pos="1134"/>
        </w:tabs>
        <w:ind w:firstLine="567"/>
        <w:jc w:val="both"/>
        <w:outlineLvl w:val="1"/>
        <w:rPr>
          <w:sz w:val="28"/>
          <w:szCs w:val="28"/>
        </w:rPr>
      </w:pPr>
      <w:r w:rsidRPr="00375674">
        <w:rPr>
          <w:sz w:val="28"/>
          <w:szCs w:val="28"/>
        </w:rPr>
        <w:t xml:space="preserve">26. </w:t>
      </w:r>
      <w:r w:rsidR="004761B3">
        <w:rPr>
          <w:sz w:val="28"/>
          <w:szCs w:val="28"/>
        </w:rPr>
        <w:tab/>
      </w:r>
      <w:r w:rsidRPr="00375674">
        <w:rPr>
          <w:sz w:val="28"/>
          <w:szCs w:val="28"/>
        </w:rPr>
        <w:t>Депутат муниципального совета, выборное должностное лицо подлежат страхованию в соответствии с законодательством Санкт-Петербурга.</w:t>
      </w:r>
    </w:p>
    <w:p w:rsidR="00375674" w:rsidRPr="00375674" w:rsidRDefault="00375674" w:rsidP="004761B3">
      <w:pPr>
        <w:tabs>
          <w:tab w:val="left" w:pos="1134"/>
        </w:tabs>
        <w:ind w:firstLine="567"/>
        <w:jc w:val="both"/>
        <w:rPr>
          <w:sz w:val="28"/>
          <w:szCs w:val="28"/>
        </w:rPr>
      </w:pPr>
      <w:r w:rsidRPr="00375674">
        <w:rPr>
          <w:sz w:val="28"/>
          <w:szCs w:val="28"/>
        </w:rPr>
        <w:lastRenderedPageBreak/>
        <w:t xml:space="preserve">27. </w:t>
      </w:r>
      <w:r w:rsidR="004761B3">
        <w:rPr>
          <w:sz w:val="28"/>
          <w:szCs w:val="28"/>
        </w:rPr>
        <w:tab/>
      </w:r>
      <w:r w:rsidRPr="00375674">
        <w:rPr>
          <w:sz w:val="28"/>
          <w:szCs w:val="28"/>
        </w:rPr>
        <w:t>Пенсионное обеспечение депутата муниципального совета, выборного должностного лица осуществляется в соответствии с законодательством Санкт-Петербурга.</w:t>
      </w:r>
    </w:p>
    <w:p w:rsidR="00375674" w:rsidRPr="00375674" w:rsidRDefault="00375674" w:rsidP="004761B3">
      <w:pPr>
        <w:pStyle w:val="ConsPlusNormal"/>
        <w:tabs>
          <w:tab w:val="left" w:pos="1134"/>
        </w:tabs>
        <w:ind w:firstLine="567"/>
        <w:jc w:val="both"/>
        <w:rPr>
          <w:rFonts w:ascii="Times New Roman" w:hAnsi="Times New Roman" w:cs="Times New Roman"/>
          <w:sz w:val="28"/>
          <w:szCs w:val="28"/>
        </w:rPr>
      </w:pPr>
      <w:r w:rsidRPr="00375674">
        <w:rPr>
          <w:rFonts w:ascii="Times New Roman" w:hAnsi="Times New Roman" w:cs="Times New Roman"/>
          <w:sz w:val="28"/>
          <w:szCs w:val="28"/>
        </w:rPr>
        <w:t xml:space="preserve">28. </w:t>
      </w:r>
      <w:r w:rsidR="004761B3">
        <w:rPr>
          <w:rFonts w:ascii="Times New Roman" w:hAnsi="Times New Roman" w:cs="Times New Roman"/>
          <w:sz w:val="28"/>
          <w:szCs w:val="28"/>
        </w:rPr>
        <w:tab/>
      </w:r>
      <w:r w:rsidRPr="00375674">
        <w:rPr>
          <w:rFonts w:ascii="Times New Roman" w:hAnsi="Times New Roman" w:cs="Times New Roman"/>
          <w:sz w:val="28"/>
          <w:szCs w:val="28"/>
        </w:rPr>
        <w:t>Финансовое обеспечение гарантий осуществления полномочий депутата муниципального совета, выборного должностного лица, установленных настоящим Уставом, осуществляется за счет средств местного бюджета.</w:t>
      </w:r>
    </w:p>
    <w:p w:rsidR="00375674" w:rsidRPr="00375674" w:rsidRDefault="00375674" w:rsidP="004761B3">
      <w:pPr>
        <w:pStyle w:val="ConsPlusNormal"/>
        <w:tabs>
          <w:tab w:val="left" w:pos="1134"/>
        </w:tabs>
        <w:ind w:firstLine="567"/>
        <w:jc w:val="both"/>
        <w:rPr>
          <w:rFonts w:ascii="Times New Roman" w:hAnsi="Times New Roman" w:cs="Times New Roman"/>
          <w:sz w:val="28"/>
          <w:szCs w:val="28"/>
        </w:rPr>
      </w:pPr>
    </w:p>
    <w:p w:rsidR="00375674" w:rsidRPr="00375674" w:rsidRDefault="00375674" w:rsidP="004761B3">
      <w:pPr>
        <w:tabs>
          <w:tab w:val="left" w:pos="1134"/>
        </w:tabs>
        <w:autoSpaceDE w:val="0"/>
        <w:autoSpaceDN w:val="0"/>
        <w:adjustRightInd w:val="0"/>
        <w:ind w:firstLine="567"/>
        <w:jc w:val="both"/>
        <w:rPr>
          <w:b/>
          <w:sz w:val="28"/>
          <w:szCs w:val="28"/>
        </w:rPr>
      </w:pPr>
      <w:r w:rsidRPr="00375674">
        <w:rPr>
          <w:b/>
          <w:sz w:val="28"/>
          <w:szCs w:val="28"/>
        </w:rPr>
        <w:t>Статья 28. Досрочное прекращение полномочий депутата муниципального совета</w:t>
      </w:r>
    </w:p>
    <w:p w:rsidR="00375674" w:rsidRPr="00375674" w:rsidRDefault="00375674" w:rsidP="004761B3">
      <w:pPr>
        <w:tabs>
          <w:tab w:val="left" w:pos="1134"/>
        </w:tabs>
        <w:autoSpaceDE w:val="0"/>
        <w:autoSpaceDN w:val="0"/>
        <w:adjustRightInd w:val="0"/>
        <w:ind w:firstLine="567"/>
        <w:jc w:val="both"/>
        <w:rPr>
          <w:sz w:val="28"/>
          <w:szCs w:val="28"/>
        </w:rPr>
      </w:pPr>
      <w:r w:rsidRPr="00375674">
        <w:rPr>
          <w:sz w:val="28"/>
          <w:szCs w:val="28"/>
        </w:rPr>
        <w:t>1. Полномочия депутата муниципального совета прекращаются досрочно в случаях:</w:t>
      </w:r>
    </w:p>
    <w:p w:rsidR="00375674" w:rsidRPr="00375674" w:rsidRDefault="00375674" w:rsidP="004761B3">
      <w:pPr>
        <w:tabs>
          <w:tab w:val="left" w:pos="1134"/>
        </w:tabs>
        <w:autoSpaceDE w:val="0"/>
        <w:autoSpaceDN w:val="0"/>
        <w:adjustRightInd w:val="0"/>
        <w:ind w:firstLine="567"/>
        <w:jc w:val="both"/>
        <w:rPr>
          <w:sz w:val="28"/>
          <w:szCs w:val="28"/>
        </w:rPr>
      </w:pPr>
      <w:r w:rsidRPr="00375674">
        <w:rPr>
          <w:sz w:val="28"/>
          <w:szCs w:val="28"/>
        </w:rPr>
        <w:t xml:space="preserve">1) </w:t>
      </w:r>
      <w:r w:rsidR="004761B3">
        <w:rPr>
          <w:sz w:val="28"/>
          <w:szCs w:val="28"/>
        </w:rPr>
        <w:tab/>
      </w:r>
      <w:r w:rsidRPr="00375674">
        <w:rPr>
          <w:sz w:val="28"/>
          <w:szCs w:val="28"/>
        </w:rPr>
        <w:t>смерти депутата;</w:t>
      </w:r>
    </w:p>
    <w:p w:rsidR="00375674" w:rsidRPr="00375674" w:rsidRDefault="00375674" w:rsidP="004761B3">
      <w:pPr>
        <w:tabs>
          <w:tab w:val="left" w:pos="1134"/>
        </w:tabs>
        <w:autoSpaceDE w:val="0"/>
        <w:autoSpaceDN w:val="0"/>
        <w:adjustRightInd w:val="0"/>
        <w:ind w:firstLine="567"/>
        <w:jc w:val="both"/>
        <w:rPr>
          <w:sz w:val="28"/>
          <w:szCs w:val="28"/>
        </w:rPr>
      </w:pPr>
      <w:r w:rsidRPr="00375674">
        <w:rPr>
          <w:sz w:val="28"/>
          <w:szCs w:val="28"/>
        </w:rPr>
        <w:t xml:space="preserve">2) </w:t>
      </w:r>
      <w:r w:rsidR="004761B3">
        <w:rPr>
          <w:sz w:val="28"/>
          <w:szCs w:val="28"/>
        </w:rPr>
        <w:tab/>
      </w:r>
      <w:r w:rsidRPr="00375674">
        <w:rPr>
          <w:sz w:val="28"/>
          <w:szCs w:val="28"/>
        </w:rPr>
        <w:t>отставки по собственному желанию;</w:t>
      </w:r>
    </w:p>
    <w:p w:rsidR="00375674" w:rsidRPr="00375674" w:rsidRDefault="00375674" w:rsidP="004761B3">
      <w:pPr>
        <w:tabs>
          <w:tab w:val="left" w:pos="1134"/>
        </w:tabs>
        <w:autoSpaceDE w:val="0"/>
        <w:autoSpaceDN w:val="0"/>
        <w:adjustRightInd w:val="0"/>
        <w:ind w:firstLine="567"/>
        <w:jc w:val="both"/>
        <w:rPr>
          <w:sz w:val="28"/>
          <w:szCs w:val="28"/>
        </w:rPr>
      </w:pPr>
      <w:r w:rsidRPr="00375674">
        <w:rPr>
          <w:sz w:val="28"/>
          <w:szCs w:val="28"/>
        </w:rPr>
        <w:t xml:space="preserve">3) </w:t>
      </w:r>
      <w:r w:rsidR="004761B3">
        <w:rPr>
          <w:sz w:val="28"/>
          <w:szCs w:val="28"/>
        </w:rPr>
        <w:tab/>
      </w:r>
      <w:r w:rsidRPr="00375674">
        <w:rPr>
          <w:sz w:val="28"/>
          <w:szCs w:val="28"/>
        </w:rPr>
        <w:t>признания судом недееспособным или ограниченно дееспособным;</w:t>
      </w:r>
    </w:p>
    <w:p w:rsidR="00375674" w:rsidRPr="00375674" w:rsidRDefault="00375674" w:rsidP="004761B3">
      <w:pPr>
        <w:tabs>
          <w:tab w:val="left" w:pos="1134"/>
        </w:tabs>
        <w:autoSpaceDE w:val="0"/>
        <w:autoSpaceDN w:val="0"/>
        <w:adjustRightInd w:val="0"/>
        <w:ind w:firstLine="567"/>
        <w:jc w:val="both"/>
        <w:rPr>
          <w:sz w:val="28"/>
          <w:szCs w:val="28"/>
        </w:rPr>
      </w:pPr>
      <w:r w:rsidRPr="00375674">
        <w:rPr>
          <w:sz w:val="28"/>
          <w:szCs w:val="28"/>
        </w:rPr>
        <w:t xml:space="preserve">4) </w:t>
      </w:r>
      <w:r w:rsidR="004761B3">
        <w:rPr>
          <w:sz w:val="28"/>
          <w:szCs w:val="28"/>
        </w:rPr>
        <w:tab/>
      </w:r>
      <w:r w:rsidRPr="00375674">
        <w:rPr>
          <w:sz w:val="28"/>
          <w:szCs w:val="28"/>
        </w:rPr>
        <w:t>признания судом безвестно отсутствующим или объявления умершим;</w:t>
      </w:r>
    </w:p>
    <w:p w:rsidR="00375674" w:rsidRPr="00375674" w:rsidRDefault="00375674" w:rsidP="004761B3">
      <w:pPr>
        <w:tabs>
          <w:tab w:val="left" w:pos="1134"/>
        </w:tabs>
        <w:autoSpaceDE w:val="0"/>
        <w:autoSpaceDN w:val="0"/>
        <w:adjustRightInd w:val="0"/>
        <w:ind w:firstLine="567"/>
        <w:jc w:val="both"/>
        <w:rPr>
          <w:sz w:val="28"/>
          <w:szCs w:val="28"/>
        </w:rPr>
      </w:pPr>
      <w:r w:rsidRPr="00375674">
        <w:rPr>
          <w:sz w:val="28"/>
          <w:szCs w:val="28"/>
        </w:rPr>
        <w:t xml:space="preserve">5) </w:t>
      </w:r>
      <w:r w:rsidR="004761B3">
        <w:rPr>
          <w:sz w:val="28"/>
          <w:szCs w:val="28"/>
        </w:rPr>
        <w:tab/>
      </w:r>
      <w:r w:rsidRPr="00375674">
        <w:rPr>
          <w:sz w:val="28"/>
          <w:szCs w:val="28"/>
        </w:rPr>
        <w:t>вступления в отношении его в законную силу обвинительного приговора суда;</w:t>
      </w:r>
    </w:p>
    <w:p w:rsidR="00375674" w:rsidRPr="00375674" w:rsidRDefault="00375674" w:rsidP="004761B3">
      <w:pPr>
        <w:tabs>
          <w:tab w:val="left" w:pos="1134"/>
        </w:tabs>
        <w:autoSpaceDE w:val="0"/>
        <w:autoSpaceDN w:val="0"/>
        <w:adjustRightInd w:val="0"/>
        <w:ind w:firstLine="567"/>
        <w:jc w:val="both"/>
        <w:rPr>
          <w:sz w:val="28"/>
          <w:szCs w:val="28"/>
        </w:rPr>
      </w:pPr>
      <w:r w:rsidRPr="00375674">
        <w:rPr>
          <w:sz w:val="28"/>
          <w:szCs w:val="28"/>
        </w:rPr>
        <w:t xml:space="preserve">6) </w:t>
      </w:r>
      <w:r w:rsidR="004761B3">
        <w:rPr>
          <w:sz w:val="28"/>
          <w:szCs w:val="28"/>
        </w:rPr>
        <w:tab/>
      </w:r>
      <w:r w:rsidRPr="00375674">
        <w:rPr>
          <w:sz w:val="28"/>
          <w:szCs w:val="28"/>
        </w:rPr>
        <w:t>выезда за пределы Российской Федерации на постоянное место жительства;</w:t>
      </w:r>
    </w:p>
    <w:p w:rsidR="00375674" w:rsidRPr="00375674" w:rsidRDefault="00375674" w:rsidP="004761B3">
      <w:pPr>
        <w:tabs>
          <w:tab w:val="left" w:pos="1134"/>
        </w:tabs>
        <w:autoSpaceDE w:val="0"/>
        <w:autoSpaceDN w:val="0"/>
        <w:adjustRightInd w:val="0"/>
        <w:ind w:firstLine="567"/>
        <w:jc w:val="both"/>
        <w:rPr>
          <w:sz w:val="28"/>
          <w:szCs w:val="28"/>
        </w:rPr>
      </w:pPr>
      <w:proofErr w:type="gramStart"/>
      <w:r w:rsidRPr="00375674">
        <w:rPr>
          <w:sz w:val="28"/>
          <w:szCs w:val="28"/>
        </w:rPr>
        <w:t xml:space="preserve">7) </w:t>
      </w:r>
      <w:r w:rsidR="004761B3">
        <w:rPr>
          <w:sz w:val="28"/>
          <w:szCs w:val="28"/>
        </w:rPr>
        <w:tab/>
      </w:r>
      <w:r w:rsidRPr="0037567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5674">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5674" w:rsidRPr="00375674" w:rsidRDefault="00375674" w:rsidP="004761B3">
      <w:pPr>
        <w:tabs>
          <w:tab w:val="left" w:pos="1134"/>
        </w:tabs>
        <w:autoSpaceDE w:val="0"/>
        <w:autoSpaceDN w:val="0"/>
        <w:adjustRightInd w:val="0"/>
        <w:ind w:firstLine="567"/>
        <w:jc w:val="both"/>
        <w:rPr>
          <w:sz w:val="28"/>
          <w:szCs w:val="28"/>
        </w:rPr>
      </w:pPr>
      <w:r w:rsidRPr="00375674">
        <w:rPr>
          <w:sz w:val="28"/>
          <w:szCs w:val="28"/>
        </w:rPr>
        <w:t xml:space="preserve">8) </w:t>
      </w:r>
      <w:r w:rsidR="004761B3">
        <w:rPr>
          <w:sz w:val="28"/>
          <w:szCs w:val="28"/>
        </w:rPr>
        <w:tab/>
      </w:r>
      <w:r w:rsidRPr="00375674">
        <w:rPr>
          <w:sz w:val="28"/>
          <w:szCs w:val="28"/>
        </w:rPr>
        <w:t>отзыва избирателями;</w:t>
      </w:r>
    </w:p>
    <w:p w:rsidR="00375674" w:rsidRPr="00375674" w:rsidRDefault="00375674" w:rsidP="004761B3">
      <w:pPr>
        <w:tabs>
          <w:tab w:val="left" w:pos="1134"/>
        </w:tabs>
        <w:autoSpaceDE w:val="0"/>
        <w:autoSpaceDN w:val="0"/>
        <w:adjustRightInd w:val="0"/>
        <w:ind w:firstLine="567"/>
        <w:jc w:val="both"/>
        <w:rPr>
          <w:sz w:val="28"/>
          <w:szCs w:val="28"/>
        </w:rPr>
      </w:pPr>
      <w:r w:rsidRPr="00375674">
        <w:rPr>
          <w:sz w:val="28"/>
          <w:szCs w:val="28"/>
        </w:rPr>
        <w:t xml:space="preserve">9) </w:t>
      </w:r>
      <w:r w:rsidR="004761B3">
        <w:rPr>
          <w:sz w:val="28"/>
          <w:szCs w:val="28"/>
        </w:rPr>
        <w:tab/>
      </w:r>
      <w:r w:rsidRPr="00375674">
        <w:rPr>
          <w:sz w:val="28"/>
          <w:szCs w:val="28"/>
        </w:rPr>
        <w:t>досрочного прекращения полномочий муниципального совета;</w:t>
      </w:r>
    </w:p>
    <w:p w:rsidR="00375674" w:rsidRPr="00375674" w:rsidRDefault="00375674" w:rsidP="004761B3">
      <w:pPr>
        <w:tabs>
          <w:tab w:val="left" w:pos="1134"/>
        </w:tabs>
        <w:autoSpaceDE w:val="0"/>
        <w:autoSpaceDN w:val="0"/>
        <w:adjustRightInd w:val="0"/>
        <w:ind w:firstLine="567"/>
        <w:jc w:val="both"/>
        <w:rPr>
          <w:sz w:val="28"/>
          <w:szCs w:val="28"/>
        </w:rPr>
      </w:pPr>
      <w:r w:rsidRPr="00375674">
        <w:rPr>
          <w:sz w:val="28"/>
          <w:szCs w:val="28"/>
        </w:rPr>
        <w:t xml:space="preserve">10) </w:t>
      </w:r>
      <w:r w:rsidR="004761B3">
        <w:rPr>
          <w:sz w:val="28"/>
          <w:szCs w:val="28"/>
        </w:rPr>
        <w:tab/>
      </w:r>
      <w:r w:rsidRPr="00375674">
        <w:rPr>
          <w:sz w:val="28"/>
          <w:szCs w:val="28"/>
        </w:rPr>
        <w:t>призыва на военную службу или направления на заменяющую ее альтернативную гражданскую службу;</w:t>
      </w:r>
    </w:p>
    <w:p w:rsidR="00375674" w:rsidRPr="00375674" w:rsidRDefault="00375674" w:rsidP="004761B3">
      <w:pPr>
        <w:tabs>
          <w:tab w:val="left" w:pos="1134"/>
        </w:tabs>
        <w:autoSpaceDE w:val="0"/>
        <w:autoSpaceDN w:val="0"/>
        <w:adjustRightInd w:val="0"/>
        <w:ind w:firstLine="567"/>
        <w:jc w:val="both"/>
        <w:rPr>
          <w:sz w:val="28"/>
          <w:szCs w:val="28"/>
        </w:rPr>
      </w:pPr>
      <w:r w:rsidRPr="00375674">
        <w:rPr>
          <w:sz w:val="28"/>
          <w:szCs w:val="28"/>
        </w:rPr>
        <w:t xml:space="preserve">11) </w:t>
      </w:r>
      <w:r w:rsidR="004761B3">
        <w:rPr>
          <w:sz w:val="28"/>
          <w:szCs w:val="28"/>
        </w:rPr>
        <w:tab/>
      </w:r>
      <w:r w:rsidRPr="00375674">
        <w:rPr>
          <w:sz w:val="28"/>
          <w:szCs w:val="28"/>
        </w:rPr>
        <w:t>в иных случаях, установленных федеральным законодательством.</w:t>
      </w:r>
    </w:p>
    <w:p w:rsidR="00375674" w:rsidRPr="00375674" w:rsidRDefault="00375674" w:rsidP="004761B3">
      <w:pPr>
        <w:tabs>
          <w:tab w:val="left" w:pos="1134"/>
        </w:tabs>
        <w:ind w:right="-82" w:firstLine="567"/>
        <w:jc w:val="both"/>
        <w:rPr>
          <w:sz w:val="28"/>
          <w:szCs w:val="28"/>
        </w:rPr>
      </w:pPr>
      <w:r w:rsidRPr="00375674">
        <w:rPr>
          <w:sz w:val="28"/>
          <w:szCs w:val="28"/>
        </w:rPr>
        <w:t xml:space="preserve">2. </w:t>
      </w:r>
      <w:r w:rsidR="004761B3">
        <w:rPr>
          <w:sz w:val="28"/>
          <w:szCs w:val="28"/>
        </w:rPr>
        <w:tab/>
      </w:r>
      <w:r w:rsidRPr="00375674">
        <w:rPr>
          <w:sz w:val="28"/>
          <w:szCs w:val="28"/>
        </w:rPr>
        <w:t>Муниципальный правовой акт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375674" w:rsidRPr="00375674" w:rsidRDefault="00375674" w:rsidP="004761B3">
      <w:pPr>
        <w:tabs>
          <w:tab w:val="left" w:pos="1134"/>
        </w:tabs>
        <w:autoSpaceDE w:val="0"/>
        <w:autoSpaceDN w:val="0"/>
        <w:adjustRightInd w:val="0"/>
        <w:ind w:firstLine="567"/>
        <w:jc w:val="both"/>
        <w:rPr>
          <w:sz w:val="28"/>
          <w:szCs w:val="28"/>
        </w:rPr>
      </w:pPr>
      <w:r w:rsidRPr="00375674">
        <w:rPr>
          <w:sz w:val="28"/>
          <w:szCs w:val="28"/>
        </w:rPr>
        <w:t xml:space="preserve">В случае обращения высшего должностного лица Санкт-Петербурга - Губернатора Санкт-Петербурга с заявлением о досрочном прекращении </w:t>
      </w:r>
      <w:r w:rsidRPr="00375674">
        <w:rPr>
          <w:sz w:val="28"/>
          <w:szCs w:val="28"/>
        </w:rPr>
        <w:lastRenderedPageBreak/>
        <w:t>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375674" w:rsidRPr="00375674" w:rsidRDefault="00375674" w:rsidP="004761B3">
      <w:pPr>
        <w:tabs>
          <w:tab w:val="left" w:pos="1134"/>
        </w:tabs>
        <w:ind w:right="-82" w:firstLine="567"/>
        <w:jc w:val="both"/>
        <w:rPr>
          <w:sz w:val="28"/>
          <w:szCs w:val="28"/>
        </w:rPr>
      </w:pPr>
      <w:r w:rsidRPr="00375674">
        <w:rPr>
          <w:sz w:val="28"/>
          <w:szCs w:val="28"/>
        </w:rPr>
        <w:t>2-1.</w:t>
      </w:r>
      <w:r w:rsidRPr="00375674">
        <w:rPr>
          <w:rFonts w:eastAsia="Calibri"/>
          <w:sz w:val="28"/>
          <w:szCs w:val="28"/>
          <w:lang w:eastAsia="en-US"/>
        </w:rPr>
        <w:t xml:space="preserve">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75674" w:rsidRPr="00375674" w:rsidRDefault="00375674" w:rsidP="004761B3">
      <w:pPr>
        <w:pStyle w:val="ConsNormal0"/>
        <w:tabs>
          <w:tab w:val="left" w:pos="1134"/>
        </w:tabs>
        <w:ind w:firstLine="567"/>
        <w:jc w:val="both"/>
        <w:rPr>
          <w:rFonts w:ascii="Times New Roman" w:hAnsi="Times New Roman" w:cs="Times New Roman"/>
          <w:sz w:val="28"/>
          <w:szCs w:val="28"/>
        </w:rPr>
      </w:pPr>
      <w:r w:rsidRPr="00375674">
        <w:rPr>
          <w:rFonts w:ascii="Times New Roman" w:hAnsi="Times New Roman" w:cs="Times New Roman"/>
          <w:sz w:val="28"/>
          <w:szCs w:val="28"/>
        </w:rPr>
        <w:t xml:space="preserve">3. </w:t>
      </w:r>
      <w:r w:rsidR="004761B3">
        <w:rPr>
          <w:rFonts w:ascii="Times New Roman" w:hAnsi="Times New Roman" w:cs="Times New Roman"/>
          <w:sz w:val="28"/>
          <w:szCs w:val="28"/>
        </w:rPr>
        <w:tab/>
      </w:r>
      <w:r w:rsidRPr="00375674">
        <w:rPr>
          <w:rFonts w:ascii="Times New Roman" w:hAnsi="Times New Roman" w:cs="Times New Roman"/>
          <w:sz w:val="28"/>
          <w:szCs w:val="28"/>
        </w:rPr>
        <w:t>Информация о досрочном прекращении полномочий депутата муниципального совета подлежит опубликованию в печатном средстве массовой информации муниципального образования в течение 20 дней после дня досрочного прекращения полномочий депутата муниципального совета, а также обнародованию в этот же срок способами (либо одним из способов), указанными в части 6 статьи 39 настоящего Устава.</w:t>
      </w:r>
    </w:p>
    <w:p w:rsidR="008E4FFD" w:rsidRPr="00375674" w:rsidRDefault="008E4FFD" w:rsidP="004761B3">
      <w:pPr>
        <w:tabs>
          <w:tab w:val="left" w:pos="1134"/>
        </w:tabs>
        <w:ind w:firstLine="567"/>
        <w:rPr>
          <w:sz w:val="28"/>
          <w:szCs w:val="28"/>
        </w:rPr>
      </w:pPr>
    </w:p>
    <w:sectPr w:rsidR="008E4FFD" w:rsidRPr="00375674" w:rsidSect="008E4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5674"/>
    <w:rsid w:val="001D09BA"/>
    <w:rsid w:val="00343DE0"/>
    <w:rsid w:val="00375674"/>
    <w:rsid w:val="004761B3"/>
    <w:rsid w:val="007D1A94"/>
    <w:rsid w:val="008E4FFD"/>
    <w:rsid w:val="009A1F9C"/>
    <w:rsid w:val="00B25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674"/>
    <w:pPr>
      <w:spacing w:after="200" w:line="276" w:lineRule="auto"/>
      <w:ind w:left="720"/>
      <w:contextualSpacing/>
    </w:pPr>
    <w:rPr>
      <w:rFonts w:ascii="Calibri" w:hAnsi="Calibri"/>
      <w:sz w:val="22"/>
      <w:szCs w:val="22"/>
    </w:rPr>
  </w:style>
  <w:style w:type="character" w:customStyle="1" w:styleId="ConsNormal">
    <w:name w:val="ConsNormal Знак"/>
    <w:link w:val="ConsNormal0"/>
    <w:locked/>
    <w:rsid w:val="00375674"/>
    <w:rPr>
      <w:rFonts w:ascii="Arial" w:hAnsi="Arial" w:cs="Arial"/>
    </w:rPr>
  </w:style>
  <w:style w:type="paragraph" w:customStyle="1" w:styleId="ConsNormal0">
    <w:name w:val="ConsNormal"/>
    <w:link w:val="ConsNormal"/>
    <w:rsid w:val="00375674"/>
    <w:pPr>
      <w:widowControl w:val="0"/>
      <w:spacing w:after="0" w:line="240" w:lineRule="auto"/>
      <w:ind w:firstLine="720"/>
    </w:pPr>
    <w:rPr>
      <w:rFonts w:ascii="Arial" w:hAnsi="Arial" w:cs="Arial"/>
    </w:rPr>
  </w:style>
  <w:style w:type="paragraph" w:customStyle="1" w:styleId="ConsPlusNormal">
    <w:name w:val="ConsPlusNormal"/>
    <w:rsid w:val="003756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375674"/>
    <w:rPr>
      <w:color w:val="0000FF"/>
      <w:u w:val="single"/>
    </w:rPr>
  </w:style>
  <w:style w:type="paragraph" w:customStyle="1" w:styleId="ConsPlusTitle">
    <w:name w:val="ConsPlusTitle"/>
    <w:rsid w:val="0037567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776682062">
      <w:bodyDiv w:val="1"/>
      <w:marLeft w:val="0"/>
      <w:marRight w:val="0"/>
      <w:marTop w:val="0"/>
      <w:marBottom w:val="0"/>
      <w:divBdr>
        <w:top w:val="none" w:sz="0" w:space="0" w:color="auto"/>
        <w:left w:val="none" w:sz="0" w:space="0" w:color="auto"/>
        <w:bottom w:val="none" w:sz="0" w:space="0" w:color="auto"/>
        <w:right w:val="none" w:sz="0" w:space="0" w:color="auto"/>
      </w:divBdr>
    </w:div>
    <w:div w:id="20771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70F60688F27A853262312409EC65AD8C0839334A3B3583EDD8A90176EzDc8I" TargetMode="External"/><Relationship Id="rId4" Type="http://schemas.openxmlformats.org/officeDocument/2006/relationships/hyperlink" Target="consultantplus://offline/ref=770F60688F27A85326230D518BC65AD8C38B9034AEBB583EDD8A90176EzD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2867</Words>
  <Characters>16347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2021-06-15T13:21:00Z</dcterms:created>
  <dcterms:modified xsi:type="dcterms:W3CDTF">2021-06-15T13:21:00Z</dcterms:modified>
</cp:coreProperties>
</file>