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D1" w:rsidRDefault="00C83AD1" w:rsidP="00C83AD1">
      <w:pPr>
        <w:widowControl w:val="0"/>
        <w:ind w:firstLine="540"/>
        <w:jc w:val="both"/>
        <w:rPr>
          <w:b/>
          <w:sz w:val="28"/>
          <w:szCs w:val="28"/>
        </w:rPr>
      </w:pPr>
      <w:r w:rsidRPr="00C83AD1">
        <w:rPr>
          <w:b/>
          <w:sz w:val="28"/>
          <w:szCs w:val="28"/>
        </w:rPr>
        <w:t xml:space="preserve">Выписка из Устава внутригородского муниципального образования Санкт-Петербурга муниципальный округ Морской, принятого Решением  Муниципального   Совета внутригородского муниципального образования муниципальный округ  </w:t>
      </w:r>
      <w:proofErr w:type="spellStart"/>
      <w:proofErr w:type="gramStart"/>
      <w:r w:rsidRPr="00C83AD1">
        <w:rPr>
          <w:b/>
          <w:sz w:val="28"/>
          <w:szCs w:val="28"/>
        </w:rPr>
        <w:t>округ</w:t>
      </w:r>
      <w:proofErr w:type="spellEnd"/>
      <w:proofErr w:type="gramEnd"/>
      <w:r w:rsidRPr="00C83AD1">
        <w:rPr>
          <w:b/>
          <w:sz w:val="28"/>
          <w:szCs w:val="28"/>
        </w:rPr>
        <w:t xml:space="preserve"> Морской Санкт-Петербурга    от 30.01.2014 года  №  2 (с изменениями) </w:t>
      </w:r>
    </w:p>
    <w:p w:rsidR="00C83AD1" w:rsidRDefault="00C83AD1" w:rsidP="00C83AD1">
      <w:pPr>
        <w:widowControl w:val="0"/>
        <w:ind w:firstLine="540"/>
        <w:jc w:val="both"/>
        <w:rPr>
          <w:b/>
          <w:sz w:val="28"/>
          <w:szCs w:val="28"/>
        </w:rPr>
      </w:pPr>
    </w:p>
    <w:p w:rsidR="00C83AD1" w:rsidRDefault="00C83AD1" w:rsidP="00C83AD1">
      <w:pPr>
        <w:widowControl w:val="0"/>
        <w:ind w:firstLine="540"/>
        <w:jc w:val="both"/>
        <w:rPr>
          <w:b/>
          <w:sz w:val="28"/>
          <w:szCs w:val="28"/>
        </w:rPr>
      </w:pPr>
    </w:p>
    <w:p w:rsidR="00F907EF" w:rsidRPr="00C83AD1" w:rsidRDefault="00F907EF" w:rsidP="00C83AD1">
      <w:pPr>
        <w:widowControl w:val="0"/>
        <w:ind w:firstLine="540"/>
        <w:jc w:val="both"/>
        <w:rPr>
          <w:b/>
          <w:sz w:val="28"/>
          <w:szCs w:val="28"/>
        </w:rPr>
      </w:pPr>
      <w:r w:rsidRPr="00C83AD1">
        <w:rPr>
          <w:b/>
          <w:sz w:val="28"/>
          <w:szCs w:val="28"/>
        </w:rPr>
        <w:t>Статья 4. Население муниципального образования.</w:t>
      </w:r>
    </w:p>
    <w:p w:rsidR="00F907EF" w:rsidRPr="00C83AD1" w:rsidRDefault="00F907EF" w:rsidP="00C83AD1">
      <w:pPr>
        <w:widowControl w:val="0"/>
        <w:ind w:firstLine="540"/>
        <w:jc w:val="both"/>
        <w:rPr>
          <w:sz w:val="28"/>
          <w:szCs w:val="28"/>
        </w:rPr>
      </w:pPr>
      <w:r w:rsidRPr="00C83AD1">
        <w:rPr>
          <w:sz w:val="28"/>
          <w:szCs w:val="28"/>
        </w:rPr>
        <w:t xml:space="preserve">К населению муниципального образования относятся граждане Российской Федерации, проживающие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w:t>
      </w:r>
    </w:p>
    <w:p w:rsidR="00F907EF" w:rsidRPr="00C83AD1" w:rsidRDefault="00F907EF" w:rsidP="00C83AD1">
      <w:pPr>
        <w:pStyle w:val="ConsPlusTitle"/>
        <w:ind w:firstLine="720"/>
        <w:jc w:val="center"/>
        <w:rPr>
          <w:rFonts w:ascii="Times New Roman" w:hAnsi="Times New Roman" w:cs="Times New Roman"/>
          <w:caps/>
          <w:sz w:val="28"/>
          <w:szCs w:val="28"/>
        </w:rPr>
      </w:pPr>
    </w:p>
    <w:p w:rsidR="00C83AD1" w:rsidRDefault="00C83AD1" w:rsidP="00C83AD1">
      <w:pPr>
        <w:pStyle w:val="ConsPlusTitle"/>
        <w:ind w:firstLine="720"/>
        <w:jc w:val="center"/>
        <w:rPr>
          <w:rFonts w:ascii="Times New Roman" w:hAnsi="Times New Roman" w:cs="Times New Roman"/>
          <w:caps/>
          <w:sz w:val="28"/>
          <w:szCs w:val="28"/>
        </w:rPr>
      </w:pPr>
    </w:p>
    <w:p w:rsidR="00173436" w:rsidRPr="00C83AD1" w:rsidRDefault="00173436" w:rsidP="00C83AD1">
      <w:pPr>
        <w:pStyle w:val="ConsPlusTitle"/>
        <w:ind w:firstLine="720"/>
        <w:jc w:val="center"/>
        <w:rPr>
          <w:rFonts w:ascii="Times New Roman" w:hAnsi="Times New Roman" w:cs="Times New Roman"/>
          <w:caps/>
          <w:sz w:val="28"/>
          <w:szCs w:val="28"/>
        </w:rPr>
      </w:pPr>
      <w:r w:rsidRPr="00C83AD1">
        <w:rPr>
          <w:rFonts w:ascii="Times New Roman" w:hAnsi="Times New Roman" w:cs="Times New Roman"/>
          <w:caps/>
          <w:sz w:val="28"/>
          <w:szCs w:val="28"/>
        </w:rPr>
        <w:t xml:space="preserve">Глава 4. </w:t>
      </w:r>
      <w:r w:rsidR="00C83AD1">
        <w:rPr>
          <w:rFonts w:ascii="Times New Roman" w:hAnsi="Times New Roman" w:cs="Times New Roman"/>
          <w:sz w:val="28"/>
          <w:szCs w:val="28"/>
        </w:rPr>
        <w:t>Ф</w:t>
      </w:r>
      <w:r w:rsidR="00C83AD1" w:rsidRPr="00C83AD1">
        <w:rPr>
          <w:rFonts w:ascii="Times New Roman" w:hAnsi="Times New Roman" w:cs="Times New Roman"/>
          <w:sz w:val="28"/>
          <w:szCs w:val="28"/>
        </w:rPr>
        <w:t>ормы непосредственного осуществления населением местного самоуправления и участия населения в осуществлении местного самоуправления</w:t>
      </w:r>
    </w:p>
    <w:p w:rsidR="00173436" w:rsidRPr="00C83AD1" w:rsidRDefault="00173436" w:rsidP="00C83AD1">
      <w:pPr>
        <w:widowControl w:val="0"/>
        <w:autoSpaceDE w:val="0"/>
        <w:autoSpaceDN w:val="0"/>
        <w:adjustRightInd w:val="0"/>
        <w:ind w:firstLine="540"/>
        <w:jc w:val="both"/>
        <w:outlineLvl w:val="1"/>
        <w:rPr>
          <w:b/>
          <w:sz w:val="28"/>
          <w:szCs w:val="28"/>
        </w:rPr>
      </w:pPr>
    </w:p>
    <w:p w:rsidR="00173436" w:rsidRPr="00C83AD1" w:rsidRDefault="00173436" w:rsidP="00C83AD1">
      <w:pPr>
        <w:widowControl w:val="0"/>
        <w:autoSpaceDE w:val="0"/>
        <w:autoSpaceDN w:val="0"/>
        <w:adjustRightInd w:val="0"/>
        <w:ind w:firstLine="540"/>
        <w:jc w:val="both"/>
        <w:outlineLvl w:val="1"/>
        <w:rPr>
          <w:b/>
          <w:sz w:val="28"/>
          <w:szCs w:val="28"/>
        </w:rPr>
      </w:pPr>
      <w:r w:rsidRPr="00C83AD1">
        <w:rPr>
          <w:b/>
          <w:sz w:val="28"/>
          <w:szCs w:val="28"/>
        </w:rPr>
        <w:t>Статья 7. Права граждан на осуществление местного самоуправления</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 xml:space="preserve">1. Граждане Российской Федерации,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 законодательством.</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3. Граждане имеют право избирать и быть избранными в органы местного самоуправления.</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4. Граждане имеют право обращаться в органы местного самоуправления и к должностным лицам местного самоуправления.</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5.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173436" w:rsidRPr="00C83AD1" w:rsidRDefault="00173436" w:rsidP="00C83AD1">
      <w:pPr>
        <w:pStyle w:val="ConsPlusTitle"/>
        <w:ind w:firstLine="540"/>
        <w:jc w:val="both"/>
        <w:rPr>
          <w:rFonts w:ascii="Times New Roman" w:hAnsi="Times New Roman" w:cs="Times New Roman"/>
          <w:sz w:val="28"/>
          <w:szCs w:val="28"/>
        </w:rPr>
      </w:pPr>
    </w:p>
    <w:p w:rsidR="00173436" w:rsidRPr="00C83AD1" w:rsidRDefault="00173436" w:rsidP="00C83AD1">
      <w:pPr>
        <w:pStyle w:val="ConsPlusTitle"/>
        <w:ind w:firstLine="540"/>
        <w:jc w:val="both"/>
        <w:rPr>
          <w:rFonts w:ascii="Times New Roman" w:hAnsi="Times New Roman" w:cs="Times New Roman"/>
          <w:sz w:val="28"/>
          <w:szCs w:val="28"/>
        </w:rPr>
      </w:pPr>
      <w:r w:rsidRPr="00C83AD1">
        <w:rPr>
          <w:rFonts w:ascii="Times New Roman" w:hAnsi="Times New Roman" w:cs="Times New Roman"/>
          <w:sz w:val="28"/>
          <w:szCs w:val="28"/>
        </w:rPr>
        <w:t>Статья 8. Местный референдум</w:t>
      </w:r>
    </w:p>
    <w:p w:rsidR="00173436" w:rsidRPr="00C83AD1" w:rsidRDefault="00173436" w:rsidP="00C83AD1">
      <w:pPr>
        <w:autoSpaceDE w:val="0"/>
        <w:autoSpaceDN w:val="0"/>
        <w:adjustRightInd w:val="0"/>
        <w:ind w:firstLine="540"/>
        <w:jc w:val="both"/>
        <w:rPr>
          <w:sz w:val="28"/>
          <w:szCs w:val="28"/>
        </w:rPr>
      </w:pPr>
      <w:r w:rsidRPr="00C83AD1">
        <w:rPr>
          <w:sz w:val="28"/>
          <w:szCs w:val="28"/>
        </w:rPr>
        <w:lastRenderedPageBreak/>
        <w:t xml:space="preserve">1. Местный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w:t>
      </w:r>
      <w:proofErr w:type="gramStart"/>
      <w:r w:rsidRPr="00C83AD1">
        <w:rPr>
          <w:sz w:val="28"/>
          <w:szCs w:val="28"/>
        </w:rPr>
        <w:t>и(</w:t>
      </w:r>
      <w:proofErr w:type="gramEnd"/>
      <w:r w:rsidRPr="00C83AD1">
        <w:rPr>
          <w:sz w:val="28"/>
          <w:szCs w:val="28"/>
        </w:rPr>
        <w:t>или) референдумах и которые зарегистрированы в порядке и сроки, установленные федеральным законодательством, а также на основании совместной инициативы, выдвинутой муниципальным советом и главой местной администрации. Порядок назначения и проведения местного референдума, принятия решения на референдуме определяется в соответствии с федеральным законодательством и законодательством Санкт-Петербурга о местном референдуме в Санкт-Петербурге.</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законодательством Санкт-Петербурга.</w:t>
      </w:r>
    </w:p>
    <w:p w:rsidR="00173436" w:rsidRPr="00C83AD1" w:rsidRDefault="00173436" w:rsidP="00C83AD1">
      <w:pPr>
        <w:widowControl w:val="0"/>
        <w:autoSpaceDE w:val="0"/>
        <w:autoSpaceDN w:val="0"/>
        <w:adjustRightInd w:val="0"/>
        <w:ind w:firstLine="540"/>
        <w:jc w:val="both"/>
        <w:rPr>
          <w:sz w:val="28"/>
          <w:szCs w:val="28"/>
        </w:rPr>
      </w:pPr>
    </w:p>
    <w:p w:rsidR="00173436" w:rsidRPr="00C83AD1" w:rsidRDefault="00173436" w:rsidP="00C83AD1">
      <w:pPr>
        <w:widowControl w:val="0"/>
        <w:autoSpaceDE w:val="0"/>
        <w:autoSpaceDN w:val="0"/>
        <w:adjustRightInd w:val="0"/>
        <w:ind w:firstLine="540"/>
        <w:jc w:val="both"/>
        <w:rPr>
          <w:sz w:val="28"/>
          <w:szCs w:val="28"/>
        </w:rPr>
      </w:pPr>
    </w:p>
    <w:p w:rsidR="00173436" w:rsidRPr="00C83AD1" w:rsidRDefault="00173436" w:rsidP="00C83AD1">
      <w:pPr>
        <w:pStyle w:val="ConsPlusTitle"/>
        <w:ind w:firstLine="540"/>
        <w:jc w:val="both"/>
        <w:rPr>
          <w:rFonts w:ascii="Times New Roman" w:hAnsi="Times New Roman" w:cs="Times New Roman"/>
          <w:sz w:val="28"/>
          <w:szCs w:val="28"/>
        </w:rPr>
      </w:pPr>
      <w:r w:rsidRPr="00C83AD1">
        <w:rPr>
          <w:rFonts w:ascii="Times New Roman" w:hAnsi="Times New Roman" w:cs="Times New Roman"/>
          <w:sz w:val="28"/>
          <w:szCs w:val="28"/>
        </w:rPr>
        <w:t>Статья 9. Муниципальные выборы</w:t>
      </w:r>
    </w:p>
    <w:p w:rsidR="00173436" w:rsidRPr="00C83AD1" w:rsidRDefault="00173436" w:rsidP="00C83AD1">
      <w:pPr>
        <w:autoSpaceDE w:val="0"/>
        <w:autoSpaceDN w:val="0"/>
        <w:adjustRightInd w:val="0"/>
        <w:ind w:firstLine="540"/>
        <w:jc w:val="both"/>
        <w:rPr>
          <w:sz w:val="28"/>
          <w:szCs w:val="28"/>
        </w:rPr>
      </w:pPr>
      <w:r w:rsidRPr="00C83AD1">
        <w:rPr>
          <w:sz w:val="28"/>
          <w:szCs w:val="28"/>
        </w:rPr>
        <w:t>1. Муниципальные выборы проводятся в целях избрания депутатов муниципальных советов,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73436" w:rsidRPr="00C83AD1" w:rsidRDefault="00173436" w:rsidP="00C83AD1">
      <w:pPr>
        <w:autoSpaceDE w:val="0"/>
        <w:autoSpaceDN w:val="0"/>
        <w:adjustRightInd w:val="0"/>
        <w:ind w:firstLine="540"/>
        <w:jc w:val="both"/>
        <w:rPr>
          <w:sz w:val="28"/>
          <w:szCs w:val="28"/>
        </w:rPr>
      </w:pPr>
      <w:r w:rsidRPr="00C83AD1">
        <w:rPr>
          <w:sz w:val="28"/>
          <w:szCs w:val="28"/>
        </w:rPr>
        <w:t xml:space="preserve">2. Решение о назначении выборов депутатов муниципального совета муниципального образования принимает муниципальный совет муниципального образования не ранее чем за 90 (девяносто) дней и не </w:t>
      </w:r>
      <w:proofErr w:type="gramStart"/>
      <w:r w:rsidRPr="00C83AD1">
        <w:rPr>
          <w:sz w:val="28"/>
          <w:szCs w:val="28"/>
        </w:rPr>
        <w:t>позднее</w:t>
      </w:r>
      <w:proofErr w:type="gramEnd"/>
      <w:r w:rsidRPr="00C83AD1">
        <w:rPr>
          <w:sz w:val="28"/>
          <w:szCs w:val="28"/>
        </w:rPr>
        <w:t xml:space="preserve"> чем за 80 (восемьдесят) дней до дня голосования. Решение о назначении выборов депутатов муниципального совета муниципального образования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депутатов муниципального совета муниципального образования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73436" w:rsidRPr="00C83AD1" w:rsidRDefault="00173436" w:rsidP="00C83AD1">
      <w:pPr>
        <w:pStyle w:val="ConsPlusTitle"/>
        <w:ind w:firstLine="540"/>
        <w:jc w:val="both"/>
        <w:rPr>
          <w:rFonts w:ascii="Times New Roman" w:hAnsi="Times New Roman" w:cs="Times New Roman"/>
          <w:b w:val="0"/>
          <w:sz w:val="28"/>
          <w:szCs w:val="28"/>
        </w:rPr>
      </w:pPr>
      <w:r w:rsidRPr="00C83AD1">
        <w:rPr>
          <w:rFonts w:ascii="Times New Roman" w:hAnsi="Times New Roman" w:cs="Times New Roman"/>
          <w:b w:val="0"/>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законодательством Санкт-Петербурга.</w:t>
      </w:r>
    </w:p>
    <w:p w:rsidR="00173436" w:rsidRPr="00C83AD1" w:rsidRDefault="00173436" w:rsidP="00C83AD1">
      <w:pPr>
        <w:pStyle w:val="ConsPlusTitle"/>
        <w:ind w:firstLine="540"/>
        <w:jc w:val="both"/>
        <w:rPr>
          <w:rFonts w:ascii="Times New Roman" w:hAnsi="Times New Roman" w:cs="Times New Roman"/>
          <w:b w:val="0"/>
          <w:sz w:val="28"/>
          <w:szCs w:val="28"/>
        </w:rPr>
      </w:pPr>
    </w:p>
    <w:p w:rsidR="00173436" w:rsidRPr="00C83AD1" w:rsidRDefault="00173436" w:rsidP="00C83AD1">
      <w:pPr>
        <w:pStyle w:val="ConsPlusTitle"/>
        <w:ind w:firstLine="540"/>
        <w:jc w:val="both"/>
        <w:rPr>
          <w:rFonts w:ascii="Times New Roman" w:hAnsi="Times New Roman" w:cs="Times New Roman"/>
          <w:sz w:val="28"/>
          <w:szCs w:val="28"/>
        </w:rPr>
      </w:pPr>
      <w:r w:rsidRPr="00C83AD1">
        <w:rPr>
          <w:rFonts w:ascii="Times New Roman" w:hAnsi="Times New Roman" w:cs="Times New Roman"/>
          <w:sz w:val="28"/>
          <w:szCs w:val="28"/>
        </w:rPr>
        <w:t xml:space="preserve">Статья 10. Голосование по отзыву депутата муниципального совета муниципального образования </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1. Голосование по отзыву депутата муниципального совета муниципального образования, проводится по инициативе населения в порядке, установленном федеральным законодательством и законодательством Санкт-Петербурга для проведения местного референдума, с учетом особенностей, предусмотренных федеральным законодательством, для голосования по отзыву депутата.</w:t>
      </w:r>
    </w:p>
    <w:p w:rsidR="00173436" w:rsidRPr="00C83AD1" w:rsidRDefault="00173436" w:rsidP="00C83AD1">
      <w:pPr>
        <w:autoSpaceDE w:val="0"/>
        <w:autoSpaceDN w:val="0"/>
        <w:adjustRightInd w:val="0"/>
        <w:ind w:firstLine="540"/>
        <w:jc w:val="both"/>
        <w:rPr>
          <w:sz w:val="28"/>
          <w:szCs w:val="28"/>
        </w:rPr>
      </w:pPr>
      <w:r w:rsidRPr="00C83AD1">
        <w:rPr>
          <w:sz w:val="28"/>
          <w:szCs w:val="28"/>
        </w:rPr>
        <w:t xml:space="preserve">2. Основаниями для отзыва депутата муниципального совета муниципального образования могут служить только конкретные противоправные решения или </w:t>
      </w:r>
      <w:r w:rsidRPr="00C83AD1">
        <w:rPr>
          <w:sz w:val="28"/>
          <w:szCs w:val="28"/>
        </w:rPr>
        <w:lastRenderedPageBreak/>
        <w:t>действия (бездействие) указанных лиц в случае их подтверждения в судебном порядке.</w:t>
      </w:r>
    </w:p>
    <w:p w:rsidR="00173436" w:rsidRPr="00C83AD1" w:rsidRDefault="00173436" w:rsidP="00C83AD1">
      <w:pPr>
        <w:autoSpaceDE w:val="0"/>
        <w:autoSpaceDN w:val="0"/>
        <w:adjustRightInd w:val="0"/>
        <w:ind w:firstLine="540"/>
        <w:jc w:val="both"/>
        <w:rPr>
          <w:sz w:val="28"/>
          <w:szCs w:val="28"/>
        </w:rPr>
      </w:pPr>
      <w:r w:rsidRPr="00C83AD1">
        <w:rPr>
          <w:sz w:val="28"/>
          <w:szCs w:val="28"/>
        </w:rPr>
        <w:t>Основаниями для отзыва депутата муниципального совета муниципального образования могут являться:</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1) неоднократный в течение одного года пропуск без уважительных причин заседаний муниципального совета муниципального образования;</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2) неоднократный в течение одного года пропуск без уважительных причин заседаний комиссии (комиссий) муниципального совета муниципального образования, в состав которой (которых) входит данный депутат.</w:t>
      </w:r>
    </w:p>
    <w:p w:rsidR="00173436" w:rsidRPr="00C83AD1" w:rsidRDefault="00173436" w:rsidP="00C83AD1">
      <w:pPr>
        <w:pStyle w:val="ConsNormal0"/>
        <w:ind w:firstLine="540"/>
        <w:rPr>
          <w:rFonts w:ascii="Times New Roman" w:hAnsi="Times New Roman" w:cs="Times New Roman"/>
          <w:spacing w:val="-7"/>
          <w:sz w:val="28"/>
          <w:szCs w:val="28"/>
        </w:rPr>
      </w:pPr>
      <w:r w:rsidRPr="00C83AD1">
        <w:rPr>
          <w:rFonts w:ascii="Times New Roman" w:hAnsi="Times New Roman" w:cs="Times New Roman"/>
          <w:spacing w:val="4"/>
          <w:sz w:val="28"/>
          <w:szCs w:val="28"/>
        </w:rPr>
        <w:t>3. Отзыв депутата по иным основаниям не допуск</w:t>
      </w:r>
      <w:r w:rsidRPr="00C83AD1">
        <w:rPr>
          <w:rFonts w:ascii="Times New Roman" w:hAnsi="Times New Roman" w:cs="Times New Roman"/>
          <w:spacing w:val="-7"/>
          <w:sz w:val="28"/>
          <w:szCs w:val="28"/>
        </w:rPr>
        <w:t>ается.</w:t>
      </w:r>
    </w:p>
    <w:p w:rsidR="00173436" w:rsidRPr="00C83AD1" w:rsidRDefault="00173436" w:rsidP="00C83AD1">
      <w:pPr>
        <w:autoSpaceDE w:val="0"/>
        <w:autoSpaceDN w:val="0"/>
        <w:adjustRightInd w:val="0"/>
        <w:ind w:firstLine="540"/>
        <w:jc w:val="both"/>
        <w:rPr>
          <w:sz w:val="28"/>
          <w:szCs w:val="28"/>
        </w:rPr>
      </w:pPr>
      <w:r w:rsidRPr="00C83AD1">
        <w:rPr>
          <w:sz w:val="28"/>
          <w:szCs w:val="28"/>
        </w:rPr>
        <w:t>4. Голосование по отзыву депутата муниципального совета проводится по инициативе населения в порядке, установленном федеральным законодательством и законодательством Санкт-Петербурга для проведения местного референдума, с учетом особенностей, предусмотренных Федеральным законодательством.</w:t>
      </w:r>
    </w:p>
    <w:p w:rsidR="00173436" w:rsidRPr="00C83AD1" w:rsidRDefault="00173436" w:rsidP="00C83AD1">
      <w:pPr>
        <w:autoSpaceDE w:val="0"/>
        <w:autoSpaceDN w:val="0"/>
        <w:adjustRightInd w:val="0"/>
        <w:ind w:firstLine="540"/>
        <w:jc w:val="both"/>
        <w:rPr>
          <w:sz w:val="28"/>
          <w:szCs w:val="28"/>
        </w:rPr>
      </w:pPr>
      <w:r w:rsidRPr="00C83AD1">
        <w:rPr>
          <w:sz w:val="28"/>
          <w:szCs w:val="28"/>
        </w:rPr>
        <w:t>5. Итоги голосования по отзыву депутата и принятые решения подлежат официальному опубликованию (обнародованию).</w:t>
      </w:r>
    </w:p>
    <w:p w:rsidR="00173436" w:rsidRPr="00C83AD1" w:rsidRDefault="00173436" w:rsidP="00C83AD1">
      <w:pPr>
        <w:autoSpaceDE w:val="0"/>
        <w:autoSpaceDN w:val="0"/>
        <w:adjustRightInd w:val="0"/>
        <w:ind w:firstLine="540"/>
        <w:jc w:val="both"/>
        <w:rPr>
          <w:b/>
          <w:sz w:val="28"/>
          <w:szCs w:val="28"/>
        </w:rPr>
      </w:pPr>
    </w:p>
    <w:p w:rsidR="00173436" w:rsidRPr="00C83AD1" w:rsidRDefault="00173436" w:rsidP="00C83AD1">
      <w:pPr>
        <w:autoSpaceDE w:val="0"/>
        <w:autoSpaceDN w:val="0"/>
        <w:adjustRightInd w:val="0"/>
        <w:ind w:firstLine="540"/>
        <w:jc w:val="both"/>
        <w:outlineLvl w:val="1"/>
        <w:rPr>
          <w:b/>
          <w:sz w:val="28"/>
          <w:szCs w:val="28"/>
        </w:rPr>
      </w:pPr>
      <w:r w:rsidRPr="00C83AD1">
        <w:rPr>
          <w:b/>
          <w:sz w:val="28"/>
          <w:szCs w:val="28"/>
        </w:rPr>
        <w:t>Статья 11. Голосование по вопросам изменения границ муниципального образования, преобразования муниципального образования</w:t>
      </w:r>
    </w:p>
    <w:p w:rsidR="00173436" w:rsidRPr="00C83AD1" w:rsidRDefault="00173436" w:rsidP="00C83AD1">
      <w:pPr>
        <w:autoSpaceDE w:val="0"/>
        <w:autoSpaceDN w:val="0"/>
        <w:adjustRightInd w:val="0"/>
        <w:ind w:firstLine="540"/>
        <w:jc w:val="both"/>
        <w:rPr>
          <w:sz w:val="28"/>
          <w:szCs w:val="28"/>
        </w:rPr>
      </w:pPr>
      <w:r w:rsidRPr="00C83AD1">
        <w:rPr>
          <w:sz w:val="28"/>
          <w:szCs w:val="28"/>
        </w:rPr>
        <w:t>1.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173436" w:rsidRPr="00C83AD1" w:rsidRDefault="00173436" w:rsidP="00C83AD1">
      <w:pPr>
        <w:autoSpaceDE w:val="0"/>
        <w:autoSpaceDN w:val="0"/>
        <w:adjustRightInd w:val="0"/>
        <w:ind w:firstLine="540"/>
        <w:jc w:val="both"/>
        <w:rPr>
          <w:sz w:val="28"/>
          <w:szCs w:val="28"/>
        </w:rPr>
      </w:pPr>
      <w:r w:rsidRPr="00C83AD1">
        <w:rPr>
          <w:sz w:val="28"/>
          <w:szCs w:val="28"/>
        </w:rPr>
        <w:t>2. Голосование по вопросам изменения границ муниципального образования, преобразования муниципального образования назначается муниципальным советом муниципального образования и проводится в порядке, установленном федеральным законодательством и законодательством Санкт-Петербурга для проведения местного референдума, с учетом особенностей, установленных Федеральным законодательством.</w:t>
      </w:r>
    </w:p>
    <w:p w:rsidR="00173436" w:rsidRPr="00C83AD1" w:rsidRDefault="00173436" w:rsidP="00C83AD1">
      <w:pPr>
        <w:autoSpaceDE w:val="0"/>
        <w:autoSpaceDN w:val="0"/>
        <w:adjustRightInd w:val="0"/>
        <w:ind w:firstLine="540"/>
        <w:jc w:val="both"/>
        <w:rPr>
          <w:sz w:val="28"/>
          <w:szCs w:val="28"/>
        </w:rPr>
      </w:pPr>
      <w:r w:rsidRPr="00C83AD1">
        <w:rPr>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83AD1">
        <w:rPr>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173436" w:rsidRPr="00C83AD1" w:rsidRDefault="00173436" w:rsidP="00C83AD1">
      <w:pPr>
        <w:autoSpaceDE w:val="0"/>
        <w:autoSpaceDN w:val="0"/>
        <w:adjustRightInd w:val="0"/>
        <w:ind w:firstLine="540"/>
        <w:jc w:val="both"/>
        <w:rPr>
          <w:sz w:val="28"/>
          <w:szCs w:val="28"/>
        </w:rPr>
      </w:pPr>
      <w:r w:rsidRPr="00C83AD1">
        <w:rPr>
          <w:sz w:val="28"/>
          <w:szCs w:val="28"/>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73436" w:rsidRPr="00C83AD1" w:rsidRDefault="00173436" w:rsidP="00C83AD1">
      <w:pPr>
        <w:pStyle w:val="ConsPlusTitle"/>
        <w:ind w:firstLine="540"/>
        <w:jc w:val="both"/>
        <w:rPr>
          <w:rFonts w:ascii="Times New Roman" w:hAnsi="Times New Roman" w:cs="Times New Roman"/>
          <w:b w:val="0"/>
          <w:caps/>
          <w:sz w:val="28"/>
          <w:szCs w:val="28"/>
        </w:rPr>
      </w:pPr>
    </w:p>
    <w:p w:rsidR="00173436" w:rsidRPr="00C83AD1" w:rsidRDefault="00173436" w:rsidP="00C83AD1">
      <w:pPr>
        <w:pStyle w:val="ConsPlusTitle"/>
        <w:ind w:firstLine="540"/>
        <w:jc w:val="both"/>
        <w:rPr>
          <w:rFonts w:ascii="Times New Roman" w:hAnsi="Times New Roman" w:cs="Times New Roman"/>
          <w:b w:val="0"/>
          <w:caps/>
          <w:sz w:val="28"/>
          <w:szCs w:val="28"/>
        </w:rPr>
      </w:pPr>
    </w:p>
    <w:p w:rsidR="00173436" w:rsidRPr="00C83AD1" w:rsidRDefault="00173436" w:rsidP="00C83AD1">
      <w:pPr>
        <w:pStyle w:val="ConsPlusTitle"/>
        <w:ind w:firstLine="540"/>
        <w:jc w:val="both"/>
        <w:rPr>
          <w:rFonts w:ascii="Times New Roman" w:hAnsi="Times New Roman" w:cs="Times New Roman"/>
          <w:sz w:val="28"/>
          <w:szCs w:val="28"/>
        </w:rPr>
      </w:pPr>
      <w:r w:rsidRPr="00C83AD1">
        <w:rPr>
          <w:rFonts w:ascii="Times New Roman" w:hAnsi="Times New Roman" w:cs="Times New Roman"/>
          <w:sz w:val="28"/>
          <w:szCs w:val="28"/>
        </w:rPr>
        <w:t>Статья 12. Правотворческая инициатива граждан</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 xml:space="preserve">1. С правотворческой инициативой может выступить инициативная группа граждан, обладающих избирательным правом на муниципальных выборах в настоящем муниципальном образовании, в порядке, установленном решением </w:t>
      </w:r>
      <w:r w:rsidRPr="00C83AD1">
        <w:rPr>
          <w:sz w:val="28"/>
          <w:szCs w:val="28"/>
        </w:rPr>
        <w:lastRenderedPageBreak/>
        <w:t xml:space="preserve">муниципального совета. </w:t>
      </w:r>
    </w:p>
    <w:p w:rsidR="00173436" w:rsidRPr="00C83AD1" w:rsidRDefault="00173436" w:rsidP="00C83AD1">
      <w:pPr>
        <w:autoSpaceDE w:val="0"/>
        <w:autoSpaceDN w:val="0"/>
        <w:adjustRightInd w:val="0"/>
        <w:ind w:firstLine="540"/>
        <w:jc w:val="both"/>
        <w:rPr>
          <w:sz w:val="28"/>
          <w:szCs w:val="28"/>
        </w:rPr>
      </w:pPr>
      <w:r w:rsidRPr="00C83AD1">
        <w:rPr>
          <w:sz w:val="28"/>
          <w:szCs w:val="28"/>
        </w:rP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трех процентов от числа жителей муниципального образования, обладающих избирательным правом.</w:t>
      </w:r>
    </w:p>
    <w:p w:rsidR="00173436" w:rsidRPr="00C83AD1" w:rsidRDefault="00173436" w:rsidP="00C83AD1">
      <w:pPr>
        <w:autoSpaceDE w:val="0"/>
        <w:autoSpaceDN w:val="0"/>
        <w:adjustRightInd w:val="0"/>
        <w:ind w:firstLine="540"/>
        <w:jc w:val="both"/>
        <w:rPr>
          <w:sz w:val="28"/>
          <w:szCs w:val="28"/>
        </w:rPr>
      </w:pPr>
      <w:r w:rsidRPr="00C83AD1">
        <w:rPr>
          <w:sz w:val="28"/>
          <w:szCs w:val="28"/>
        </w:rPr>
        <w:t xml:space="preserve">2. Порядок реализации правотворческой инициативы граждан устанавливается решением муниципального совета муниципального образования. </w:t>
      </w:r>
    </w:p>
    <w:p w:rsidR="00173436" w:rsidRPr="00C83AD1" w:rsidRDefault="00173436" w:rsidP="00C83AD1">
      <w:pPr>
        <w:autoSpaceDE w:val="0"/>
        <w:autoSpaceDN w:val="0"/>
        <w:adjustRightInd w:val="0"/>
        <w:ind w:firstLine="540"/>
        <w:jc w:val="both"/>
        <w:rPr>
          <w:sz w:val="28"/>
          <w:szCs w:val="28"/>
        </w:rPr>
      </w:pPr>
      <w:r w:rsidRPr="00C83AD1">
        <w:rPr>
          <w:sz w:val="28"/>
          <w:szCs w:val="28"/>
        </w:rPr>
        <w:t>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законодательством.</w:t>
      </w:r>
    </w:p>
    <w:p w:rsidR="00173436" w:rsidRPr="00C83AD1" w:rsidRDefault="00173436" w:rsidP="00C83AD1">
      <w:pPr>
        <w:pStyle w:val="ConsPlusNormal"/>
        <w:widowControl/>
        <w:ind w:firstLine="540"/>
        <w:jc w:val="both"/>
        <w:rPr>
          <w:rFonts w:ascii="Times New Roman" w:hAnsi="Times New Roman" w:cs="Times New Roman"/>
          <w:sz w:val="28"/>
          <w:szCs w:val="28"/>
        </w:rPr>
      </w:pPr>
      <w:r w:rsidRPr="00C83AD1">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73436" w:rsidRPr="00C83AD1" w:rsidRDefault="00173436" w:rsidP="00C83AD1">
      <w:pPr>
        <w:pStyle w:val="ConsPlusNormal"/>
        <w:widowControl/>
        <w:ind w:firstLine="540"/>
        <w:jc w:val="both"/>
        <w:rPr>
          <w:rFonts w:ascii="Times New Roman" w:hAnsi="Times New Roman" w:cs="Times New Roman"/>
          <w:sz w:val="28"/>
          <w:szCs w:val="28"/>
        </w:rPr>
      </w:pPr>
      <w:r w:rsidRPr="00C83AD1">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3436" w:rsidRPr="00C83AD1" w:rsidRDefault="00173436" w:rsidP="00C83AD1">
      <w:pPr>
        <w:pStyle w:val="ConsPlusNormal"/>
        <w:widowControl/>
        <w:ind w:firstLine="540"/>
        <w:jc w:val="both"/>
        <w:rPr>
          <w:rFonts w:ascii="Times New Roman" w:hAnsi="Times New Roman" w:cs="Times New Roman"/>
          <w:sz w:val="28"/>
          <w:szCs w:val="28"/>
        </w:rPr>
      </w:pPr>
      <w:r w:rsidRPr="00C83AD1">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муниципального совета муниципального образования, указанный проект должен быть рассмотрен на открытом заседании данного органа.</w:t>
      </w:r>
    </w:p>
    <w:p w:rsidR="00173436" w:rsidRPr="00C83AD1" w:rsidRDefault="00173436" w:rsidP="00C83AD1">
      <w:pPr>
        <w:widowControl w:val="0"/>
        <w:ind w:firstLine="540"/>
        <w:jc w:val="both"/>
        <w:rPr>
          <w:sz w:val="28"/>
          <w:szCs w:val="28"/>
        </w:rPr>
      </w:pPr>
      <w:r w:rsidRPr="00C83AD1">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в письменной форме доведено до сведения внесшей его инициативной группы граждан.</w:t>
      </w:r>
    </w:p>
    <w:p w:rsidR="00173436" w:rsidRPr="00C83AD1" w:rsidRDefault="00173436" w:rsidP="00C83AD1">
      <w:pPr>
        <w:widowControl w:val="0"/>
        <w:ind w:firstLine="540"/>
        <w:jc w:val="both"/>
        <w:rPr>
          <w:sz w:val="28"/>
          <w:szCs w:val="28"/>
        </w:rPr>
      </w:pPr>
    </w:p>
    <w:p w:rsidR="00173436" w:rsidRPr="00C83AD1" w:rsidRDefault="00173436" w:rsidP="00C83AD1">
      <w:pPr>
        <w:autoSpaceDE w:val="0"/>
        <w:autoSpaceDN w:val="0"/>
        <w:adjustRightInd w:val="0"/>
        <w:ind w:firstLine="567"/>
        <w:jc w:val="both"/>
        <w:rPr>
          <w:sz w:val="28"/>
          <w:szCs w:val="28"/>
        </w:rPr>
      </w:pPr>
      <w:r w:rsidRPr="00C83AD1">
        <w:rPr>
          <w:b/>
          <w:sz w:val="28"/>
          <w:szCs w:val="28"/>
        </w:rPr>
        <w:t>Статья 12.1. Инициативные проекты</w:t>
      </w:r>
    </w:p>
    <w:p w:rsidR="00173436" w:rsidRPr="00C83AD1" w:rsidRDefault="00173436" w:rsidP="00C83AD1">
      <w:pPr>
        <w:autoSpaceDE w:val="0"/>
        <w:autoSpaceDN w:val="0"/>
        <w:adjustRightInd w:val="0"/>
        <w:ind w:firstLine="567"/>
        <w:jc w:val="both"/>
        <w:rPr>
          <w:sz w:val="28"/>
          <w:szCs w:val="28"/>
        </w:rPr>
      </w:pPr>
      <w:r w:rsidRPr="00C83AD1">
        <w:rPr>
          <w:sz w:val="28"/>
          <w:szCs w:val="28"/>
        </w:rPr>
        <w:t xml:space="preserve">1. В целях реализации мероприятий имеющих приоритетное значение для жителей муниципального образования, по решению вопросов местного значения или иных вопросов, право </w:t>
      </w:r>
      <w:proofErr w:type="gramStart"/>
      <w:r w:rsidRPr="00C83AD1">
        <w:rPr>
          <w:sz w:val="28"/>
          <w:szCs w:val="28"/>
        </w:rPr>
        <w:t>решения</w:t>
      </w:r>
      <w:proofErr w:type="gramEnd"/>
      <w:r w:rsidRPr="00C83AD1">
        <w:rPr>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173436" w:rsidRPr="00C83AD1" w:rsidRDefault="00173436" w:rsidP="00C83AD1">
      <w:pPr>
        <w:autoSpaceDE w:val="0"/>
        <w:autoSpaceDN w:val="0"/>
        <w:adjustRightInd w:val="0"/>
        <w:ind w:firstLine="567"/>
        <w:jc w:val="both"/>
        <w:rPr>
          <w:sz w:val="28"/>
          <w:szCs w:val="28"/>
        </w:rPr>
      </w:pPr>
      <w:r w:rsidRPr="00C83AD1">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Право выступить инициатором проекта в соответствии с нормативным правовым актом муниципального совета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73436" w:rsidRPr="00C83AD1" w:rsidRDefault="00173436" w:rsidP="00C83AD1">
      <w:pPr>
        <w:autoSpaceDE w:val="0"/>
        <w:autoSpaceDN w:val="0"/>
        <w:adjustRightInd w:val="0"/>
        <w:ind w:firstLine="567"/>
        <w:jc w:val="both"/>
        <w:rPr>
          <w:sz w:val="28"/>
          <w:szCs w:val="28"/>
        </w:rPr>
      </w:pPr>
      <w:r w:rsidRPr="00C83AD1">
        <w:rPr>
          <w:sz w:val="28"/>
          <w:szCs w:val="28"/>
        </w:rPr>
        <w:t>3. Инициативный проект должен содержать следующие сведения:</w:t>
      </w:r>
    </w:p>
    <w:p w:rsidR="00173436" w:rsidRPr="00C83AD1" w:rsidRDefault="00173436" w:rsidP="00C83AD1">
      <w:pPr>
        <w:autoSpaceDE w:val="0"/>
        <w:autoSpaceDN w:val="0"/>
        <w:adjustRightInd w:val="0"/>
        <w:ind w:firstLine="567"/>
        <w:jc w:val="both"/>
        <w:rPr>
          <w:sz w:val="28"/>
          <w:szCs w:val="28"/>
        </w:rPr>
      </w:pPr>
      <w:r w:rsidRPr="00C83AD1">
        <w:rPr>
          <w:sz w:val="28"/>
          <w:szCs w:val="28"/>
        </w:rPr>
        <w:t>1) описание проблемы, решение которой имеет приоритетное значение для жителей муниципального образования или его части;</w:t>
      </w:r>
    </w:p>
    <w:p w:rsidR="00173436" w:rsidRPr="00C83AD1" w:rsidRDefault="00173436" w:rsidP="00C83AD1">
      <w:pPr>
        <w:autoSpaceDE w:val="0"/>
        <w:autoSpaceDN w:val="0"/>
        <w:adjustRightInd w:val="0"/>
        <w:ind w:firstLine="567"/>
        <w:jc w:val="both"/>
        <w:rPr>
          <w:sz w:val="28"/>
          <w:szCs w:val="28"/>
        </w:rPr>
      </w:pPr>
      <w:r w:rsidRPr="00C83AD1">
        <w:rPr>
          <w:sz w:val="28"/>
          <w:szCs w:val="28"/>
        </w:rPr>
        <w:lastRenderedPageBreak/>
        <w:t>2) обоснование предложений по решению указанной проблемы;</w:t>
      </w:r>
    </w:p>
    <w:p w:rsidR="00173436" w:rsidRPr="00C83AD1" w:rsidRDefault="00173436" w:rsidP="00C83AD1">
      <w:pPr>
        <w:autoSpaceDE w:val="0"/>
        <w:autoSpaceDN w:val="0"/>
        <w:adjustRightInd w:val="0"/>
        <w:ind w:firstLine="567"/>
        <w:jc w:val="both"/>
        <w:rPr>
          <w:sz w:val="28"/>
          <w:szCs w:val="28"/>
        </w:rPr>
      </w:pPr>
      <w:r w:rsidRPr="00C83AD1">
        <w:rPr>
          <w:sz w:val="28"/>
          <w:szCs w:val="28"/>
        </w:rPr>
        <w:t>3) описание ожидаемого результата (ожидаемых результатов) реализации инициативного проекта;</w:t>
      </w:r>
    </w:p>
    <w:p w:rsidR="00173436" w:rsidRPr="00C83AD1" w:rsidRDefault="00173436" w:rsidP="00C83AD1">
      <w:pPr>
        <w:autoSpaceDE w:val="0"/>
        <w:autoSpaceDN w:val="0"/>
        <w:adjustRightInd w:val="0"/>
        <w:ind w:firstLine="567"/>
        <w:jc w:val="both"/>
        <w:rPr>
          <w:sz w:val="28"/>
          <w:szCs w:val="28"/>
        </w:rPr>
      </w:pPr>
      <w:r w:rsidRPr="00C83AD1">
        <w:rPr>
          <w:sz w:val="28"/>
          <w:szCs w:val="28"/>
        </w:rPr>
        <w:t>4) предварительный расчет необходимых расходов на реализацию инициативного проекта;</w:t>
      </w:r>
    </w:p>
    <w:p w:rsidR="00173436" w:rsidRPr="00C83AD1" w:rsidRDefault="00173436" w:rsidP="00C83AD1">
      <w:pPr>
        <w:autoSpaceDE w:val="0"/>
        <w:autoSpaceDN w:val="0"/>
        <w:adjustRightInd w:val="0"/>
        <w:ind w:firstLine="567"/>
        <w:jc w:val="both"/>
        <w:rPr>
          <w:sz w:val="28"/>
          <w:szCs w:val="28"/>
        </w:rPr>
      </w:pPr>
      <w:r w:rsidRPr="00C83AD1">
        <w:rPr>
          <w:sz w:val="28"/>
          <w:szCs w:val="28"/>
        </w:rPr>
        <w:t>5) планируемые сроки реализации инициативного проекта;</w:t>
      </w:r>
    </w:p>
    <w:p w:rsidR="00173436" w:rsidRPr="00C83AD1" w:rsidRDefault="00173436" w:rsidP="00C83AD1">
      <w:pPr>
        <w:autoSpaceDE w:val="0"/>
        <w:autoSpaceDN w:val="0"/>
        <w:adjustRightInd w:val="0"/>
        <w:ind w:firstLine="567"/>
        <w:jc w:val="both"/>
        <w:rPr>
          <w:sz w:val="28"/>
          <w:szCs w:val="28"/>
        </w:rPr>
      </w:pPr>
      <w:r w:rsidRPr="00C83AD1">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73436" w:rsidRPr="00C83AD1" w:rsidRDefault="00173436" w:rsidP="00C83AD1">
      <w:pPr>
        <w:autoSpaceDE w:val="0"/>
        <w:autoSpaceDN w:val="0"/>
        <w:adjustRightInd w:val="0"/>
        <w:ind w:firstLine="567"/>
        <w:jc w:val="both"/>
        <w:rPr>
          <w:sz w:val="28"/>
          <w:szCs w:val="28"/>
        </w:rPr>
      </w:pPr>
      <w:r w:rsidRPr="00C83AD1">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73436" w:rsidRPr="00C83AD1" w:rsidRDefault="00173436" w:rsidP="00C83AD1">
      <w:pPr>
        <w:autoSpaceDE w:val="0"/>
        <w:autoSpaceDN w:val="0"/>
        <w:adjustRightInd w:val="0"/>
        <w:ind w:firstLine="567"/>
        <w:jc w:val="both"/>
        <w:rPr>
          <w:sz w:val="28"/>
          <w:szCs w:val="28"/>
        </w:rPr>
      </w:pPr>
      <w:r w:rsidRPr="00C83AD1">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совета муниципального образования;</w:t>
      </w:r>
    </w:p>
    <w:p w:rsidR="00173436" w:rsidRPr="00C83AD1" w:rsidRDefault="00173436" w:rsidP="00C83AD1">
      <w:pPr>
        <w:autoSpaceDE w:val="0"/>
        <w:autoSpaceDN w:val="0"/>
        <w:adjustRightInd w:val="0"/>
        <w:ind w:firstLine="567"/>
        <w:jc w:val="both"/>
        <w:rPr>
          <w:sz w:val="28"/>
          <w:szCs w:val="28"/>
        </w:rPr>
      </w:pPr>
      <w:r w:rsidRPr="00C83AD1">
        <w:rPr>
          <w:sz w:val="28"/>
          <w:szCs w:val="28"/>
        </w:rPr>
        <w:t>9) иные сведения, предусмотренные нормативным правовым актом муниципального совета муниципального образования.</w:t>
      </w:r>
    </w:p>
    <w:p w:rsidR="00173436" w:rsidRPr="00C83AD1" w:rsidRDefault="00173436" w:rsidP="00C83AD1">
      <w:pPr>
        <w:autoSpaceDE w:val="0"/>
        <w:autoSpaceDN w:val="0"/>
        <w:adjustRightInd w:val="0"/>
        <w:ind w:firstLine="567"/>
        <w:jc w:val="both"/>
        <w:rPr>
          <w:sz w:val="28"/>
          <w:szCs w:val="28"/>
        </w:rPr>
      </w:pPr>
      <w:r w:rsidRPr="00C83AD1">
        <w:rPr>
          <w:sz w:val="28"/>
          <w:szCs w:val="28"/>
        </w:rPr>
        <w:t xml:space="preserve">4. </w:t>
      </w:r>
      <w:proofErr w:type="gramStart"/>
      <w:r w:rsidRPr="00C83AD1">
        <w:rPr>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C83AD1">
        <w:rPr>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73436" w:rsidRPr="00C83AD1" w:rsidRDefault="00173436" w:rsidP="00C83AD1">
      <w:pPr>
        <w:autoSpaceDE w:val="0"/>
        <w:autoSpaceDN w:val="0"/>
        <w:adjustRightInd w:val="0"/>
        <w:ind w:firstLine="567"/>
        <w:jc w:val="both"/>
        <w:rPr>
          <w:sz w:val="28"/>
          <w:szCs w:val="28"/>
        </w:rPr>
      </w:pPr>
      <w:r w:rsidRPr="00C83AD1">
        <w:rPr>
          <w:sz w:val="28"/>
          <w:szCs w:val="28"/>
        </w:rPr>
        <w:t>Нормативным правовым актом муниципального совета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73436" w:rsidRPr="00C83AD1" w:rsidRDefault="00173436" w:rsidP="00C83AD1">
      <w:pPr>
        <w:autoSpaceDE w:val="0"/>
        <w:autoSpaceDN w:val="0"/>
        <w:adjustRightInd w:val="0"/>
        <w:ind w:firstLine="567"/>
        <w:jc w:val="both"/>
        <w:rPr>
          <w:sz w:val="28"/>
          <w:szCs w:val="28"/>
        </w:rPr>
      </w:pPr>
      <w:r w:rsidRPr="00C83AD1">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73436" w:rsidRPr="00C83AD1" w:rsidRDefault="00173436" w:rsidP="00C83AD1">
      <w:pPr>
        <w:autoSpaceDE w:val="0"/>
        <w:autoSpaceDN w:val="0"/>
        <w:adjustRightInd w:val="0"/>
        <w:ind w:firstLine="567"/>
        <w:jc w:val="both"/>
        <w:rPr>
          <w:sz w:val="28"/>
          <w:szCs w:val="28"/>
        </w:rPr>
      </w:pPr>
      <w:r w:rsidRPr="00C83AD1">
        <w:rPr>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w:t>
      </w:r>
      <w:r w:rsidRPr="00C83AD1">
        <w:rPr>
          <w:sz w:val="28"/>
          <w:szCs w:val="28"/>
        </w:rPr>
        <w:lastRenderedPageBreak/>
        <w:t xml:space="preserve">замечания и предложения вправе направлять жители муниципального образования, достигшие шестнадцатилетнего возраста. </w:t>
      </w:r>
    </w:p>
    <w:p w:rsidR="00173436" w:rsidRPr="00C83AD1" w:rsidRDefault="00173436" w:rsidP="00C83AD1">
      <w:pPr>
        <w:autoSpaceDE w:val="0"/>
        <w:autoSpaceDN w:val="0"/>
        <w:adjustRightInd w:val="0"/>
        <w:ind w:firstLine="567"/>
        <w:jc w:val="both"/>
        <w:rPr>
          <w:sz w:val="28"/>
          <w:szCs w:val="28"/>
        </w:rPr>
      </w:pPr>
      <w:r w:rsidRPr="00C83AD1">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73436" w:rsidRPr="00C83AD1" w:rsidRDefault="00173436" w:rsidP="00C83AD1">
      <w:pPr>
        <w:autoSpaceDE w:val="0"/>
        <w:autoSpaceDN w:val="0"/>
        <w:adjustRightInd w:val="0"/>
        <w:ind w:firstLine="567"/>
        <w:jc w:val="both"/>
        <w:rPr>
          <w:sz w:val="28"/>
          <w:szCs w:val="28"/>
        </w:rPr>
      </w:pPr>
      <w:r w:rsidRPr="00C83AD1">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73436" w:rsidRPr="00C83AD1" w:rsidRDefault="00173436" w:rsidP="00C83AD1">
      <w:pPr>
        <w:autoSpaceDE w:val="0"/>
        <w:autoSpaceDN w:val="0"/>
        <w:adjustRightInd w:val="0"/>
        <w:ind w:firstLine="567"/>
        <w:jc w:val="both"/>
        <w:rPr>
          <w:sz w:val="28"/>
          <w:szCs w:val="28"/>
        </w:rPr>
      </w:pPr>
      <w:r w:rsidRPr="00C83AD1">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73436" w:rsidRPr="00C83AD1" w:rsidRDefault="00173436" w:rsidP="00C83AD1">
      <w:pPr>
        <w:autoSpaceDE w:val="0"/>
        <w:autoSpaceDN w:val="0"/>
        <w:adjustRightInd w:val="0"/>
        <w:ind w:firstLine="567"/>
        <w:jc w:val="both"/>
        <w:rPr>
          <w:sz w:val="28"/>
          <w:szCs w:val="28"/>
        </w:rPr>
      </w:pPr>
      <w:r w:rsidRPr="00C83AD1">
        <w:rPr>
          <w:sz w:val="28"/>
          <w:szCs w:val="28"/>
        </w:rPr>
        <w:t>7. Местная администрация принимает решение об отказе в поддержке инициативного проекта в одном из следующих случаев:</w:t>
      </w:r>
    </w:p>
    <w:p w:rsidR="00173436" w:rsidRPr="00C83AD1" w:rsidRDefault="00173436" w:rsidP="00C83AD1">
      <w:pPr>
        <w:autoSpaceDE w:val="0"/>
        <w:autoSpaceDN w:val="0"/>
        <w:adjustRightInd w:val="0"/>
        <w:ind w:firstLine="567"/>
        <w:jc w:val="both"/>
        <w:rPr>
          <w:sz w:val="28"/>
          <w:szCs w:val="28"/>
        </w:rPr>
      </w:pPr>
      <w:r w:rsidRPr="00C83AD1">
        <w:rPr>
          <w:sz w:val="28"/>
          <w:szCs w:val="28"/>
        </w:rPr>
        <w:t>1) несоблюдение установленного порядка внесения инициативного проекта и его рассмотрения;</w:t>
      </w:r>
    </w:p>
    <w:p w:rsidR="00173436" w:rsidRPr="00C83AD1" w:rsidRDefault="00173436" w:rsidP="00C83AD1">
      <w:pPr>
        <w:autoSpaceDE w:val="0"/>
        <w:autoSpaceDN w:val="0"/>
        <w:adjustRightInd w:val="0"/>
        <w:ind w:firstLine="567"/>
        <w:jc w:val="both"/>
        <w:rPr>
          <w:sz w:val="28"/>
          <w:szCs w:val="28"/>
        </w:rPr>
      </w:pPr>
      <w:r w:rsidRPr="00C83AD1">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Санкт-Петербурга, уставу муниципального образования;</w:t>
      </w:r>
    </w:p>
    <w:p w:rsidR="00173436" w:rsidRPr="00C83AD1" w:rsidRDefault="00173436" w:rsidP="00C83AD1">
      <w:pPr>
        <w:autoSpaceDE w:val="0"/>
        <w:autoSpaceDN w:val="0"/>
        <w:adjustRightInd w:val="0"/>
        <w:ind w:firstLine="567"/>
        <w:jc w:val="both"/>
        <w:rPr>
          <w:sz w:val="28"/>
          <w:szCs w:val="28"/>
        </w:rPr>
      </w:pPr>
      <w:r w:rsidRPr="00C83AD1">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73436" w:rsidRPr="00C83AD1" w:rsidRDefault="00173436" w:rsidP="00C83AD1">
      <w:pPr>
        <w:autoSpaceDE w:val="0"/>
        <w:autoSpaceDN w:val="0"/>
        <w:adjustRightInd w:val="0"/>
        <w:ind w:firstLine="567"/>
        <w:jc w:val="both"/>
        <w:rPr>
          <w:sz w:val="28"/>
          <w:szCs w:val="28"/>
        </w:rPr>
      </w:pPr>
      <w:r w:rsidRPr="00C83AD1">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73436" w:rsidRPr="00C83AD1" w:rsidRDefault="00173436" w:rsidP="00C83AD1">
      <w:pPr>
        <w:autoSpaceDE w:val="0"/>
        <w:autoSpaceDN w:val="0"/>
        <w:adjustRightInd w:val="0"/>
        <w:ind w:firstLine="567"/>
        <w:jc w:val="both"/>
        <w:rPr>
          <w:sz w:val="28"/>
          <w:szCs w:val="28"/>
        </w:rPr>
      </w:pPr>
      <w:r w:rsidRPr="00C83AD1">
        <w:rPr>
          <w:sz w:val="28"/>
          <w:szCs w:val="28"/>
        </w:rPr>
        <w:t>5) наличие возможности решения описанной в инициативном проекте проблемы более эффективным способом;</w:t>
      </w:r>
    </w:p>
    <w:p w:rsidR="00173436" w:rsidRPr="00C83AD1" w:rsidRDefault="00173436" w:rsidP="00C83AD1">
      <w:pPr>
        <w:autoSpaceDE w:val="0"/>
        <w:autoSpaceDN w:val="0"/>
        <w:adjustRightInd w:val="0"/>
        <w:ind w:firstLine="567"/>
        <w:jc w:val="both"/>
        <w:rPr>
          <w:sz w:val="28"/>
          <w:szCs w:val="28"/>
        </w:rPr>
      </w:pPr>
      <w:r w:rsidRPr="00C83AD1">
        <w:rPr>
          <w:sz w:val="28"/>
          <w:szCs w:val="28"/>
        </w:rPr>
        <w:t>6) признание инициативного проекта не прошедшим конкурсный отбор.</w:t>
      </w:r>
    </w:p>
    <w:p w:rsidR="00173436" w:rsidRPr="00C83AD1" w:rsidRDefault="00173436" w:rsidP="00C83AD1">
      <w:pPr>
        <w:autoSpaceDE w:val="0"/>
        <w:autoSpaceDN w:val="0"/>
        <w:adjustRightInd w:val="0"/>
        <w:ind w:firstLine="567"/>
        <w:jc w:val="both"/>
        <w:rPr>
          <w:sz w:val="28"/>
          <w:szCs w:val="28"/>
        </w:rPr>
      </w:pPr>
      <w:r w:rsidRPr="00C83AD1">
        <w:rPr>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государственного органа в соответствии с их компетенцией.</w:t>
      </w:r>
    </w:p>
    <w:p w:rsidR="00173436" w:rsidRPr="00C83AD1" w:rsidRDefault="00173436" w:rsidP="00C83AD1">
      <w:pPr>
        <w:autoSpaceDE w:val="0"/>
        <w:autoSpaceDN w:val="0"/>
        <w:adjustRightInd w:val="0"/>
        <w:ind w:firstLine="567"/>
        <w:jc w:val="both"/>
        <w:rPr>
          <w:sz w:val="28"/>
          <w:szCs w:val="28"/>
        </w:rPr>
      </w:pPr>
      <w:r w:rsidRPr="00C83AD1">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муниципального образования.</w:t>
      </w:r>
    </w:p>
    <w:p w:rsidR="00173436" w:rsidRPr="00C83AD1" w:rsidRDefault="00173436" w:rsidP="00C83AD1">
      <w:pPr>
        <w:autoSpaceDE w:val="0"/>
        <w:autoSpaceDN w:val="0"/>
        <w:adjustRightInd w:val="0"/>
        <w:ind w:firstLine="567"/>
        <w:jc w:val="both"/>
        <w:rPr>
          <w:sz w:val="28"/>
          <w:szCs w:val="28"/>
        </w:rPr>
      </w:pPr>
      <w:r w:rsidRPr="00C83AD1">
        <w:rPr>
          <w:sz w:val="28"/>
          <w:szCs w:val="28"/>
        </w:rPr>
        <w:t xml:space="preserve">10. </w:t>
      </w:r>
      <w:proofErr w:type="gramStart"/>
      <w:r w:rsidRPr="00C83AD1">
        <w:rPr>
          <w:sz w:val="28"/>
          <w:szCs w:val="28"/>
        </w:rPr>
        <w:t>В отношении инициативных проектов, выдвигаемых для получения финансовой поддержки за счет межбюджетных трансфертов из бюджета Санкт-Петербурга,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Санкт-Петербурга.</w:t>
      </w:r>
      <w:proofErr w:type="gramEnd"/>
      <w:r w:rsidRPr="00C83AD1">
        <w:rPr>
          <w:sz w:val="28"/>
          <w:szCs w:val="28"/>
        </w:rPr>
        <w:t xml:space="preserve"> В этом случае требования частей 3, 6, 7, 8, 9, 11 и 12 настоящей статьи не применяются.</w:t>
      </w:r>
    </w:p>
    <w:p w:rsidR="00173436" w:rsidRPr="00C83AD1" w:rsidRDefault="00173436" w:rsidP="00C83AD1">
      <w:pPr>
        <w:autoSpaceDE w:val="0"/>
        <w:autoSpaceDN w:val="0"/>
        <w:adjustRightInd w:val="0"/>
        <w:ind w:firstLine="567"/>
        <w:jc w:val="both"/>
        <w:rPr>
          <w:sz w:val="28"/>
          <w:szCs w:val="28"/>
        </w:rPr>
      </w:pPr>
      <w:r w:rsidRPr="00C83AD1">
        <w:rPr>
          <w:sz w:val="28"/>
          <w:szCs w:val="28"/>
        </w:rPr>
        <w:lastRenderedPageBreak/>
        <w:t>11. В случае</w:t>
      </w:r>
      <w:proofErr w:type="gramStart"/>
      <w:r w:rsidRPr="00C83AD1">
        <w:rPr>
          <w:sz w:val="28"/>
          <w:szCs w:val="28"/>
        </w:rPr>
        <w:t>,</w:t>
      </w:r>
      <w:proofErr w:type="gramEnd"/>
      <w:r w:rsidRPr="00C83AD1">
        <w:rPr>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73436" w:rsidRPr="00C83AD1" w:rsidRDefault="00173436" w:rsidP="00C83AD1">
      <w:pPr>
        <w:autoSpaceDE w:val="0"/>
        <w:autoSpaceDN w:val="0"/>
        <w:adjustRightInd w:val="0"/>
        <w:ind w:firstLine="567"/>
        <w:jc w:val="both"/>
        <w:rPr>
          <w:sz w:val="28"/>
          <w:szCs w:val="28"/>
        </w:rPr>
      </w:pPr>
      <w:r w:rsidRPr="00C83AD1">
        <w:rPr>
          <w:sz w:val="28"/>
          <w:szCs w:val="28"/>
        </w:rPr>
        <w:t>12. Проведение конкурсного отбора инициативных проектов возлагается на комиссию, порядок формирования и деятельности которого определяется нормативным правовым актом муниципального совета муниципального образования. Состав комиссии формируется местной администрацией. При этом половина от общего числа членов комиссии должна быть назначена на основе предложений муниципального совета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173436" w:rsidRPr="00C83AD1" w:rsidRDefault="00173436" w:rsidP="00C83AD1">
      <w:pPr>
        <w:autoSpaceDE w:val="0"/>
        <w:autoSpaceDN w:val="0"/>
        <w:adjustRightInd w:val="0"/>
        <w:ind w:firstLine="567"/>
        <w:jc w:val="both"/>
        <w:rPr>
          <w:sz w:val="28"/>
          <w:szCs w:val="28"/>
        </w:rPr>
      </w:pPr>
      <w:r w:rsidRPr="00C83AD1">
        <w:rPr>
          <w:sz w:val="28"/>
          <w:szCs w:val="28"/>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83AD1">
        <w:rPr>
          <w:sz w:val="28"/>
          <w:szCs w:val="28"/>
        </w:rPr>
        <w:t>контроль за</w:t>
      </w:r>
      <w:proofErr w:type="gramEnd"/>
      <w:r w:rsidRPr="00C83AD1">
        <w:rPr>
          <w:sz w:val="28"/>
          <w:szCs w:val="28"/>
        </w:rPr>
        <w:t xml:space="preserve"> реализацией инициативного проекта в формах, не противоречащих законодательству Российской Федерации.</w:t>
      </w:r>
    </w:p>
    <w:p w:rsidR="00173436" w:rsidRPr="00C83AD1" w:rsidRDefault="00173436" w:rsidP="00C83AD1">
      <w:pPr>
        <w:autoSpaceDE w:val="0"/>
        <w:autoSpaceDN w:val="0"/>
        <w:adjustRightInd w:val="0"/>
        <w:ind w:firstLine="567"/>
        <w:jc w:val="both"/>
        <w:rPr>
          <w:sz w:val="28"/>
          <w:szCs w:val="28"/>
        </w:rPr>
      </w:pPr>
      <w:r w:rsidRPr="00C83AD1">
        <w:rPr>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rsidR="00173436" w:rsidRPr="00C83AD1" w:rsidRDefault="00173436" w:rsidP="00C83AD1">
      <w:pPr>
        <w:widowControl w:val="0"/>
        <w:ind w:firstLine="567"/>
        <w:jc w:val="both"/>
        <w:rPr>
          <w:sz w:val="28"/>
          <w:szCs w:val="28"/>
        </w:rPr>
      </w:pPr>
    </w:p>
    <w:p w:rsidR="00173436" w:rsidRPr="00C83AD1" w:rsidRDefault="00173436" w:rsidP="00C83AD1">
      <w:pPr>
        <w:autoSpaceDE w:val="0"/>
        <w:autoSpaceDN w:val="0"/>
        <w:adjustRightInd w:val="0"/>
        <w:ind w:hanging="892"/>
        <w:jc w:val="both"/>
        <w:rPr>
          <w:b/>
          <w:sz w:val="28"/>
          <w:szCs w:val="28"/>
        </w:rPr>
      </w:pPr>
    </w:p>
    <w:p w:rsidR="00173436" w:rsidRPr="00C83AD1" w:rsidRDefault="00173436" w:rsidP="00C83AD1">
      <w:pPr>
        <w:autoSpaceDE w:val="0"/>
        <w:autoSpaceDN w:val="0"/>
        <w:adjustRightInd w:val="0"/>
        <w:ind w:hanging="892"/>
        <w:jc w:val="both"/>
        <w:rPr>
          <w:b/>
          <w:sz w:val="28"/>
          <w:szCs w:val="28"/>
        </w:rPr>
      </w:pPr>
      <w:r w:rsidRPr="00C83AD1">
        <w:rPr>
          <w:b/>
          <w:sz w:val="28"/>
          <w:szCs w:val="28"/>
        </w:rPr>
        <w:t>Статья 13. Территориальное общественное самоуправление</w:t>
      </w:r>
    </w:p>
    <w:p w:rsidR="00173436" w:rsidRPr="00C83AD1" w:rsidRDefault="00173436" w:rsidP="00C83AD1">
      <w:pPr>
        <w:autoSpaceDE w:val="0"/>
        <w:autoSpaceDN w:val="0"/>
        <w:adjustRightInd w:val="0"/>
        <w:ind w:firstLine="720"/>
        <w:jc w:val="both"/>
        <w:rPr>
          <w:sz w:val="28"/>
          <w:szCs w:val="28"/>
        </w:rPr>
      </w:pPr>
      <w:bookmarkStart w:id="0" w:name="sub_22711"/>
      <w:r w:rsidRPr="00C83AD1">
        <w:rPr>
          <w:sz w:val="28"/>
          <w:szCs w:val="28"/>
        </w:rPr>
        <w:t xml:space="preserve">1. Территориальное общественное самоуправление - самоорганизация граждан по месту жительства </w:t>
      </w:r>
      <w:proofErr w:type="gramStart"/>
      <w:r w:rsidRPr="00C83AD1">
        <w:rPr>
          <w:sz w:val="28"/>
          <w:szCs w:val="28"/>
        </w:rPr>
        <w:t>на части территории</w:t>
      </w:r>
      <w:proofErr w:type="gramEnd"/>
      <w:r w:rsidRPr="00C83AD1">
        <w:rPr>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173436" w:rsidRPr="00C83AD1" w:rsidRDefault="00173436" w:rsidP="00C83AD1">
      <w:pPr>
        <w:autoSpaceDE w:val="0"/>
        <w:autoSpaceDN w:val="0"/>
        <w:adjustRightInd w:val="0"/>
        <w:ind w:firstLine="720"/>
        <w:jc w:val="both"/>
        <w:rPr>
          <w:sz w:val="28"/>
          <w:szCs w:val="28"/>
        </w:rPr>
      </w:pPr>
      <w:bookmarkStart w:id="1" w:name="sub_22722"/>
      <w:bookmarkEnd w:id="0"/>
      <w:r w:rsidRPr="00C83AD1">
        <w:rPr>
          <w:sz w:val="28"/>
          <w:szCs w:val="28"/>
        </w:rPr>
        <w:t>2.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173436" w:rsidRPr="00C83AD1" w:rsidRDefault="00173436" w:rsidP="00C83AD1">
      <w:pPr>
        <w:autoSpaceDE w:val="0"/>
        <w:autoSpaceDN w:val="0"/>
        <w:adjustRightInd w:val="0"/>
        <w:ind w:firstLine="720"/>
        <w:jc w:val="both"/>
        <w:rPr>
          <w:sz w:val="28"/>
          <w:szCs w:val="28"/>
        </w:rPr>
      </w:pPr>
      <w:r w:rsidRPr="00C83AD1">
        <w:rPr>
          <w:sz w:val="28"/>
          <w:szCs w:val="28"/>
        </w:rPr>
        <w:t xml:space="preserve"> 3.</w:t>
      </w:r>
      <w:bookmarkStart w:id="2" w:name="sub_22726"/>
      <w:bookmarkEnd w:id="1"/>
      <w:r w:rsidRPr="00C83AD1">
        <w:rPr>
          <w:sz w:val="28"/>
          <w:szCs w:val="28"/>
        </w:rPr>
        <w:t xml:space="preserve"> Территориальное общественное самоуправление осуществляется непосредственно населением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3436" w:rsidRPr="00C83AD1" w:rsidRDefault="00173436" w:rsidP="00C83AD1">
      <w:pPr>
        <w:autoSpaceDE w:val="0"/>
        <w:autoSpaceDN w:val="0"/>
        <w:adjustRightInd w:val="0"/>
        <w:ind w:firstLine="720"/>
        <w:jc w:val="both"/>
        <w:rPr>
          <w:sz w:val="28"/>
          <w:szCs w:val="28"/>
        </w:rPr>
      </w:pPr>
      <w:r w:rsidRPr="00C83AD1">
        <w:rPr>
          <w:sz w:val="28"/>
          <w:szCs w:val="28"/>
        </w:rPr>
        <w:lastRenderedPageBreak/>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73436" w:rsidRPr="00C83AD1" w:rsidRDefault="00173436" w:rsidP="00C83AD1">
      <w:pPr>
        <w:autoSpaceDE w:val="0"/>
        <w:autoSpaceDN w:val="0"/>
        <w:adjustRightInd w:val="0"/>
        <w:ind w:firstLine="720"/>
        <w:jc w:val="both"/>
        <w:rPr>
          <w:sz w:val="28"/>
          <w:szCs w:val="28"/>
        </w:rPr>
      </w:pPr>
      <w:r w:rsidRPr="00C83AD1">
        <w:rPr>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173436" w:rsidRPr="00C83AD1" w:rsidRDefault="00173436" w:rsidP="00C83AD1">
      <w:pPr>
        <w:autoSpaceDE w:val="0"/>
        <w:autoSpaceDN w:val="0"/>
        <w:adjustRightInd w:val="0"/>
        <w:ind w:firstLine="720"/>
        <w:jc w:val="both"/>
        <w:rPr>
          <w:sz w:val="28"/>
          <w:szCs w:val="28"/>
        </w:rPr>
      </w:pPr>
      <w:bookmarkStart w:id="3" w:name="sub_22727"/>
      <w:bookmarkEnd w:id="2"/>
      <w:r w:rsidRPr="00C83AD1">
        <w:rPr>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муниципальным советом муниципального образования.  Порядок регистрации устава территориального общественного самоуправления определятся нормативными правовыми актами муниципального совета муниципального образования. </w:t>
      </w:r>
    </w:p>
    <w:p w:rsidR="00173436" w:rsidRPr="00C83AD1" w:rsidRDefault="00173436" w:rsidP="00C83AD1">
      <w:pPr>
        <w:autoSpaceDE w:val="0"/>
        <w:autoSpaceDN w:val="0"/>
        <w:adjustRightInd w:val="0"/>
        <w:ind w:firstLine="720"/>
        <w:jc w:val="both"/>
        <w:rPr>
          <w:sz w:val="28"/>
          <w:szCs w:val="28"/>
        </w:rPr>
      </w:pPr>
      <w:r w:rsidRPr="00C83AD1">
        <w:rPr>
          <w:sz w:val="28"/>
          <w:szCs w:val="28"/>
        </w:rP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73436" w:rsidRPr="00C83AD1" w:rsidRDefault="00173436" w:rsidP="00C83AD1">
      <w:pPr>
        <w:ind w:firstLine="720"/>
        <w:jc w:val="both"/>
        <w:rPr>
          <w:sz w:val="28"/>
          <w:szCs w:val="28"/>
        </w:rPr>
      </w:pPr>
      <w:r w:rsidRPr="00C83AD1">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73436" w:rsidRPr="00C83AD1" w:rsidRDefault="00173436" w:rsidP="00C83AD1">
      <w:pPr>
        <w:autoSpaceDE w:val="0"/>
        <w:autoSpaceDN w:val="0"/>
        <w:adjustRightInd w:val="0"/>
        <w:ind w:firstLine="720"/>
        <w:jc w:val="both"/>
        <w:rPr>
          <w:sz w:val="28"/>
          <w:szCs w:val="28"/>
        </w:rPr>
      </w:pPr>
      <w:bookmarkStart w:id="4" w:name="sub_2762"/>
      <w:r w:rsidRPr="00C83AD1">
        <w:rPr>
          <w:sz w:val="28"/>
          <w:szCs w:val="28"/>
        </w:rPr>
        <w:t>9.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73436" w:rsidRPr="00C83AD1" w:rsidRDefault="00173436" w:rsidP="00C83AD1">
      <w:pPr>
        <w:autoSpaceDE w:val="0"/>
        <w:autoSpaceDN w:val="0"/>
        <w:adjustRightInd w:val="0"/>
        <w:ind w:firstLine="720"/>
        <w:jc w:val="both"/>
        <w:rPr>
          <w:sz w:val="28"/>
          <w:szCs w:val="28"/>
        </w:rPr>
      </w:pPr>
      <w:bookmarkStart w:id="5" w:name="sub_2707"/>
      <w:bookmarkEnd w:id="4"/>
      <w:r w:rsidRPr="00C83AD1">
        <w:rPr>
          <w:sz w:val="28"/>
          <w:szCs w:val="28"/>
        </w:rPr>
        <w:t>10. К исключительным полномочиям собрания, конференции граждан, осуществляющих территориальное общественное самоуправление, относятся:</w:t>
      </w:r>
    </w:p>
    <w:p w:rsidR="00173436" w:rsidRPr="00C83AD1" w:rsidRDefault="00173436" w:rsidP="00C83AD1">
      <w:pPr>
        <w:autoSpaceDE w:val="0"/>
        <w:autoSpaceDN w:val="0"/>
        <w:adjustRightInd w:val="0"/>
        <w:ind w:firstLine="720"/>
        <w:jc w:val="both"/>
        <w:rPr>
          <w:sz w:val="28"/>
          <w:szCs w:val="28"/>
        </w:rPr>
      </w:pPr>
      <w:bookmarkStart w:id="6" w:name="sub_270701"/>
      <w:bookmarkEnd w:id="5"/>
      <w:r w:rsidRPr="00C83AD1">
        <w:rPr>
          <w:sz w:val="28"/>
          <w:szCs w:val="28"/>
        </w:rPr>
        <w:t>1) установление структуры органов территориального общественного самоуправления;</w:t>
      </w:r>
    </w:p>
    <w:p w:rsidR="00173436" w:rsidRPr="00C83AD1" w:rsidRDefault="00173436" w:rsidP="00C83AD1">
      <w:pPr>
        <w:autoSpaceDE w:val="0"/>
        <w:autoSpaceDN w:val="0"/>
        <w:adjustRightInd w:val="0"/>
        <w:ind w:firstLine="720"/>
        <w:jc w:val="both"/>
        <w:rPr>
          <w:sz w:val="28"/>
          <w:szCs w:val="28"/>
        </w:rPr>
      </w:pPr>
      <w:bookmarkStart w:id="7" w:name="sub_270702"/>
      <w:bookmarkEnd w:id="6"/>
      <w:r w:rsidRPr="00C83AD1">
        <w:rPr>
          <w:sz w:val="28"/>
          <w:szCs w:val="28"/>
        </w:rPr>
        <w:t>2) принятие устава территориального общественного самоуправления, внесение в него изменений и дополнений;</w:t>
      </w:r>
    </w:p>
    <w:p w:rsidR="00173436" w:rsidRPr="00C83AD1" w:rsidRDefault="00173436" w:rsidP="00C83AD1">
      <w:pPr>
        <w:autoSpaceDE w:val="0"/>
        <w:autoSpaceDN w:val="0"/>
        <w:adjustRightInd w:val="0"/>
        <w:ind w:firstLine="720"/>
        <w:jc w:val="both"/>
        <w:rPr>
          <w:sz w:val="28"/>
          <w:szCs w:val="28"/>
        </w:rPr>
      </w:pPr>
      <w:bookmarkStart w:id="8" w:name="sub_270703"/>
      <w:bookmarkEnd w:id="7"/>
      <w:r w:rsidRPr="00C83AD1">
        <w:rPr>
          <w:sz w:val="28"/>
          <w:szCs w:val="28"/>
        </w:rPr>
        <w:t>3) избрание органов территориального общественного самоуправления;</w:t>
      </w:r>
    </w:p>
    <w:p w:rsidR="00173436" w:rsidRPr="00C83AD1" w:rsidRDefault="00173436" w:rsidP="00C83AD1">
      <w:pPr>
        <w:autoSpaceDE w:val="0"/>
        <w:autoSpaceDN w:val="0"/>
        <w:adjustRightInd w:val="0"/>
        <w:ind w:firstLine="720"/>
        <w:jc w:val="both"/>
        <w:rPr>
          <w:sz w:val="28"/>
          <w:szCs w:val="28"/>
        </w:rPr>
      </w:pPr>
      <w:bookmarkStart w:id="9" w:name="sub_270704"/>
      <w:bookmarkEnd w:id="8"/>
      <w:r w:rsidRPr="00C83AD1">
        <w:rPr>
          <w:sz w:val="28"/>
          <w:szCs w:val="28"/>
        </w:rPr>
        <w:t>4) определение основных направлений деятельности территориального общественного самоуправления;</w:t>
      </w:r>
    </w:p>
    <w:p w:rsidR="00173436" w:rsidRPr="00C83AD1" w:rsidRDefault="00173436" w:rsidP="00C83AD1">
      <w:pPr>
        <w:autoSpaceDE w:val="0"/>
        <w:autoSpaceDN w:val="0"/>
        <w:adjustRightInd w:val="0"/>
        <w:ind w:firstLine="720"/>
        <w:jc w:val="both"/>
        <w:rPr>
          <w:sz w:val="28"/>
          <w:szCs w:val="28"/>
        </w:rPr>
      </w:pPr>
      <w:bookmarkStart w:id="10" w:name="sub_270705"/>
      <w:bookmarkEnd w:id="9"/>
      <w:r w:rsidRPr="00C83AD1">
        <w:rPr>
          <w:sz w:val="28"/>
          <w:szCs w:val="28"/>
        </w:rPr>
        <w:t>5) утверждение сметы доходов и расходов территориального общественного самоуправления и отчет</w:t>
      </w:r>
      <w:proofErr w:type="gramStart"/>
      <w:r w:rsidRPr="00C83AD1">
        <w:rPr>
          <w:sz w:val="28"/>
          <w:szCs w:val="28"/>
        </w:rPr>
        <w:t>а о ее</w:t>
      </w:r>
      <w:proofErr w:type="gramEnd"/>
      <w:r w:rsidRPr="00C83AD1">
        <w:rPr>
          <w:sz w:val="28"/>
          <w:szCs w:val="28"/>
        </w:rPr>
        <w:t xml:space="preserve"> исполнении;</w:t>
      </w:r>
    </w:p>
    <w:p w:rsidR="00173436" w:rsidRPr="00C83AD1" w:rsidRDefault="00173436" w:rsidP="00C83AD1">
      <w:pPr>
        <w:autoSpaceDE w:val="0"/>
        <w:autoSpaceDN w:val="0"/>
        <w:adjustRightInd w:val="0"/>
        <w:ind w:firstLine="720"/>
        <w:jc w:val="both"/>
        <w:rPr>
          <w:sz w:val="28"/>
          <w:szCs w:val="28"/>
        </w:rPr>
      </w:pPr>
      <w:bookmarkStart w:id="11" w:name="sub_270706"/>
      <w:bookmarkEnd w:id="10"/>
      <w:r w:rsidRPr="00C83AD1">
        <w:rPr>
          <w:sz w:val="28"/>
          <w:szCs w:val="28"/>
        </w:rPr>
        <w:t>6) рассмотрение и утверждение отчетов о деятельности органов территориального общественного самоуправления.</w:t>
      </w:r>
    </w:p>
    <w:p w:rsidR="00173436" w:rsidRPr="00C83AD1" w:rsidRDefault="00173436" w:rsidP="00C83AD1">
      <w:pPr>
        <w:autoSpaceDE w:val="0"/>
        <w:autoSpaceDN w:val="0"/>
        <w:adjustRightInd w:val="0"/>
        <w:ind w:firstLine="720"/>
        <w:jc w:val="both"/>
        <w:rPr>
          <w:sz w:val="28"/>
          <w:szCs w:val="28"/>
        </w:rPr>
      </w:pPr>
      <w:r w:rsidRPr="00C83AD1">
        <w:rPr>
          <w:sz w:val="28"/>
          <w:szCs w:val="28"/>
        </w:rPr>
        <w:t>7) обсуждение инициативного проекта и принятие решения по вопросу о его одобрении.</w:t>
      </w:r>
    </w:p>
    <w:p w:rsidR="00173436" w:rsidRPr="00C83AD1" w:rsidRDefault="00173436" w:rsidP="00C83AD1">
      <w:pPr>
        <w:autoSpaceDE w:val="0"/>
        <w:autoSpaceDN w:val="0"/>
        <w:adjustRightInd w:val="0"/>
        <w:ind w:firstLine="720"/>
        <w:jc w:val="both"/>
        <w:rPr>
          <w:sz w:val="28"/>
          <w:szCs w:val="28"/>
        </w:rPr>
      </w:pPr>
      <w:bookmarkStart w:id="12" w:name="sub_2708"/>
      <w:bookmarkEnd w:id="11"/>
      <w:r w:rsidRPr="00C83AD1">
        <w:rPr>
          <w:sz w:val="28"/>
          <w:szCs w:val="28"/>
        </w:rPr>
        <w:t>11. Органы территориального общественного самоуправления:</w:t>
      </w:r>
    </w:p>
    <w:p w:rsidR="00173436" w:rsidRPr="00C83AD1" w:rsidRDefault="00173436" w:rsidP="00C83AD1">
      <w:pPr>
        <w:autoSpaceDE w:val="0"/>
        <w:autoSpaceDN w:val="0"/>
        <w:adjustRightInd w:val="0"/>
        <w:ind w:firstLine="720"/>
        <w:jc w:val="both"/>
        <w:rPr>
          <w:sz w:val="28"/>
          <w:szCs w:val="28"/>
        </w:rPr>
      </w:pPr>
      <w:bookmarkStart w:id="13" w:name="sub_270801"/>
      <w:bookmarkEnd w:id="12"/>
      <w:r w:rsidRPr="00C83AD1">
        <w:rPr>
          <w:sz w:val="28"/>
          <w:szCs w:val="28"/>
        </w:rPr>
        <w:t>1) представляют интересы населения, проживающего на соответствующей территории;</w:t>
      </w:r>
    </w:p>
    <w:p w:rsidR="00173436" w:rsidRPr="00C83AD1" w:rsidRDefault="00173436" w:rsidP="00C83AD1">
      <w:pPr>
        <w:autoSpaceDE w:val="0"/>
        <w:autoSpaceDN w:val="0"/>
        <w:adjustRightInd w:val="0"/>
        <w:ind w:firstLine="720"/>
        <w:jc w:val="both"/>
        <w:rPr>
          <w:sz w:val="28"/>
          <w:szCs w:val="28"/>
        </w:rPr>
      </w:pPr>
      <w:bookmarkStart w:id="14" w:name="sub_270802"/>
      <w:bookmarkEnd w:id="13"/>
      <w:r w:rsidRPr="00C83AD1">
        <w:rPr>
          <w:sz w:val="28"/>
          <w:szCs w:val="28"/>
        </w:rPr>
        <w:t>2) обеспечивают исполнение решений, принятых на собраниях и конференциях граждан;</w:t>
      </w:r>
    </w:p>
    <w:bookmarkEnd w:id="14"/>
    <w:p w:rsidR="00173436" w:rsidRPr="00C83AD1" w:rsidRDefault="00173436" w:rsidP="00C83AD1">
      <w:pPr>
        <w:autoSpaceDE w:val="0"/>
        <w:autoSpaceDN w:val="0"/>
        <w:adjustRightInd w:val="0"/>
        <w:ind w:firstLine="720"/>
        <w:jc w:val="both"/>
        <w:rPr>
          <w:sz w:val="28"/>
          <w:szCs w:val="28"/>
        </w:rPr>
      </w:pPr>
      <w:r w:rsidRPr="00C83AD1">
        <w:rPr>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73436" w:rsidRPr="00C83AD1" w:rsidRDefault="00173436" w:rsidP="00C83AD1">
      <w:pPr>
        <w:autoSpaceDE w:val="0"/>
        <w:autoSpaceDN w:val="0"/>
        <w:adjustRightInd w:val="0"/>
        <w:ind w:firstLine="720"/>
        <w:jc w:val="both"/>
        <w:rPr>
          <w:sz w:val="28"/>
          <w:szCs w:val="28"/>
        </w:rPr>
      </w:pPr>
      <w:bookmarkStart w:id="15" w:name="sub_270804"/>
      <w:r w:rsidRPr="00C83AD1">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3436" w:rsidRPr="00C83AD1" w:rsidRDefault="00173436" w:rsidP="00C83AD1">
      <w:pPr>
        <w:autoSpaceDE w:val="0"/>
        <w:autoSpaceDN w:val="0"/>
        <w:adjustRightInd w:val="0"/>
        <w:ind w:firstLine="720"/>
        <w:jc w:val="both"/>
        <w:rPr>
          <w:sz w:val="28"/>
          <w:szCs w:val="28"/>
        </w:rPr>
      </w:pPr>
      <w:r w:rsidRPr="00C83AD1">
        <w:rPr>
          <w:sz w:val="28"/>
          <w:szCs w:val="28"/>
        </w:rPr>
        <w:t>11.1. Органы территориального общественного самоуправления могут выдвигать инициативный проект в качестве инициаторов проекта.</w:t>
      </w:r>
    </w:p>
    <w:p w:rsidR="00173436" w:rsidRPr="00C83AD1" w:rsidRDefault="00173436" w:rsidP="00C83AD1">
      <w:pPr>
        <w:autoSpaceDE w:val="0"/>
        <w:autoSpaceDN w:val="0"/>
        <w:adjustRightInd w:val="0"/>
        <w:ind w:firstLine="720"/>
        <w:jc w:val="both"/>
        <w:rPr>
          <w:sz w:val="28"/>
          <w:szCs w:val="28"/>
        </w:rPr>
      </w:pPr>
      <w:bookmarkStart w:id="16" w:name="sub_2709"/>
      <w:bookmarkEnd w:id="15"/>
      <w:r w:rsidRPr="00C83AD1">
        <w:rPr>
          <w:sz w:val="28"/>
          <w:szCs w:val="28"/>
        </w:rPr>
        <w:t>12. В уставе территориального общественного самоуправления устанавливаются:</w:t>
      </w:r>
    </w:p>
    <w:p w:rsidR="00173436" w:rsidRPr="00C83AD1" w:rsidRDefault="00173436" w:rsidP="00C83AD1">
      <w:pPr>
        <w:autoSpaceDE w:val="0"/>
        <w:autoSpaceDN w:val="0"/>
        <w:adjustRightInd w:val="0"/>
        <w:ind w:firstLine="720"/>
        <w:jc w:val="both"/>
        <w:rPr>
          <w:sz w:val="28"/>
          <w:szCs w:val="28"/>
        </w:rPr>
      </w:pPr>
      <w:bookmarkStart w:id="17" w:name="sub_270901"/>
      <w:bookmarkEnd w:id="16"/>
      <w:r w:rsidRPr="00C83AD1">
        <w:rPr>
          <w:sz w:val="28"/>
          <w:szCs w:val="28"/>
        </w:rPr>
        <w:t>1) территория, на которой оно осуществляется;</w:t>
      </w:r>
    </w:p>
    <w:p w:rsidR="00173436" w:rsidRPr="00C83AD1" w:rsidRDefault="00173436" w:rsidP="00C83AD1">
      <w:pPr>
        <w:autoSpaceDE w:val="0"/>
        <w:autoSpaceDN w:val="0"/>
        <w:adjustRightInd w:val="0"/>
        <w:ind w:firstLine="720"/>
        <w:jc w:val="both"/>
        <w:rPr>
          <w:sz w:val="28"/>
          <w:szCs w:val="28"/>
        </w:rPr>
      </w:pPr>
      <w:bookmarkStart w:id="18" w:name="sub_270902"/>
      <w:bookmarkEnd w:id="17"/>
      <w:r w:rsidRPr="00C83AD1">
        <w:rPr>
          <w:sz w:val="28"/>
          <w:szCs w:val="28"/>
        </w:rPr>
        <w:t>2) цели, задачи, формы и основные направления деятельности территориального общественного самоуправления;</w:t>
      </w:r>
    </w:p>
    <w:p w:rsidR="00173436" w:rsidRPr="00C83AD1" w:rsidRDefault="00173436" w:rsidP="00C83AD1">
      <w:pPr>
        <w:autoSpaceDE w:val="0"/>
        <w:autoSpaceDN w:val="0"/>
        <w:adjustRightInd w:val="0"/>
        <w:ind w:firstLine="720"/>
        <w:jc w:val="both"/>
        <w:rPr>
          <w:sz w:val="28"/>
          <w:szCs w:val="28"/>
        </w:rPr>
      </w:pPr>
      <w:bookmarkStart w:id="19" w:name="sub_270903"/>
      <w:bookmarkEnd w:id="18"/>
      <w:r w:rsidRPr="00C83AD1">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3436" w:rsidRPr="00C83AD1" w:rsidRDefault="00173436" w:rsidP="00C83AD1">
      <w:pPr>
        <w:autoSpaceDE w:val="0"/>
        <w:autoSpaceDN w:val="0"/>
        <w:adjustRightInd w:val="0"/>
        <w:ind w:firstLine="720"/>
        <w:jc w:val="both"/>
        <w:rPr>
          <w:sz w:val="28"/>
          <w:szCs w:val="28"/>
        </w:rPr>
      </w:pPr>
      <w:bookmarkStart w:id="20" w:name="sub_270904"/>
      <w:bookmarkEnd w:id="19"/>
      <w:r w:rsidRPr="00C83AD1">
        <w:rPr>
          <w:sz w:val="28"/>
          <w:szCs w:val="28"/>
        </w:rPr>
        <w:t>4) порядок принятия решений;</w:t>
      </w:r>
    </w:p>
    <w:p w:rsidR="00173436" w:rsidRPr="00C83AD1" w:rsidRDefault="00173436" w:rsidP="00C83AD1">
      <w:pPr>
        <w:autoSpaceDE w:val="0"/>
        <w:autoSpaceDN w:val="0"/>
        <w:adjustRightInd w:val="0"/>
        <w:ind w:firstLine="720"/>
        <w:jc w:val="both"/>
        <w:rPr>
          <w:sz w:val="28"/>
          <w:szCs w:val="28"/>
        </w:rPr>
      </w:pPr>
      <w:bookmarkStart w:id="21" w:name="sub_270905"/>
      <w:bookmarkEnd w:id="20"/>
      <w:r w:rsidRPr="00C83AD1">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73436" w:rsidRPr="00C83AD1" w:rsidRDefault="00173436" w:rsidP="00C83AD1">
      <w:pPr>
        <w:autoSpaceDE w:val="0"/>
        <w:autoSpaceDN w:val="0"/>
        <w:adjustRightInd w:val="0"/>
        <w:ind w:firstLine="720"/>
        <w:jc w:val="both"/>
        <w:rPr>
          <w:sz w:val="28"/>
          <w:szCs w:val="28"/>
        </w:rPr>
      </w:pPr>
      <w:bookmarkStart w:id="22" w:name="sub_270906"/>
      <w:bookmarkEnd w:id="21"/>
      <w:r w:rsidRPr="00C83AD1">
        <w:rPr>
          <w:sz w:val="28"/>
          <w:szCs w:val="28"/>
        </w:rPr>
        <w:t>6) порядок прекращения осуществления территориального общественного самоуправления.</w:t>
      </w:r>
    </w:p>
    <w:p w:rsidR="00173436" w:rsidRPr="00C83AD1" w:rsidRDefault="00173436" w:rsidP="00C83AD1">
      <w:pPr>
        <w:autoSpaceDE w:val="0"/>
        <w:autoSpaceDN w:val="0"/>
        <w:adjustRightInd w:val="0"/>
        <w:ind w:firstLine="720"/>
        <w:jc w:val="both"/>
        <w:rPr>
          <w:sz w:val="28"/>
          <w:szCs w:val="28"/>
        </w:rPr>
      </w:pPr>
      <w:bookmarkStart w:id="23" w:name="sub_2711"/>
      <w:bookmarkEnd w:id="22"/>
      <w:r w:rsidRPr="00C83AD1">
        <w:rPr>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совета муниципального образования.</w:t>
      </w:r>
    </w:p>
    <w:bookmarkEnd w:id="23"/>
    <w:p w:rsidR="00173436" w:rsidRPr="00C83AD1" w:rsidRDefault="00173436" w:rsidP="00C83AD1">
      <w:pPr>
        <w:autoSpaceDE w:val="0"/>
        <w:autoSpaceDN w:val="0"/>
        <w:adjustRightInd w:val="0"/>
        <w:ind w:firstLine="720"/>
        <w:jc w:val="both"/>
        <w:rPr>
          <w:sz w:val="28"/>
          <w:szCs w:val="28"/>
        </w:rPr>
      </w:pPr>
    </w:p>
    <w:bookmarkEnd w:id="3"/>
    <w:p w:rsidR="00173436" w:rsidRPr="00C83AD1" w:rsidRDefault="00173436" w:rsidP="00C83AD1">
      <w:pPr>
        <w:pStyle w:val="ConsPlusTitle"/>
        <w:ind w:firstLine="540"/>
        <w:jc w:val="both"/>
        <w:rPr>
          <w:rFonts w:ascii="Times New Roman" w:hAnsi="Times New Roman" w:cs="Times New Roman"/>
          <w:sz w:val="28"/>
          <w:szCs w:val="28"/>
        </w:rPr>
      </w:pPr>
      <w:r w:rsidRPr="00C83AD1">
        <w:rPr>
          <w:rFonts w:ascii="Times New Roman" w:hAnsi="Times New Roman" w:cs="Times New Roman"/>
          <w:sz w:val="28"/>
          <w:szCs w:val="28"/>
        </w:rPr>
        <w:t>Статья 14. Публичные слушания</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173436" w:rsidRPr="00C83AD1" w:rsidRDefault="00173436" w:rsidP="00C83AD1">
      <w:pPr>
        <w:autoSpaceDE w:val="0"/>
        <w:autoSpaceDN w:val="0"/>
        <w:adjustRightInd w:val="0"/>
        <w:ind w:firstLine="900"/>
        <w:jc w:val="both"/>
        <w:rPr>
          <w:sz w:val="28"/>
          <w:szCs w:val="28"/>
        </w:rPr>
      </w:pPr>
      <w:r w:rsidRPr="00C83AD1">
        <w:rPr>
          <w:sz w:val="28"/>
          <w:szCs w:val="28"/>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При этом минимальная численность инициативной группы населения составляет три процента от числа жителей муниципального образования, обладающих правом избирать на муниципальных выборах в муниципальном образовании.</w:t>
      </w:r>
    </w:p>
    <w:p w:rsidR="00173436" w:rsidRPr="00C83AD1" w:rsidRDefault="00173436" w:rsidP="00C83AD1">
      <w:pPr>
        <w:widowControl w:val="0"/>
        <w:autoSpaceDE w:val="0"/>
        <w:autoSpaceDN w:val="0"/>
        <w:adjustRightInd w:val="0"/>
        <w:ind w:firstLine="540"/>
        <w:jc w:val="both"/>
        <w:rPr>
          <w:sz w:val="28"/>
          <w:szCs w:val="28"/>
        </w:rPr>
      </w:pP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 xml:space="preserve">3.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w:t>
      </w:r>
      <w:r w:rsidRPr="00C83AD1">
        <w:rPr>
          <w:sz w:val="28"/>
          <w:szCs w:val="28"/>
        </w:rPr>
        <w:lastRenderedPageBreak/>
        <w:t>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73436" w:rsidRPr="00C83AD1" w:rsidRDefault="00173436" w:rsidP="00C83AD1">
      <w:pPr>
        <w:widowControl w:val="0"/>
        <w:autoSpaceDE w:val="0"/>
        <w:autoSpaceDN w:val="0"/>
        <w:adjustRightInd w:val="0"/>
        <w:ind w:firstLine="567"/>
        <w:jc w:val="both"/>
        <w:rPr>
          <w:sz w:val="28"/>
          <w:szCs w:val="28"/>
        </w:rPr>
      </w:pP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4. На публичные слушания должны выноситься:</w:t>
      </w:r>
    </w:p>
    <w:p w:rsidR="00173436" w:rsidRPr="00C83AD1" w:rsidRDefault="00173436" w:rsidP="00C83AD1">
      <w:pPr>
        <w:widowControl w:val="0"/>
        <w:autoSpaceDE w:val="0"/>
        <w:autoSpaceDN w:val="0"/>
        <w:adjustRightInd w:val="0"/>
        <w:ind w:firstLine="540"/>
        <w:jc w:val="both"/>
        <w:rPr>
          <w:sz w:val="28"/>
          <w:szCs w:val="28"/>
        </w:rPr>
      </w:pPr>
      <w:proofErr w:type="gramStart"/>
      <w:r w:rsidRPr="00C83AD1">
        <w:rPr>
          <w:sz w:val="28"/>
          <w:szCs w:val="28"/>
        </w:rPr>
        <w:t xml:space="preserve">1) </w:t>
      </w:r>
      <w:r w:rsidRPr="00C83AD1">
        <w:rPr>
          <w:rFonts w:eastAsia="Calibri"/>
          <w:sz w:val="28"/>
          <w:szCs w:val="28"/>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 w:history="1">
        <w:r w:rsidRPr="00C83AD1">
          <w:rPr>
            <w:rFonts w:eastAsia="Calibri"/>
            <w:sz w:val="28"/>
            <w:szCs w:val="28"/>
            <w:lang w:eastAsia="en-US"/>
          </w:rPr>
          <w:t>Конституции</w:t>
        </w:r>
      </w:hyperlink>
      <w:r w:rsidRPr="00C83AD1">
        <w:rPr>
          <w:rFonts w:eastAsia="Calibri"/>
          <w:sz w:val="28"/>
          <w:szCs w:val="28"/>
          <w:lang w:eastAsia="en-US"/>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C83AD1">
        <w:rPr>
          <w:sz w:val="28"/>
          <w:szCs w:val="28"/>
        </w:rPr>
        <w:t>;</w:t>
      </w:r>
      <w:proofErr w:type="gramEnd"/>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2) проект местного бюджета и отчет о его исполнении;</w:t>
      </w:r>
    </w:p>
    <w:p w:rsidR="00173436" w:rsidRPr="00C83AD1" w:rsidRDefault="00173436" w:rsidP="00C83AD1">
      <w:pPr>
        <w:autoSpaceDE w:val="0"/>
        <w:autoSpaceDN w:val="0"/>
        <w:adjustRightInd w:val="0"/>
        <w:ind w:firstLine="540"/>
        <w:jc w:val="both"/>
        <w:rPr>
          <w:sz w:val="28"/>
          <w:szCs w:val="28"/>
        </w:rPr>
      </w:pPr>
      <w:r w:rsidRPr="00C83AD1">
        <w:rPr>
          <w:sz w:val="28"/>
          <w:szCs w:val="28"/>
        </w:rPr>
        <w:t>2-1) прое</w:t>
      </w:r>
      <w:proofErr w:type="gramStart"/>
      <w:r w:rsidRPr="00C83AD1">
        <w:rPr>
          <w:sz w:val="28"/>
          <w:szCs w:val="28"/>
        </w:rPr>
        <w:t>кт стр</w:t>
      </w:r>
      <w:proofErr w:type="gramEnd"/>
      <w:r w:rsidRPr="00C83AD1">
        <w:rPr>
          <w:sz w:val="28"/>
          <w:szCs w:val="28"/>
        </w:rPr>
        <w:t>атегии социально-экономического развития муниципального образования;</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3) исключен;</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4) вопросы о преобразовании муниципального образования.</w:t>
      </w:r>
    </w:p>
    <w:p w:rsidR="00173436" w:rsidRPr="00C83AD1" w:rsidRDefault="00173436" w:rsidP="00C83AD1">
      <w:pPr>
        <w:tabs>
          <w:tab w:val="left" w:pos="0"/>
        </w:tabs>
        <w:ind w:firstLine="567"/>
        <w:jc w:val="both"/>
        <w:rPr>
          <w:sz w:val="28"/>
          <w:szCs w:val="28"/>
        </w:rPr>
      </w:pPr>
      <w:r w:rsidRPr="00C83AD1">
        <w:rPr>
          <w:sz w:val="28"/>
          <w:szCs w:val="28"/>
        </w:rPr>
        <w:t xml:space="preserve">5. </w:t>
      </w:r>
      <w:proofErr w:type="gramStart"/>
      <w:r w:rsidRPr="00C83AD1">
        <w:rPr>
          <w:sz w:val="28"/>
          <w:szCs w:val="28"/>
        </w:rPr>
        <w:t>Порядок организации и проведения публичных слушаний определяется решением муниципального совета муниципального образования в соответствие с настоящим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173436" w:rsidRPr="00C83AD1" w:rsidRDefault="00173436" w:rsidP="00C83AD1">
      <w:pPr>
        <w:pStyle w:val="ConsPlusTitle"/>
        <w:ind w:firstLine="540"/>
        <w:jc w:val="both"/>
        <w:rPr>
          <w:rFonts w:ascii="Times New Roman" w:hAnsi="Times New Roman" w:cs="Times New Roman"/>
          <w:b w:val="0"/>
          <w:sz w:val="28"/>
          <w:szCs w:val="28"/>
        </w:rPr>
      </w:pPr>
    </w:p>
    <w:p w:rsidR="00173436" w:rsidRPr="00C83AD1" w:rsidRDefault="00173436" w:rsidP="00C83AD1">
      <w:pPr>
        <w:pStyle w:val="ConsPlusTitle"/>
        <w:ind w:firstLine="540"/>
        <w:jc w:val="both"/>
        <w:rPr>
          <w:rFonts w:ascii="Times New Roman" w:hAnsi="Times New Roman" w:cs="Times New Roman"/>
          <w:sz w:val="28"/>
          <w:szCs w:val="28"/>
        </w:rPr>
      </w:pPr>
      <w:r w:rsidRPr="00C83AD1">
        <w:rPr>
          <w:rFonts w:ascii="Times New Roman" w:hAnsi="Times New Roman" w:cs="Times New Roman"/>
          <w:sz w:val="28"/>
          <w:szCs w:val="28"/>
        </w:rPr>
        <w:t>Статья 15. Собрание граждан</w:t>
      </w:r>
    </w:p>
    <w:p w:rsidR="00173436" w:rsidRPr="00C83AD1" w:rsidRDefault="00173436" w:rsidP="00C83AD1">
      <w:pPr>
        <w:autoSpaceDE w:val="0"/>
        <w:autoSpaceDN w:val="0"/>
        <w:adjustRightInd w:val="0"/>
        <w:ind w:firstLine="540"/>
        <w:jc w:val="both"/>
        <w:rPr>
          <w:sz w:val="28"/>
          <w:szCs w:val="28"/>
        </w:rPr>
      </w:pPr>
      <w:r w:rsidRPr="00C83AD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83AD1">
        <w:rPr>
          <w:sz w:val="28"/>
          <w:szCs w:val="28"/>
        </w:rPr>
        <w:t>на части территории</w:t>
      </w:r>
      <w:proofErr w:type="gramEnd"/>
      <w:r w:rsidRPr="00C83AD1">
        <w:rPr>
          <w:sz w:val="28"/>
          <w:szCs w:val="28"/>
        </w:rPr>
        <w:t xml:space="preserve"> муниципального образования могут проводиться собрания граждан.</w:t>
      </w:r>
    </w:p>
    <w:p w:rsidR="00173436" w:rsidRPr="00C83AD1" w:rsidRDefault="00173436" w:rsidP="00C83AD1">
      <w:pPr>
        <w:ind w:firstLine="720"/>
        <w:jc w:val="both"/>
        <w:rPr>
          <w:sz w:val="28"/>
          <w:szCs w:val="28"/>
        </w:rPr>
      </w:pPr>
      <w:r w:rsidRPr="00C83AD1">
        <w:rPr>
          <w:sz w:val="28"/>
          <w:szCs w:val="28"/>
        </w:rPr>
        <w:t>2. Порядок назначения и проведения собрания граждан, а также полномочия собрания граждан определяются решением муниципального совета муниципального образования в соответствии с федеральным законодательством и настоящим Уставом.</w:t>
      </w:r>
    </w:p>
    <w:p w:rsidR="00173436" w:rsidRPr="00C83AD1" w:rsidRDefault="00173436" w:rsidP="00C83AD1">
      <w:pPr>
        <w:ind w:firstLine="720"/>
        <w:jc w:val="both"/>
        <w:rPr>
          <w:sz w:val="28"/>
          <w:szCs w:val="28"/>
        </w:rPr>
      </w:pPr>
      <w:r w:rsidRPr="00C83AD1">
        <w:rPr>
          <w:sz w:val="28"/>
          <w:szCs w:val="28"/>
        </w:rPr>
        <w:t xml:space="preserve">3.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 </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r w:rsidRPr="00C83AD1">
        <w:rPr>
          <w:sz w:val="28"/>
          <w:szCs w:val="28"/>
        </w:rPr>
        <w:lastRenderedPageBreak/>
        <w:t>уставом территориального общественного самоуправления.</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5. 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6. С инициативой проведения собрания может выступить инициативная группа граждан, обладающих избирательным правом на муниципальных выборах в настоящем муниципальном образовании</w:t>
      </w:r>
      <w:r w:rsidRPr="00C83AD1">
        <w:rPr>
          <w:color w:val="FF0000"/>
          <w:sz w:val="28"/>
          <w:szCs w:val="28"/>
        </w:rPr>
        <w:t xml:space="preserve">. </w:t>
      </w:r>
      <w:r w:rsidRPr="00C83AD1">
        <w:rPr>
          <w:sz w:val="28"/>
          <w:szCs w:val="28"/>
        </w:rPr>
        <w:t>При этом минимальная численность инициативной группы населения составляет три процента от числа жителей муниципального образования, обладающих правом избирать на муниципальных выборах в муниципальном образовании.</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7. Собрание граждан, проводимое по инициативе населения, назначается муниципальным советом. Обращение инициативной группы граждан по проведению собрания подлежит рассмотрению на ближайшем заседании муниципального совета муниципального образования, не позднее чем в тридцатидневный срок.</w:t>
      </w:r>
    </w:p>
    <w:p w:rsidR="00173436" w:rsidRPr="00C83AD1" w:rsidRDefault="00173436" w:rsidP="00C83AD1">
      <w:pPr>
        <w:autoSpaceDE w:val="0"/>
        <w:autoSpaceDN w:val="0"/>
        <w:adjustRightInd w:val="0"/>
        <w:ind w:firstLine="540"/>
        <w:jc w:val="both"/>
        <w:rPr>
          <w:sz w:val="28"/>
          <w:szCs w:val="28"/>
        </w:rPr>
      </w:pPr>
      <w:r w:rsidRPr="00C83AD1">
        <w:rPr>
          <w:sz w:val="28"/>
          <w:szCs w:val="28"/>
        </w:rPr>
        <w:t>7-1. В собрании граждан по вопросам внесения инициативных проектов и их рассмотрения вправе принимать участие жители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совета  муниципального образования.</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9. Обращения, принятые собранием граждан подлежат рассмотрению органами местного самоуправления муниципального образования или должностными лицами местного самоуправления муниципального образования с направлением письменного ответа.</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10. Итоги собрания граждан подлежат официальному опубликованию (обнародованию).</w:t>
      </w:r>
    </w:p>
    <w:p w:rsidR="00173436" w:rsidRPr="00C83AD1" w:rsidRDefault="00173436" w:rsidP="00C83AD1">
      <w:pPr>
        <w:pStyle w:val="ConsPlusTitle"/>
        <w:ind w:firstLine="540"/>
        <w:jc w:val="both"/>
        <w:rPr>
          <w:rFonts w:ascii="Times New Roman" w:hAnsi="Times New Roman" w:cs="Times New Roman"/>
          <w:b w:val="0"/>
          <w:sz w:val="28"/>
          <w:szCs w:val="28"/>
        </w:rPr>
      </w:pPr>
    </w:p>
    <w:p w:rsidR="00173436" w:rsidRPr="00C83AD1" w:rsidRDefault="00173436" w:rsidP="00C83AD1">
      <w:pPr>
        <w:pStyle w:val="ConsPlusTitle"/>
        <w:ind w:firstLine="540"/>
        <w:jc w:val="both"/>
        <w:rPr>
          <w:rFonts w:ascii="Times New Roman" w:hAnsi="Times New Roman" w:cs="Times New Roman"/>
          <w:sz w:val="28"/>
          <w:szCs w:val="28"/>
        </w:rPr>
      </w:pPr>
      <w:r w:rsidRPr="00C83AD1">
        <w:rPr>
          <w:rFonts w:ascii="Times New Roman" w:hAnsi="Times New Roman" w:cs="Times New Roman"/>
          <w:sz w:val="28"/>
          <w:szCs w:val="28"/>
        </w:rPr>
        <w:t>Статья 16. Конференции граждан (собрание делегатов)</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1. В случаях, предусмотренных нормативными правовыми актами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73436" w:rsidRPr="00C83AD1" w:rsidRDefault="00173436" w:rsidP="00C83AD1">
      <w:pPr>
        <w:autoSpaceDE w:val="0"/>
        <w:autoSpaceDN w:val="0"/>
        <w:adjustRightInd w:val="0"/>
        <w:ind w:firstLine="540"/>
        <w:jc w:val="both"/>
        <w:rPr>
          <w:sz w:val="28"/>
          <w:szCs w:val="28"/>
        </w:rPr>
      </w:pPr>
      <w:r w:rsidRPr="00C83AD1">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муниципального совета муниципального образования.</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3. Итоги конференции граждан (собрания делегатов) подлежат официальному опубликованию (обнародованию).</w:t>
      </w:r>
    </w:p>
    <w:p w:rsidR="00173436" w:rsidRPr="00C83AD1" w:rsidRDefault="00173436" w:rsidP="00C83AD1">
      <w:pPr>
        <w:pStyle w:val="ConsPlusTitle"/>
        <w:ind w:firstLine="540"/>
        <w:jc w:val="both"/>
        <w:rPr>
          <w:rFonts w:ascii="Times New Roman" w:hAnsi="Times New Roman" w:cs="Times New Roman"/>
          <w:sz w:val="28"/>
          <w:szCs w:val="28"/>
        </w:rPr>
      </w:pPr>
    </w:p>
    <w:p w:rsidR="00173436" w:rsidRPr="00C83AD1" w:rsidRDefault="00173436" w:rsidP="00C83AD1">
      <w:pPr>
        <w:pStyle w:val="ConsPlusTitle"/>
        <w:ind w:firstLine="540"/>
        <w:jc w:val="both"/>
        <w:rPr>
          <w:rFonts w:ascii="Times New Roman" w:hAnsi="Times New Roman" w:cs="Times New Roman"/>
          <w:sz w:val="28"/>
          <w:szCs w:val="28"/>
        </w:rPr>
      </w:pPr>
      <w:r w:rsidRPr="00C83AD1">
        <w:rPr>
          <w:rFonts w:ascii="Times New Roman" w:hAnsi="Times New Roman" w:cs="Times New Roman"/>
          <w:sz w:val="28"/>
          <w:szCs w:val="28"/>
        </w:rPr>
        <w:t>Статья 17. Опрос граждан</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Результаты опроса носят рекомендательный характер.</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 xml:space="preserve">2. В опросе граждан имеют право участвовать жители муниципального образования, обладающие избирательным правом. </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достигшие шестнадцатилетнего возраста.</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3. Опрос граждан проводится по инициативе:</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1) муниципального совета муниципального образования или главы муниципального образования - по вопросам местного значения;</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 xml:space="preserve">3) жителей муниципального образования, достигших шестнадцатилетнего возраста, </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 для выявления мнения граждан о поддержке данного инициативного проекта.</w:t>
      </w:r>
    </w:p>
    <w:p w:rsidR="00173436" w:rsidRPr="00C83AD1" w:rsidRDefault="00173436" w:rsidP="00C83AD1">
      <w:pPr>
        <w:autoSpaceDE w:val="0"/>
        <w:autoSpaceDN w:val="0"/>
        <w:adjustRightInd w:val="0"/>
        <w:ind w:firstLine="540"/>
        <w:jc w:val="both"/>
        <w:rPr>
          <w:sz w:val="28"/>
          <w:szCs w:val="28"/>
        </w:rPr>
      </w:pPr>
      <w:r w:rsidRPr="00C83AD1">
        <w:rPr>
          <w:sz w:val="28"/>
          <w:szCs w:val="28"/>
        </w:rPr>
        <w:t>4. Порядок назначения и проведения опроса граждан, а также порядок опубликования его результатов определяются решениями муниципального совета муниципального образования.</w:t>
      </w:r>
    </w:p>
    <w:p w:rsidR="00173436" w:rsidRPr="00C83AD1" w:rsidRDefault="00173436" w:rsidP="00C83AD1">
      <w:pPr>
        <w:autoSpaceDE w:val="0"/>
        <w:autoSpaceDN w:val="0"/>
        <w:adjustRightInd w:val="0"/>
        <w:jc w:val="both"/>
        <w:rPr>
          <w:sz w:val="28"/>
          <w:szCs w:val="28"/>
        </w:rPr>
      </w:pPr>
      <w:r w:rsidRPr="00C83AD1">
        <w:rPr>
          <w:sz w:val="28"/>
          <w:szCs w:val="28"/>
        </w:rPr>
        <w:t>5. Решение о назначении опроса граждан принимается муниципальным советом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муниципального совета о назначении опроса граждан устанавливаются:</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1)  дата и сроки проведения опроса;</w:t>
      </w:r>
    </w:p>
    <w:p w:rsidR="00173436" w:rsidRPr="00C83AD1" w:rsidRDefault="00173436" w:rsidP="00C83AD1">
      <w:pPr>
        <w:widowControl w:val="0"/>
        <w:autoSpaceDE w:val="0"/>
        <w:autoSpaceDN w:val="0"/>
        <w:adjustRightInd w:val="0"/>
        <w:ind w:firstLine="540"/>
        <w:jc w:val="both"/>
        <w:rPr>
          <w:sz w:val="28"/>
          <w:szCs w:val="28"/>
        </w:rPr>
      </w:pPr>
      <w:proofErr w:type="gramStart"/>
      <w:r w:rsidRPr="00C83AD1">
        <w:rPr>
          <w:sz w:val="28"/>
          <w:szCs w:val="28"/>
        </w:rPr>
        <w:t>2) формулировка вопроса (вопросов), предлагаемого (предлагаемых) при проведении опроса;</w:t>
      </w:r>
      <w:proofErr w:type="gramEnd"/>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3) методика проведения опроса;</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4) форма опросного листа;</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5) минимальная численность жителей муниципального образования, участвующих в опросе.</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w:t>
      </w:r>
      <w:r w:rsidR="004C572A">
        <w:rPr>
          <w:sz w:val="28"/>
          <w:szCs w:val="28"/>
        </w:rPr>
        <w:t xml:space="preserve">онно-телекоммуникационной сети </w:t>
      </w:r>
      <w:r w:rsidR="004C572A" w:rsidRPr="00C83AD1">
        <w:rPr>
          <w:sz w:val="28"/>
          <w:szCs w:val="28"/>
        </w:rPr>
        <w:t>"Интернет"</w:t>
      </w:r>
      <w:r w:rsidRPr="00C83AD1">
        <w:rPr>
          <w:sz w:val="28"/>
          <w:szCs w:val="28"/>
        </w:rPr>
        <w:t>.</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173436" w:rsidRPr="00C83AD1" w:rsidRDefault="00173436" w:rsidP="00C83AD1">
      <w:pPr>
        <w:autoSpaceDE w:val="0"/>
        <w:autoSpaceDN w:val="0"/>
        <w:adjustRightInd w:val="0"/>
        <w:ind w:firstLine="540"/>
        <w:jc w:val="both"/>
        <w:rPr>
          <w:sz w:val="28"/>
          <w:szCs w:val="28"/>
        </w:rPr>
      </w:pPr>
      <w:r w:rsidRPr="00C83AD1">
        <w:rPr>
          <w:sz w:val="28"/>
          <w:szCs w:val="28"/>
        </w:rPr>
        <w:t>7. Финансирование мероприятий, связанных с подготовкой и проведением опроса граждан, осуществляется:</w:t>
      </w:r>
    </w:p>
    <w:p w:rsidR="00173436" w:rsidRPr="00C83AD1" w:rsidRDefault="00173436" w:rsidP="00C83AD1">
      <w:pPr>
        <w:autoSpaceDE w:val="0"/>
        <w:autoSpaceDN w:val="0"/>
        <w:adjustRightInd w:val="0"/>
        <w:ind w:firstLine="540"/>
        <w:jc w:val="both"/>
        <w:rPr>
          <w:sz w:val="28"/>
          <w:szCs w:val="28"/>
        </w:rPr>
      </w:pPr>
      <w:r w:rsidRPr="00C83AD1">
        <w:rPr>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73436" w:rsidRPr="00C83AD1" w:rsidRDefault="00173436" w:rsidP="00C83AD1">
      <w:pPr>
        <w:autoSpaceDE w:val="0"/>
        <w:autoSpaceDN w:val="0"/>
        <w:adjustRightInd w:val="0"/>
        <w:ind w:firstLine="540"/>
        <w:jc w:val="both"/>
        <w:rPr>
          <w:sz w:val="28"/>
          <w:szCs w:val="28"/>
        </w:rPr>
      </w:pPr>
      <w:r w:rsidRPr="00C83AD1">
        <w:rPr>
          <w:sz w:val="28"/>
          <w:szCs w:val="28"/>
        </w:rPr>
        <w:lastRenderedPageBreak/>
        <w:t>2) за счет средств бюджета Санкт-Петербурга - при проведении опроса по инициативе органов государственной власти Санкт-Петербурга.</w:t>
      </w:r>
    </w:p>
    <w:p w:rsidR="00173436" w:rsidRPr="00C83AD1" w:rsidRDefault="00173436" w:rsidP="00C83AD1">
      <w:pPr>
        <w:widowControl w:val="0"/>
        <w:autoSpaceDE w:val="0"/>
        <w:autoSpaceDN w:val="0"/>
        <w:adjustRightInd w:val="0"/>
        <w:ind w:firstLine="540"/>
        <w:jc w:val="both"/>
        <w:rPr>
          <w:b/>
          <w:sz w:val="28"/>
          <w:szCs w:val="28"/>
        </w:rPr>
      </w:pPr>
    </w:p>
    <w:p w:rsidR="00173436" w:rsidRPr="00C83AD1" w:rsidRDefault="00173436" w:rsidP="00C83AD1">
      <w:pPr>
        <w:autoSpaceDE w:val="0"/>
        <w:autoSpaceDN w:val="0"/>
        <w:adjustRightInd w:val="0"/>
        <w:ind w:firstLine="540"/>
        <w:jc w:val="both"/>
        <w:outlineLvl w:val="1"/>
        <w:rPr>
          <w:b/>
          <w:sz w:val="28"/>
          <w:szCs w:val="28"/>
        </w:rPr>
      </w:pPr>
      <w:r w:rsidRPr="00C83AD1">
        <w:rPr>
          <w:b/>
          <w:sz w:val="28"/>
          <w:szCs w:val="28"/>
        </w:rPr>
        <w:t xml:space="preserve">Статья 18. Обращения граждан в органы местного самоуправления </w:t>
      </w:r>
    </w:p>
    <w:p w:rsidR="00173436" w:rsidRPr="00C83AD1" w:rsidRDefault="00173436" w:rsidP="00C83AD1">
      <w:pPr>
        <w:widowControl w:val="0"/>
        <w:autoSpaceDE w:val="0"/>
        <w:autoSpaceDN w:val="0"/>
        <w:adjustRightInd w:val="0"/>
        <w:ind w:firstLine="540"/>
        <w:jc w:val="both"/>
        <w:rPr>
          <w:sz w:val="28"/>
          <w:szCs w:val="28"/>
        </w:rPr>
      </w:pPr>
      <w:r w:rsidRPr="00C83AD1">
        <w:rPr>
          <w:sz w:val="28"/>
          <w:szCs w:val="28"/>
        </w:rPr>
        <w:t>1. Граждане имеют право на индивидуальные и коллективные обращения в органы местного самоуправления.</w:t>
      </w:r>
    </w:p>
    <w:p w:rsidR="00173436" w:rsidRPr="00C83AD1" w:rsidRDefault="00173436" w:rsidP="00C83AD1">
      <w:pPr>
        <w:ind w:firstLine="720"/>
        <w:jc w:val="both"/>
        <w:rPr>
          <w:sz w:val="28"/>
          <w:szCs w:val="28"/>
        </w:rPr>
      </w:pPr>
      <w:r w:rsidRPr="00C83AD1">
        <w:rPr>
          <w:sz w:val="28"/>
          <w:szCs w:val="28"/>
        </w:rPr>
        <w:t>2. Обращения граждан подлежат рассмотрению в порядке и сроки, установленные федеральным законодательством.</w:t>
      </w:r>
    </w:p>
    <w:p w:rsidR="00173436" w:rsidRPr="00C83AD1" w:rsidRDefault="00173436" w:rsidP="00C83AD1">
      <w:pPr>
        <w:autoSpaceDE w:val="0"/>
        <w:autoSpaceDN w:val="0"/>
        <w:adjustRightInd w:val="0"/>
        <w:ind w:firstLine="720"/>
        <w:jc w:val="both"/>
        <w:rPr>
          <w:sz w:val="28"/>
          <w:szCs w:val="28"/>
        </w:rPr>
      </w:pPr>
      <w:r w:rsidRPr="00C83AD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3436" w:rsidRPr="00C83AD1" w:rsidRDefault="00173436" w:rsidP="00C83AD1">
      <w:pPr>
        <w:ind w:firstLine="720"/>
        <w:jc w:val="both"/>
        <w:rPr>
          <w:sz w:val="28"/>
          <w:szCs w:val="28"/>
        </w:rPr>
      </w:pPr>
    </w:p>
    <w:p w:rsidR="00173436" w:rsidRPr="00C83AD1" w:rsidRDefault="00173436" w:rsidP="00C83AD1">
      <w:pPr>
        <w:widowControl w:val="0"/>
        <w:autoSpaceDE w:val="0"/>
        <w:autoSpaceDN w:val="0"/>
        <w:adjustRightInd w:val="0"/>
        <w:ind w:firstLine="540"/>
        <w:jc w:val="both"/>
        <w:rPr>
          <w:sz w:val="28"/>
          <w:szCs w:val="28"/>
        </w:rPr>
      </w:pPr>
    </w:p>
    <w:p w:rsidR="00173436" w:rsidRPr="00C83AD1" w:rsidRDefault="00173436" w:rsidP="00C83AD1">
      <w:pPr>
        <w:autoSpaceDE w:val="0"/>
        <w:autoSpaceDN w:val="0"/>
        <w:adjustRightInd w:val="0"/>
        <w:ind w:firstLine="540"/>
        <w:jc w:val="both"/>
        <w:outlineLvl w:val="1"/>
        <w:rPr>
          <w:b/>
          <w:sz w:val="28"/>
          <w:szCs w:val="28"/>
        </w:rPr>
      </w:pPr>
      <w:r w:rsidRPr="00C83AD1">
        <w:rPr>
          <w:b/>
          <w:sz w:val="28"/>
          <w:szCs w:val="28"/>
        </w:rPr>
        <w:t xml:space="preserve">Статья 19. Другие формы непосредственного осуществления населением местного самоуправления и участия в его осуществлении </w:t>
      </w:r>
    </w:p>
    <w:p w:rsidR="00173436" w:rsidRPr="00C83AD1" w:rsidRDefault="00173436" w:rsidP="00C83AD1">
      <w:pPr>
        <w:autoSpaceDE w:val="0"/>
        <w:autoSpaceDN w:val="0"/>
        <w:adjustRightInd w:val="0"/>
        <w:ind w:firstLine="540"/>
        <w:jc w:val="both"/>
        <w:rPr>
          <w:sz w:val="28"/>
          <w:szCs w:val="28"/>
        </w:rPr>
      </w:pPr>
      <w:r w:rsidRPr="00C83AD1">
        <w:rPr>
          <w:sz w:val="28"/>
          <w:szCs w:val="28"/>
        </w:rPr>
        <w:t>1. Наряду с предусмотренными статьями 8-18 настоящего Устава формами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и законодательству Санкт-Петербурга.</w:t>
      </w:r>
    </w:p>
    <w:p w:rsidR="00173436" w:rsidRPr="00C83AD1" w:rsidRDefault="00173436" w:rsidP="00C83AD1">
      <w:pPr>
        <w:ind w:firstLine="720"/>
        <w:jc w:val="both"/>
        <w:rPr>
          <w:sz w:val="28"/>
          <w:szCs w:val="28"/>
        </w:rPr>
      </w:pPr>
      <w:r w:rsidRPr="00C83AD1">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73436" w:rsidRPr="00C83AD1" w:rsidRDefault="00173436" w:rsidP="00C83AD1">
      <w:pPr>
        <w:autoSpaceDE w:val="0"/>
        <w:autoSpaceDN w:val="0"/>
        <w:adjustRightInd w:val="0"/>
        <w:ind w:firstLine="540"/>
        <w:jc w:val="both"/>
        <w:rPr>
          <w:sz w:val="28"/>
          <w:szCs w:val="28"/>
        </w:rPr>
      </w:pPr>
      <w:r w:rsidRPr="00C83AD1">
        <w:rPr>
          <w:sz w:val="28"/>
          <w:szCs w:val="28"/>
        </w:rPr>
        <w:t>Органы государственной власти Санкт-Петербурга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A3D84" w:rsidRPr="00C83AD1" w:rsidRDefault="004A3D84" w:rsidP="00C83AD1">
      <w:pPr>
        <w:rPr>
          <w:sz w:val="28"/>
          <w:szCs w:val="28"/>
        </w:rPr>
      </w:pPr>
    </w:p>
    <w:sectPr w:rsidR="004A3D84" w:rsidRPr="00C83AD1" w:rsidSect="00C83AD1">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436"/>
    <w:rsid w:val="000B0A12"/>
    <w:rsid w:val="000F4ED1"/>
    <w:rsid w:val="00173436"/>
    <w:rsid w:val="002266E3"/>
    <w:rsid w:val="004A3D84"/>
    <w:rsid w:val="004C572A"/>
    <w:rsid w:val="00B94C3A"/>
    <w:rsid w:val="00C83AD1"/>
    <w:rsid w:val="00F90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7343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Normal">
    <w:name w:val="ConsNormal Знак"/>
    <w:link w:val="ConsNormal0"/>
    <w:locked/>
    <w:rsid w:val="00173436"/>
    <w:rPr>
      <w:rFonts w:ascii="Arial" w:hAnsi="Arial" w:cs="Arial"/>
      <w:lang w:eastAsia="ru-RU"/>
    </w:rPr>
  </w:style>
  <w:style w:type="paragraph" w:customStyle="1" w:styleId="ConsNormal0">
    <w:name w:val="ConsNormal"/>
    <w:link w:val="ConsNormal"/>
    <w:rsid w:val="00173436"/>
    <w:pPr>
      <w:widowControl w:val="0"/>
      <w:spacing w:after="0" w:line="240" w:lineRule="auto"/>
      <w:ind w:firstLine="720"/>
    </w:pPr>
    <w:rPr>
      <w:rFonts w:ascii="Arial" w:hAnsi="Arial" w:cs="Arial"/>
      <w:lang w:eastAsia="ru-RU"/>
    </w:rPr>
  </w:style>
  <w:style w:type="paragraph" w:customStyle="1" w:styleId="ConsPlusNormal">
    <w:name w:val="ConsPlusNormal"/>
    <w:rsid w:val="001734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32CF0C176DCABA270338CF2858BAAA78CDCC56317E95108571B09J7l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5027</Words>
  <Characters>28660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2021-03-17T15:13:00Z</dcterms:created>
  <dcterms:modified xsi:type="dcterms:W3CDTF">2021-06-15T13:02:00Z</dcterms:modified>
</cp:coreProperties>
</file>