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4A" w:rsidRDefault="00411C4A" w:rsidP="00411C4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15 марта – последний день, когда страхователи могут сдать СЗВ-М за февраль 2021 года без финансовых санкций</w:t>
      </w:r>
    </w:p>
    <w:p w:rsidR="00411C4A" w:rsidRDefault="00411C4A" w:rsidP="00411C4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411C4A" w:rsidRDefault="00411C4A" w:rsidP="00411C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территориальных Управлениях ПФР идёт приём ежемесячной отчётности по форме СЗВ-М (Сведения о застрахованных лицах) за февраль 2021 года.</w:t>
      </w:r>
    </w:p>
    <w:p w:rsidR="00411C4A" w:rsidRDefault="00411C4A" w:rsidP="00411C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Последний день, когда работодатели могут сдать этот отчёт без финансовых санкций, - 15 марта 2021 года.</w:t>
      </w:r>
    </w:p>
    <w:p w:rsidR="00411C4A" w:rsidRDefault="00411C4A" w:rsidP="00411C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Напоминаем, что за непредставление в установленные законодательством об индивидуальном (персонифицированном) учёте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1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сроки индивидуальных сведений либо представление страхователем неполных и (или) недостоверных сведений о застрахованных лицах страхователь несёт ответственность в виде штрафа в размере 500 рублей в отношении каждого застрахованного лица. Кроме того, должностное лицо, допустившее нарушение законодательства, привлекается к административной ответственности в соответствии с частью 1 статьи 15.33.2 КоАП РФ в виде штрафа в размере от 300 до 500 рублей.</w:t>
      </w:r>
    </w:p>
    <w:p w:rsidR="00411C4A" w:rsidRDefault="00411C4A" w:rsidP="00411C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Форма отчётности и форматы данных доступны на официальном сайте Пенсионного фонда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https://pfr.gov.ru/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411C4A" w:rsidRDefault="00411C4A" w:rsidP="00411C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Способ подачи СЗВ-М зависит от количества застрахованных лиц. Если их 25 и более, отчёт следует подавать только в форме электронного документа, подписанного усиленной квалифицированной электронной подписью, в порядке, установленном ПФР.</w:t>
      </w:r>
    </w:p>
    <w:p w:rsidR="00411C4A" w:rsidRDefault="00411C4A" w:rsidP="00411C4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Сведения на 24 и менее застрахованных лиц законом разрешено подавать в письменной либо в электронной форме на усмотрение работодателя.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Однако в условиях распространения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коронавирусной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инфекции, когда приём осуществляется по предварительной записи, рекомендуем всем работодателям, независимо от количества застрахованных лиц, подключиться к системе электронного документооборота ПФР.</w:t>
      </w:r>
    </w:p>
    <w:p w:rsidR="00411C4A" w:rsidRDefault="00411C4A" w:rsidP="00411C4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411C4A" w:rsidRPr="00AC609C" w:rsidRDefault="00411C4A" w:rsidP="00411C4A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0"/>
          <w:szCs w:val="20"/>
        </w:rPr>
      </w:pPr>
      <w:r w:rsidRPr="00AC609C">
        <w:rPr>
          <w:rFonts w:ascii="Tms Rmn" w:hAnsi="Tms Rmn" w:cs="Tms Rmn"/>
          <w:color w:val="000000"/>
          <w:sz w:val="20"/>
          <w:szCs w:val="20"/>
        </w:rPr>
        <w:t> 1Федеральный закон от 01.04.1996 № 27-ФЗ «Об индивидуальном (персонифицированном) учете в системе обязательного пенсионного страхования»</w:t>
      </w:r>
    </w:p>
    <w:p w:rsidR="009C4C9A" w:rsidRDefault="009C4C9A"/>
    <w:p w:rsidR="001000A1" w:rsidRDefault="001000A1" w:rsidP="001000A1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1000A1" w:rsidRDefault="001000A1">
      <w:bookmarkStart w:id="0" w:name="_GoBack"/>
      <w:bookmarkEnd w:id="0"/>
    </w:p>
    <w:sectPr w:rsidR="001000A1" w:rsidSect="006443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17"/>
    <w:rsid w:val="001000A1"/>
    <w:rsid w:val="00411C4A"/>
    <w:rsid w:val="009C4C9A"/>
    <w:rsid w:val="00AC609C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4</cp:revision>
  <dcterms:created xsi:type="dcterms:W3CDTF">2021-03-11T13:28:00Z</dcterms:created>
  <dcterms:modified xsi:type="dcterms:W3CDTF">2021-03-11T13:29:00Z</dcterms:modified>
</cp:coreProperties>
</file>